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820E3" w14:textId="5C03B9AC" w:rsidR="0015630F" w:rsidRPr="00344B17" w:rsidRDefault="00CD2DB1" w:rsidP="00344B17">
      <w:pPr>
        <w:spacing w:after="0" w:line="276" w:lineRule="auto"/>
        <w:jc w:val="center"/>
        <w:rPr>
          <w:rFonts w:ascii="Aptos" w:hAnsi="Aptos" w:cs="Open Sans Light"/>
          <w:b/>
          <w:sz w:val="20"/>
          <w:szCs w:val="20"/>
        </w:rPr>
      </w:pPr>
      <w:bookmarkStart w:id="0" w:name="_GoBack"/>
      <w:bookmarkEnd w:id="0"/>
      <w:r w:rsidRPr="00344B17">
        <w:rPr>
          <w:rFonts w:ascii="Aptos" w:hAnsi="Aptos" w:cs="Open Sans Light"/>
          <w:b/>
          <w:sz w:val="20"/>
          <w:szCs w:val="20"/>
        </w:rPr>
        <w:t>PÁLYÁZATI KIÍRÁS</w:t>
      </w:r>
    </w:p>
    <w:p w14:paraId="7F828857" w14:textId="5394584E" w:rsidR="00C52ABC" w:rsidRDefault="00C52ABC" w:rsidP="00344B17">
      <w:pPr>
        <w:spacing w:after="0" w:line="276" w:lineRule="auto"/>
        <w:rPr>
          <w:rFonts w:ascii="Aptos" w:hAnsi="Aptos" w:cs="Open Sans Light"/>
          <w:strike/>
          <w:sz w:val="20"/>
          <w:szCs w:val="20"/>
        </w:rPr>
      </w:pPr>
    </w:p>
    <w:p w14:paraId="7D0C847F" w14:textId="77777777" w:rsidR="007436FB" w:rsidRPr="00344B17" w:rsidRDefault="007436FB" w:rsidP="00344B17">
      <w:pPr>
        <w:spacing w:after="0" w:line="276" w:lineRule="auto"/>
        <w:rPr>
          <w:rFonts w:ascii="Aptos" w:hAnsi="Aptos" w:cs="Open Sans Light"/>
          <w:strike/>
          <w:sz w:val="20"/>
          <w:szCs w:val="20"/>
        </w:rPr>
      </w:pPr>
    </w:p>
    <w:p w14:paraId="4DB576AD" w14:textId="77777777" w:rsidR="00106AE3" w:rsidRPr="00344B17" w:rsidRDefault="00CD2DB1" w:rsidP="00344B17">
      <w:pPr>
        <w:pStyle w:val="Listaszerbekezds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 xml:space="preserve">A pályázat megnevezése </w:t>
      </w:r>
      <w:proofErr w:type="gramStart"/>
      <w:r w:rsidRPr="00344B17">
        <w:rPr>
          <w:rFonts w:ascii="Aptos" w:hAnsi="Aptos" w:cs="Open Sans Light"/>
          <w:b/>
          <w:caps/>
          <w:sz w:val="20"/>
          <w:szCs w:val="20"/>
        </w:rPr>
        <w:t>és</w:t>
      </w:r>
      <w:proofErr w:type="gramEnd"/>
      <w:r w:rsidRPr="00344B17">
        <w:rPr>
          <w:rFonts w:ascii="Aptos" w:hAnsi="Aptos" w:cs="Open Sans Light"/>
          <w:b/>
          <w:caps/>
          <w:sz w:val="20"/>
          <w:szCs w:val="20"/>
        </w:rPr>
        <w:t xml:space="preserve"> célja</w:t>
      </w:r>
    </w:p>
    <w:p w14:paraId="11BE3715" w14:textId="1B7EEFBF" w:rsidR="007B56D0" w:rsidRPr="007B56D0" w:rsidRDefault="00CD2DB1" w:rsidP="007B56D0">
      <w:pPr>
        <w:pStyle w:val="Listaszerbekezds"/>
        <w:spacing w:after="0" w:line="276" w:lineRule="auto"/>
        <w:ind w:left="993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 xml:space="preserve">Budapest I. kerület Budavári Önkormányzat </w:t>
      </w:r>
      <w:r w:rsidRPr="00344B17">
        <w:rPr>
          <w:rFonts w:ascii="Aptos" w:hAnsi="Aptos" w:cs="Open Sans Light"/>
          <w:sz w:val="20"/>
          <w:szCs w:val="20"/>
        </w:rPr>
        <w:t xml:space="preserve">(a továbbiakban Önkormányzat) </w:t>
      </w:r>
      <w:r w:rsidRPr="00344B17">
        <w:rPr>
          <w:rFonts w:ascii="Aptos" w:hAnsi="Aptos" w:cs="Open Sans Light"/>
          <w:b/>
          <w:sz w:val="20"/>
          <w:szCs w:val="20"/>
        </w:rPr>
        <w:t>pályázatot hirdet</w:t>
      </w:r>
      <w:r w:rsidR="000530A3">
        <w:rPr>
          <w:rFonts w:ascii="Aptos" w:hAnsi="Aptos" w:cs="Open Sans Light"/>
          <w:b/>
          <w:sz w:val="20"/>
          <w:szCs w:val="20"/>
        </w:rPr>
        <w:t xml:space="preserve"> 2026</w:t>
      </w:r>
      <w:r w:rsidR="0018318F" w:rsidRPr="00344B17">
        <w:rPr>
          <w:rFonts w:ascii="Aptos" w:hAnsi="Aptos" w:cs="Open Sans Light"/>
          <w:b/>
          <w:sz w:val="20"/>
          <w:szCs w:val="20"/>
        </w:rPr>
        <w:t>. évben</w:t>
      </w:r>
      <w:r w:rsidRPr="00344B17">
        <w:rPr>
          <w:rFonts w:ascii="Aptos" w:hAnsi="Aptos" w:cs="Open Sans Light"/>
          <w:sz w:val="20"/>
          <w:szCs w:val="20"/>
        </w:rPr>
        <w:t xml:space="preserve"> a</w:t>
      </w:r>
      <w:r w:rsidRPr="00344B17">
        <w:rPr>
          <w:rFonts w:ascii="Aptos" w:hAnsi="Aptos" w:cs="Open Sans Light"/>
          <w:b/>
          <w:sz w:val="20"/>
          <w:szCs w:val="20"/>
        </w:rPr>
        <w:t xml:space="preserve"> </w:t>
      </w:r>
      <w:r w:rsidRPr="00344B17">
        <w:rPr>
          <w:rFonts w:ascii="Aptos" w:hAnsi="Aptos" w:cs="Open Sans Light"/>
          <w:sz w:val="20"/>
          <w:szCs w:val="20"/>
        </w:rPr>
        <w:t xml:space="preserve">Budapest I. kerület Budavári Önkormányzat Képviselő-testületének Budapest I. kerület Budavári Önkormányzat </w:t>
      </w:r>
      <w:r w:rsidR="000522C5" w:rsidRPr="00344B17">
        <w:rPr>
          <w:rFonts w:ascii="Aptos" w:hAnsi="Aptos" w:cs="Open Sans Light"/>
          <w:sz w:val="20"/>
          <w:szCs w:val="20"/>
        </w:rPr>
        <w:t>202</w:t>
      </w:r>
      <w:r w:rsidR="007B56D0">
        <w:rPr>
          <w:rFonts w:ascii="Aptos" w:hAnsi="Aptos" w:cs="Open Sans Light"/>
          <w:sz w:val="20"/>
          <w:szCs w:val="20"/>
        </w:rPr>
        <w:t>6</w:t>
      </w:r>
      <w:r w:rsidRPr="00344B17">
        <w:rPr>
          <w:rFonts w:ascii="Aptos" w:hAnsi="Aptos" w:cs="Open Sans Light"/>
          <w:sz w:val="20"/>
          <w:szCs w:val="20"/>
        </w:rPr>
        <w:t xml:space="preserve">. évi költségvetéséről szóló </w:t>
      </w:r>
      <w:r w:rsidR="007B56D0">
        <w:rPr>
          <w:rFonts w:ascii="Aptos" w:hAnsi="Aptos" w:cs="Open Sans Light"/>
          <w:sz w:val="20"/>
          <w:szCs w:val="20"/>
        </w:rPr>
        <w:t>1</w:t>
      </w:r>
      <w:r w:rsidRPr="00344B17">
        <w:rPr>
          <w:rFonts w:ascii="Aptos" w:hAnsi="Aptos" w:cs="Open Sans Light"/>
          <w:sz w:val="20"/>
          <w:szCs w:val="20"/>
        </w:rPr>
        <w:t>/</w:t>
      </w:r>
      <w:r w:rsidR="00755DCF" w:rsidRPr="00344B17">
        <w:rPr>
          <w:rFonts w:ascii="Aptos" w:hAnsi="Aptos" w:cs="Open Sans Light"/>
          <w:sz w:val="20"/>
          <w:szCs w:val="20"/>
        </w:rPr>
        <w:t>202</w:t>
      </w:r>
      <w:r w:rsidR="007B56D0">
        <w:rPr>
          <w:rFonts w:ascii="Aptos" w:hAnsi="Aptos" w:cs="Open Sans Light"/>
          <w:sz w:val="20"/>
          <w:szCs w:val="20"/>
        </w:rPr>
        <w:t>6</w:t>
      </w:r>
      <w:r w:rsidRPr="00344B17">
        <w:rPr>
          <w:rFonts w:ascii="Aptos" w:hAnsi="Aptos" w:cs="Open Sans Light"/>
          <w:sz w:val="20"/>
          <w:szCs w:val="20"/>
        </w:rPr>
        <w:t>. (</w:t>
      </w:r>
      <w:r w:rsidR="007B56D0">
        <w:rPr>
          <w:rFonts w:ascii="Aptos" w:hAnsi="Aptos" w:cs="Open Sans Light"/>
          <w:sz w:val="20"/>
          <w:szCs w:val="20"/>
        </w:rPr>
        <w:t>II. 12</w:t>
      </w:r>
      <w:r w:rsidR="00775D57" w:rsidRPr="00344B17">
        <w:rPr>
          <w:rFonts w:ascii="Aptos" w:hAnsi="Aptos" w:cs="Open Sans Light"/>
          <w:sz w:val="20"/>
          <w:szCs w:val="20"/>
        </w:rPr>
        <w:t>.</w:t>
      </w:r>
      <w:r w:rsidRPr="00344B17">
        <w:rPr>
          <w:rFonts w:ascii="Aptos" w:hAnsi="Aptos" w:cs="Open Sans Light"/>
          <w:sz w:val="20"/>
          <w:szCs w:val="20"/>
        </w:rPr>
        <w:t xml:space="preserve">) önkormányzati rendelete </w:t>
      </w:r>
      <w:r w:rsidR="007B56D0">
        <w:rPr>
          <w:rFonts w:ascii="Aptos" w:hAnsi="Aptos" w:cs="Open Sans Light"/>
          <w:sz w:val="20"/>
          <w:szCs w:val="20"/>
        </w:rPr>
        <w:t>4</w:t>
      </w:r>
      <w:r w:rsidR="00A81200">
        <w:rPr>
          <w:rFonts w:ascii="Aptos" w:hAnsi="Aptos" w:cs="Open Sans Light"/>
          <w:sz w:val="20"/>
          <w:szCs w:val="20"/>
        </w:rPr>
        <w:t xml:space="preserve">. mellékletének </w:t>
      </w:r>
      <w:r w:rsidR="007B56D0">
        <w:rPr>
          <w:rFonts w:ascii="Aptos" w:hAnsi="Aptos" w:cs="Open Sans Light"/>
          <w:sz w:val="20"/>
          <w:szCs w:val="20"/>
        </w:rPr>
        <w:t xml:space="preserve">062010 Településfejlesztés igazgatása kormányzati </w:t>
      </w:r>
      <w:proofErr w:type="gramStart"/>
      <w:r w:rsidR="007B56D0">
        <w:rPr>
          <w:rFonts w:ascii="Aptos" w:hAnsi="Aptos" w:cs="Open Sans Light"/>
          <w:sz w:val="20"/>
          <w:szCs w:val="20"/>
        </w:rPr>
        <w:t>funkció</w:t>
      </w:r>
      <w:proofErr w:type="gramEnd"/>
      <w:r w:rsidR="007B56D0">
        <w:rPr>
          <w:rFonts w:ascii="Aptos" w:hAnsi="Aptos" w:cs="Open Sans Light"/>
          <w:sz w:val="20"/>
          <w:szCs w:val="20"/>
        </w:rPr>
        <w:t xml:space="preserve"> </w:t>
      </w:r>
      <w:r w:rsidR="00AD7BFB" w:rsidRPr="00344B17">
        <w:rPr>
          <w:rFonts w:ascii="Aptos" w:hAnsi="Aptos" w:cs="Open Sans Light"/>
          <w:sz w:val="20"/>
          <w:szCs w:val="20"/>
        </w:rPr>
        <w:t xml:space="preserve">K8 Egyéb felhalmozási célú kiadások kiemelt előirányzatból </w:t>
      </w:r>
      <w:r w:rsidRPr="00344B17">
        <w:rPr>
          <w:rFonts w:ascii="Aptos" w:hAnsi="Aptos" w:cs="Open Sans Light"/>
          <w:sz w:val="20"/>
          <w:szCs w:val="20"/>
        </w:rPr>
        <w:t xml:space="preserve">bruttó </w:t>
      </w:r>
      <w:r w:rsidR="00DA0A66">
        <w:rPr>
          <w:rFonts w:ascii="Aptos" w:hAnsi="Aptos" w:cs="Open Sans Light"/>
          <w:sz w:val="20"/>
          <w:szCs w:val="20"/>
        </w:rPr>
        <w:t>2</w:t>
      </w:r>
      <w:r w:rsidR="007B56D0">
        <w:rPr>
          <w:rFonts w:ascii="Aptos" w:hAnsi="Aptos" w:cs="Open Sans Light"/>
          <w:sz w:val="20"/>
          <w:szCs w:val="20"/>
        </w:rPr>
        <w:t>0 000</w:t>
      </w:r>
      <w:r w:rsidRPr="00344B17">
        <w:rPr>
          <w:rFonts w:ascii="Aptos" w:hAnsi="Aptos" w:cs="Open Sans Light"/>
          <w:sz w:val="20"/>
          <w:szCs w:val="20"/>
        </w:rPr>
        <w:t xml:space="preserve"> 000 Ft keretösszegben</w:t>
      </w:r>
    </w:p>
    <w:p w14:paraId="739F89D2" w14:textId="77777777" w:rsidR="00106AE3" w:rsidRPr="00344B17" w:rsidRDefault="00106AE3" w:rsidP="00344B17">
      <w:pPr>
        <w:pStyle w:val="Listaszerbekezds"/>
        <w:spacing w:after="0" w:line="276" w:lineRule="auto"/>
        <w:ind w:left="1077"/>
        <w:rPr>
          <w:rFonts w:ascii="Aptos" w:hAnsi="Aptos" w:cs="Open Sans Light"/>
          <w:b/>
          <w:caps/>
          <w:sz w:val="20"/>
          <w:szCs w:val="20"/>
        </w:rPr>
      </w:pPr>
    </w:p>
    <w:p w14:paraId="4A7730AE" w14:textId="77777777" w:rsidR="00106AE3" w:rsidRPr="00344B17" w:rsidRDefault="00CD2DB1" w:rsidP="002432FE">
      <w:pPr>
        <w:pStyle w:val="Listaszerbekezds"/>
        <w:spacing w:after="0" w:line="276" w:lineRule="auto"/>
        <w:ind w:left="1077"/>
        <w:jc w:val="center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>Természetes személyek részére</w:t>
      </w:r>
    </w:p>
    <w:p w14:paraId="5993528F" w14:textId="77777777" w:rsidR="00106AE3" w:rsidRPr="00344B17" w:rsidRDefault="00CD2DB1" w:rsidP="00344B17">
      <w:pPr>
        <w:spacing w:after="0" w:line="276" w:lineRule="auto"/>
        <w:ind w:firstLine="357"/>
        <w:contextualSpacing/>
        <w:jc w:val="center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>nem önkormányzati tulajdonú I. kerületi lakóingatlanok</w:t>
      </w:r>
    </w:p>
    <w:p w14:paraId="03D31F81" w14:textId="77777777" w:rsidR="00106AE3" w:rsidRPr="00344B17" w:rsidRDefault="00CD2DB1" w:rsidP="00344B17">
      <w:pPr>
        <w:spacing w:after="0" w:line="276" w:lineRule="auto"/>
        <w:ind w:firstLine="357"/>
        <w:contextualSpacing/>
        <w:jc w:val="center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>energetikai korszerűsítésének támogatására</w:t>
      </w:r>
      <w:r w:rsidR="00071C06" w:rsidRPr="00344B17">
        <w:rPr>
          <w:rFonts w:ascii="Aptos" w:hAnsi="Aptos" w:cs="Open Sans Light"/>
          <w:b/>
          <w:caps/>
          <w:sz w:val="20"/>
          <w:szCs w:val="20"/>
        </w:rPr>
        <w:t>.</w:t>
      </w:r>
    </w:p>
    <w:p w14:paraId="556C4C63" w14:textId="77777777" w:rsidR="00106AE3" w:rsidRPr="00344B17" w:rsidRDefault="00106AE3" w:rsidP="00344B17">
      <w:pPr>
        <w:spacing w:after="0" w:line="276" w:lineRule="auto"/>
        <w:contextualSpacing/>
        <w:jc w:val="center"/>
        <w:rPr>
          <w:rFonts w:ascii="Aptos" w:hAnsi="Aptos" w:cs="Open Sans Light"/>
          <w:b/>
          <w:sz w:val="20"/>
          <w:szCs w:val="20"/>
        </w:rPr>
      </w:pPr>
    </w:p>
    <w:p w14:paraId="36BB5878" w14:textId="77777777" w:rsidR="00106AE3" w:rsidRPr="00344B17" w:rsidRDefault="00CD2DB1" w:rsidP="001A5A27">
      <w:pPr>
        <w:pStyle w:val="Listaszerbekezds"/>
        <w:spacing w:after="0" w:line="276" w:lineRule="auto"/>
        <w:ind w:left="993"/>
        <w:jc w:val="both"/>
        <w:rPr>
          <w:rFonts w:ascii="Aptos" w:hAnsi="Aptos" w:cs="Open Sans Light"/>
          <w:b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 xml:space="preserve">A pályázat célja </w:t>
      </w:r>
      <w:r w:rsidRPr="00344B17">
        <w:rPr>
          <w:rFonts w:ascii="Aptos" w:hAnsi="Aptos" w:cs="Open Sans Light"/>
          <w:sz w:val="20"/>
          <w:szCs w:val="20"/>
        </w:rPr>
        <w:t xml:space="preserve">a Budapest I. kerület Budavári Önkormányzat Fenntartható Energia és Klíma Akciótervében meghatározott célok elérése érdekében a környezeti </w:t>
      </w:r>
      <w:proofErr w:type="spellStart"/>
      <w:r w:rsidRPr="00344B17">
        <w:rPr>
          <w:rFonts w:ascii="Aptos" w:hAnsi="Aptos" w:cs="Open Sans Light"/>
          <w:sz w:val="20"/>
          <w:szCs w:val="20"/>
        </w:rPr>
        <w:t>fenntarthatóságot</w:t>
      </w:r>
      <w:proofErr w:type="spellEnd"/>
      <w:r w:rsidRPr="00344B17">
        <w:rPr>
          <w:rFonts w:ascii="Aptos" w:hAnsi="Aptos" w:cs="Open Sans Light"/>
          <w:sz w:val="20"/>
          <w:szCs w:val="20"/>
        </w:rPr>
        <w:t>, energiahatékonyságot javító beruházások, felújítások támogatása, azon belül a nem önkormányzati tulajdonú lakóingatlanok energetikai korszerűsítésének támogatása.</w:t>
      </w:r>
      <w:r w:rsidRPr="00344B17">
        <w:rPr>
          <w:rFonts w:ascii="Aptos" w:hAnsi="Aptos" w:cs="Open Sans Light"/>
          <w:b/>
          <w:sz w:val="20"/>
          <w:szCs w:val="20"/>
        </w:rPr>
        <w:t xml:space="preserve"> </w:t>
      </w:r>
    </w:p>
    <w:p w14:paraId="4C3DB9A7" w14:textId="77777777" w:rsidR="00106AE3" w:rsidRPr="00344B17" w:rsidRDefault="00106AE3" w:rsidP="00344B17">
      <w:pPr>
        <w:pStyle w:val="Listaszerbekezds"/>
        <w:spacing w:after="0" w:line="276" w:lineRule="auto"/>
        <w:ind w:left="1080"/>
        <w:jc w:val="both"/>
        <w:rPr>
          <w:rFonts w:ascii="Aptos" w:hAnsi="Aptos" w:cs="Open Sans Light"/>
          <w:sz w:val="20"/>
          <w:szCs w:val="20"/>
        </w:rPr>
      </w:pPr>
    </w:p>
    <w:p w14:paraId="77080F23" w14:textId="77777777" w:rsidR="00106AE3" w:rsidRPr="00344B17" w:rsidRDefault="00CD2DB1" w:rsidP="001A5A27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b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Támogatás igényelhető az alábbi célokra:</w:t>
      </w:r>
    </w:p>
    <w:p w14:paraId="0B3998E5" w14:textId="11159370" w:rsidR="00106AE3" w:rsidRPr="00344B17" w:rsidRDefault="002F36F9" w:rsidP="001A5A27">
      <w:pPr>
        <w:pStyle w:val="Listaszerbekezds"/>
        <w:widowControl w:val="0"/>
        <w:spacing w:after="0" w:line="276" w:lineRule="auto"/>
        <w:ind w:left="1701"/>
        <w:jc w:val="both"/>
        <w:rPr>
          <w:rFonts w:ascii="Aptos" w:hAnsi="Aptos" w:cs="Open Sans Light"/>
          <w:sz w:val="20"/>
          <w:szCs w:val="20"/>
        </w:rPr>
      </w:pPr>
      <w:r>
        <w:rPr>
          <w:rFonts w:ascii="Aptos" w:hAnsi="Aptos" w:cs="Open Sans Light"/>
          <w:b/>
          <w:sz w:val="20"/>
          <w:szCs w:val="20"/>
        </w:rPr>
        <w:t xml:space="preserve">1.1 </w:t>
      </w:r>
      <w:r w:rsidR="00CD2DB1" w:rsidRPr="00344B17">
        <w:rPr>
          <w:rFonts w:ascii="Aptos" w:hAnsi="Aptos" w:cs="Open Sans Light"/>
          <w:b/>
          <w:sz w:val="20"/>
          <w:szCs w:val="20"/>
        </w:rPr>
        <w:t>Nyílászárók cseréje esetén</w:t>
      </w:r>
      <w:r w:rsidR="00CD2DB1" w:rsidRPr="00344B17">
        <w:rPr>
          <w:rFonts w:ascii="Aptos" w:hAnsi="Aptos" w:cs="Open Sans Light"/>
          <w:sz w:val="20"/>
          <w:szCs w:val="20"/>
        </w:rPr>
        <w:t>, amennyiben</w:t>
      </w:r>
      <w:r w:rsidR="00B55264" w:rsidRPr="00344B17">
        <w:rPr>
          <w:rFonts w:ascii="Aptos" w:hAnsi="Aptos" w:cs="Open Sans Light"/>
          <w:sz w:val="20"/>
          <w:szCs w:val="20"/>
        </w:rPr>
        <w:t xml:space="preserve"> a jelenleginél jobb</w:t>
      </w:r>
      <w:r w:rsidR="00CD2DB1" w:rsidRPr="00344B17">
        <w:rPr>
          <w:rFonts w:ascii="Aptos" w:hAnsi="Aptos" w:cs="Open Sans Light"/>
          <w:sz w:val="20"/>
          <w:szCs w:val="20"/>
        </w:rPr>
        <w:t xml:space="preserve"> a hőátbocsátási tényező</w:t>
      </w:r>
      <w:r w:rsidR="00B55264" w:rsidRPr="00344B17">
        <w:rPr>
          <w:rFonts w:ascii="Aptos" w:hAnsi="Aptos" w:cs="Open Sans Light"/>
          <w:sz w:val="20"/>
          <w:szCs w:val="20"/>
        </w:rPr>
        <w:t xml:space="preserve">vel rendelkezik, </w:t>
      </w:r>
      <w:r w:rsidR="00CD2DB1" w:rsidRPr="00344B17">
        <w:rPr>
          <w:rFonts w:ascii="Aptos" w:hAnsi="Aptos" w:cs="Open Sans Light"/>
          <w:sz w:val="20"/>
          <w:szCs w:val="20"/>
        </w:rPr>
        <w:t>legalább</w:t>
      </w:r>
    </w:p>
    <w:p w14:paraId="3BAB4150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üveg: </w:t>
      </w:r>
      <w:proofErr w:type="spellStart"/>
      <w:r w:rsidRPr="00344B17">
        <w:rPr>
          <w:rFonts w:ascii="Aptos" w:hAnsi="Aptos" w:cs="Open Sans Light"/>
          <w:sz w:val="20"/>
          <w:szCs w:val="20"/>
        </w:rPr>
        <w:t>U</w:t>
      </w:r>
      <w:r w:rsidRPr="00344B17">
        <w:rPr>
          <w:rFonts w:ascii="Aptos" w:hAnsi="Aptos" w:cs="Open Sans Light"/>
          <w:sz w:val="20"/>
          <w:szCs w:val="20"/>
          <w:vertAlign w:val="subscript"/>
        </w:rPr>
        <w:t>g</w:t>
      </w:r>
      <w:proofErr w:type="spellEnd"/>
      <w:r w:rsidRPr="00344B17">
        <w:rPr>
          <w:rFonts w:ascii="Aptos" w:hAnsi="Aptos" w:cs="Open Sans Light"/>
          <w:sz w:val="20"/>
          <w:szCs w:val="20"/>
        </w:rPr>
        <w:t xml:space="preserve"> </w:t>
      </w:r>
      <w:proofErr w:type="spellStart"/>
      <w:r w:rsidRPr="00344B17">
        <w:rPr>
          <w:rFonts w:ascii="Aptos" w:hAnsi="Aptos" w:cs="Open Sans Light"/>
          <w:sz w:val="20"/>
          <w:szCs w:val="20"/>
        </w:rPr>
        <w:t>max</w:t>
      </w:r>
      <w:proofErr w:type="spellEnd"/>
      <w:r w:rsidRPr="00344B17">
        <w:rPr>
          <w:rFonts w:ascii="Aptos" w:hAnsi="Aptos" w:cs="Open Sans Light"/>
          <w:sz w:val="20"/>
          <w:szCs w:val="20"/>
        </w:rPr>
        <w:t xml:space="preserve"> 1,0 W/m</w:t>
      </w:r>
      <w:r w:rsidRPr="00344B17">
        <w:rPr>
          <w:rFonts w:ascii="Aptos" w:hAnsi="Aptos" w:cs="Open Sans Light"/>
          <w:sz w:val="20"/>
          <w:szCs w:val="20"/>
          <w:vertAlign w:val="superscript"/>
        </w:rPr>
        <w:t>2</w:t>
      </w:r>
      <w:r w:rsidRPr="00344B17">
        <w:rPr>
          <w:rFonts w:ascii="Aptos" w:hAnsi="Aptos" w:cs="Open Sans Light"/>
          <w:sz w:val="20"/>
          <w:szCs w:val="20"/>
        </w:rPr>
        <w:t xml:space="preserve">K, </w:t>
      </w:r>
      <w:r w:rsidR="00D95279" w:rsidRPr="00344B17">
        <w:rPr>
          <w:rFonts w:ascii="Aptos" w:hAnsi="Aptos" w:cs="Open Sans Light"/>
          <w:sz w:val="20"/>
          <w:szCs w:val="20"/>
        </w:rPr>
        <w:t>és</w:t>
      </w:r>
    </w:p>
    <w:p w14:paraId="33F575C7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tok és keretszerkezet: </w:t>
      </w:r>
      <w:proofErr w:type="spellStart"/>
      <w:proofErr w:type="gramStart"/>
      <w:r w:rsidRPr="00344B17">
        <w:rPr>
          <w:rFonts w:ascii="Aptos" w:hAnsi="Aptos" w:cs="Open Sans Light"/>
          <w:sz w:val="20"/>
          <w:szCs w:val="20"/>
        </w:rPr>
        <w:t>U</w:t>
      </w:r>
      <w:r w:rsidRPr="00344B17">
        <w:rPr>
          <w:rFonts w:ascii="Aptos" w:hAnsi="Aptos" w:cs="Open Sans Light"/>
          <w:sz w:val="20"/>
          <w:szCs w:val="20"/>
          <w:vertAlign w:val="subscript"/>
        </w:rPr>
        <w:t>f</w:t>
      </w:r>
      <w:proofErr w:type="spellEnd"/>
      <w:r w:rsidRPr="00344B17">
        <w:rPr>
          <w:rFonts w:ascii="Aptos" w:hAnsi="Aptos" w:cs="Open Sans Light"/>
          <w:sz w:val="20"/>
          <w:szCs w:val="20"/>
          <w:vertAlign w:val="subscript"/>
        </w:rPr>
        <w:t xml:space="preserve">  </w:t>
      </w:r>
      <w:proofErr w:type="spellStart"/>
      <w:r w:rsidRPr="00344B17">
        <w:rPr>
          <w:rFonts w:ascii="Aptos" w:hAnsi="Aptos" w:cs="Open Sans Light"/>
          <w:sz w:val="20"/>
          <w:szCs w:val="20"/>
        </w:rPr>
        <w:t>max</w:t>
      </w:r>
      <w:proofErr w:type="spellEnd"/>
      <w:proofErr w:type="gramEnd"/>
      <w:r w:rsidRPr="00344B17">
        <w:rPr>
          <w:rFonts w:ascii="Aptos" w:hAnsi="Aptos" w:cs="Open Sans Light"/>
          <w:sz w:val="20"/>
          <w:szCs w:val="20"/>
        </w:rPr>
        <w:t xml:space="preserve"> 1,3 W/m</w:t>
      </w:r>
      <w:r w:rsidRPr="00344B17">
        <w:rPr>
          <w:rFonts w:ascii="Aptos" w:hAnsi="Aptos" w:cs="Open Sans Light"/>
          <w:sz w:val="20"/>
          <w:szCs w:val="20"/>
          <w:vertAlign w:val="superscript"/>
        </w:rPr>
        <w:t>2</w:t>
      </w:r>
      <w:r w:rsidRPr="00344B17">
        <w:rPr>
          <w:rFonts w:ascii="Aptos" w:hAnsi="Aptos" w:cs="Open Sans Light"/>
          <w:sz w:val="20"/>
          <w:szCs w:val="20"/>
        </w:rPr>
        <w:t xml:space="preserve">K </w:t>
      </w:r>
      <w:r w:rsidR="00D95279" w:rsidRPr="00344B17">
        <w:rPr>
          <w:rFonts w:ascii="Aptos" w:hAnsi="Aptos" w:cs="Open Sans Light"/>
          <w:sz w:val="20"/>
          <w:szCs w:val="20"/>
        </w:rPr>
        <w:t>és</w:t>
      </w:r>
    </w:p>
    <w:p w14:paraId="6AB4135B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teljes nyílászáró: </w:t>
      </w:r>
      <w:proofErr w:type="spellStart"/>
      <w:r w:rsidRPr="00344B17">
        <w:rPr>
          <w:rFonts w:ascii="Aptos" w:hAnsi="Aptos" w:cs="Open Sans Light"/>
          <w:sz w:val="20"/>
          <w:szCs w:val="20"/>
        </w:rPr>
        <w:t>U</w:t>
      </w:r>
      <w:r w:rsidRPr="00344B17">
        <w:rPr>
          <w:rFonts w:ascii="Aptos" w:hAnsi="Aptos" w:cs="Open Sans Light"/>
          <w:sz w:val="20"/>
          <w:szCs w:val="20"/>
          <w:vertAlign w:val="subscript"/>
        </w:rPr>
        <w:t>w</w:t>
      </w:r>
      <w:proofErr w:type="spellEnd"/>
      <w:r w:rsidRPr="00344B17">
        <w:rPr>
          <w:rFonts w:ascii="Aptos" w:hAnsi="Aptos" w:cs="Open Sans Light"/>
          <w:sz w:val="20"/>
          <w:szCs w:val="20"/>
        </w:rPr>
        <w:t xml:space="preserve"> </w:t>
      </w:r>
      <w:proofErr w:type="spellStart"/>
      <w:r w:rsidRPr="00344B17">
        <w:rPr>
          <w:rFonts w:ascii="Aptos" w:hAnsi="Aptos" w:cs="Open Sans Light"/>
          <w:sz w:val="20"/>
          <w:szCs w:val="20"/>
        </w:rPr>
        <w:t>max</w:t>
      </w:r>
      <w:proofErr w:type="spellEnd"/>
      <w:r w:rsidRPr="00344B17">
        <w:rPr>
          <w:rFonts w:ascii="Aptos" w:hAnsi="Aptos" w:cs="Open Sans Light"/>
          <w:sz w:val="20"/>
          <w:szCs w:val="20"/>
        </w:rPr>
        <w:t xml:space="preserve"> 1,6 W/m</w:t>
      </w:r>
      <w:r w:rsidRPr="00344B17">
        <w:rPr>
          <w:rFonts w:ascii="Aptos" w:hAnsi="Aptos" w:cs="Open Sans Light"/>
          <w:sz w:val="20"/>
          <w:szCs w:val="20"/>
          <w:vertAlign w:val="superscript"/>
        </w:rPr>
        <w:t>2</w:t>
      </w:r>
      <w:r w:rsidRPr="00344B17">
        <w:rPr>
          <w:rFonts w:ascii="Aptos" w:hAnsi="Aptos" w:cs="Open Sans Light"/>
          <w:sz w:val="20"/>
          <w:szCs w:val="20"/>
        </w:rPr>
        <w:t>K</w:t>
      </w:r>
      <w:r w:rsidR="00AC2B40" w:rsidRPr="00344B17">
        <w:rPr>
          <w:rFonts w:ascii="Aptos" w:hAnsi="Aptos" w:cs="Open Sans Light"/>
          <w:sz w:val="20"/>
          <w:szCs w:val="20"/>
        </w:rPr>
        <w:t xml:space="preserve"> értékkel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="00AC2B40" w:rsidRPr="00344B17">
        <w:rPr>
          <w:rFonts w:ascii="Aptos" w:hAnsi="Aptos" w:cs="Open Sans Light"/>
          <w:sz w:val="20"/>
          <w:szCs w:val="20"/>
        </w:rPr>
        <w:t xml:space="preserve">rendelkező </w:t>
      </w:r>
      <w:r w:rsidRPr="00344B17">
        <w:rPr>
          <w:rFonts w:ascii="Aptos" w:hAnsi="Aptos" w:cs="Open Sans Light"/>
          <w:sz w:val="20"/>
          <w:szCs w:val="20"/>
        </w:rPr>
        <w:t>nyílászáró beépítése történik.</w:t>
      </w:r>
    </w:p>
    <w:p w14:paraId="19576F84" w14:textId="18A740E2" w:rsidR="00106AE3" w:rsidRPr="00344B17" w:rsidRDefault="002F36F9" w:rsidP="001A5A27">
      <w:pPr>
        <w:pStyle w:val="Listaszerbekezds"/>
        <w:widowControl w:val="0"/>
        <w:spacing w:after="0" w:line="276" w:lineRule="auto"/>
        <w:ind w:left="1701"/>
        <w:jc w:val="both"/>
        <w:rPr>
          <w:rFonts w:ascii="Aptos" w:hAnsi="Aptos" w:cs="Open Sans Light"/>
          <w:sz w:val="20"/>
          <w:szCs w:val="20"/>
        </w:rPr>
      </w:pPr>
      <w:r>
        <w:rPr>
          <w:rFonts w:ascii="Aptos" w:hAnsi="Aptos" w:cs="Open Sans Light"/>
          <w:b/>
          <w:sz w:val="20"/>
          <w:szCs w:val="20"/>
        </w:rPr>
        <w:t xml:space="preserve">1.2 </w:t>
      </w:r>
      <w:r w:rsidR="00CD2DB1" w:rsidRPr="00344B17">
        <w:rPr>
          <w:rFonts w:ascii="Aptos" w:hAnsi="Aptos" w:cs="Open Sans Light"/>
          <w:b/>
          <w:sz w:val="20"/>
          <w:szCs w:val="20"/>
        </w:rPr>
        <w:t>Fűtéskorszerűsítés esetén</w:t>
      </w:r>
      <w:r w:rsidR="00CD2DB1" w:rsidRPr="00344B17">
        <w:rPr>
          <w:rFonts w:ascii="Aptos" w:hAnsi="Aptos" w:cs="Open Sans Light"/>
          <w:sz w:val="20"/>
          <w:szCs w:val="20"/>
        </w:rPr>
        <w:t>, amennyiben</w:t>
      </w:r>
    </w:p>
    <w:p w14:paraId="4A5DCC2E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összkomfortos lakás esetén </w:t>
      </w:r>
      <w:proofErr w:type="gramStart"/>
      <w:r w:rsidRPr="00344B17">
        <w:rPr>
          <w:rFonts w:ascii="Aptos" w:hAnsi="Aptos" w:cs="Open Sans Light"/>
          <w:sz w:val="20"/>
          <w:szCs w:val="20"/>
        </w:rPr>
        <w:t>dokumentummal</w:t>
      </w:r>
      <w:proofErr w:type="gramEnd"/>
      <w:r w:rsidRPr="00344B17">
        <w:rPr>
          <w:rFonts w:ascii="Aptos" w:hAnsi="Aptos" w:cs="Open Sans Light"/>
          <w:sz w:val="20"/>
          <w:szCs w:val="20"/>
        </w:rPr>
        <w:t xml:space="preserve"> igazolhatóan jobb hatékonyságú (kevesebbet fogyasztó) berendezésre történő csere</w:t>
      </w:r>
      <w:r w:rsidR="00D95279" w:rsidRPr="00344B17">
        <w:rPr>
          <w:rFonts w:ascii="Aptos" w:hAnsi="Aptos" w:cs="Open Sans Light"/>
          <w:sz w:val="20"/>
          <w:szCs w:val="20"/>
        </w:rPr>
        <w:t>, vagy</w:t>
      </w:r>
    </w:p>
    <w:p w14:paraId="0B6EE784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„A”, „</w:t>
      </w:r>
      <w:proofErr w:type="gramStart"/>
      <w:r w:rsidRPr="00344B17">
        <w:rPr>
          <w:rFonts w:ascii="Aptos" w:hAnsi="Aptos" w:cs="Open Sans Light"/>
          <w:sz w:val="20"/>
          <w:szCs w:val="20"/>
        </w:rPr>
        <w:t>A</w:t>
      </w:r>
      <w:proofErr w:type="gramEnd"/>
      <w:r w:rsidRPr="00344B17">
        <w:rPr>
          <w:rFonts w:ascii="Aptos" w:hAnsi="Aptos" w:cs="Open Sans Light"/>
          <w:sz w:val="20"/>
          <w:szCs w:val="20"/>
        </w:rPr>
        <w:t>+”, „A++” energiaos</w:t>
      </w:r>
      <w:r w:rsidR="00AC2B40" w:rsidRPr="00344B17">
        <w:rPr>
          <w:rFonts w:ascii="Aptos" w:hAnsi="Aptos" w:cs="Open Sans Light"/>
          <w:sz w:val="20"/>
          <w:szCs w:val="20"/>
        </w:rPr>
        <w:t>ztályú kazán beépítése „B”, „C” vagy</w:t>
      </w:r>
      <w:r w:rsidRPr="00344B17">
        <w:rPr>
          <w:rFonts w:ascii="Aptos" w:hAnsi="Aptos" w:cs="Open Sans Light"/>
          <w:sz w:val="20"/>
          <w:szCs w:val="20"/>
        </w:rPr>
        <w:t xml:space="preserve"> „D” energiafokozatú kazán helyett</w:t>
      </w:r>
      <w:r w:rsidR="00D95279" w:rsidRPr="00344B17">
        <w:rPr>
          <w:rFonts w:ascii="Aptos" w:hAnsi="Aptos" w:cs="Open Sans Light"/>
          <w:sz w:val="20"/>
          <w:szCs w:val="20"/>
        </w:rPr>
        <w:t>, vagy</w:t>
      </w:r>
    </w:p>
    <w:p w14:paraId="38B46E86" w14:textId="02D01156" w:rsidR="00106AE3" w:rsidRDefault="00AC2B40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helyiségenként külön-külön történő fűtés (pl. Héra, vagy elektromos hősugárzó, stb.)</w:t>
      </w:r>
      <w:r w:rsidR="00CD2DB1"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sz w:val="20"/>
          <w:szCs w:val="20"/>
        </w:rPr>
        <w:t>lecserélése egyedi központi fűtésrendszerre (pl. kondenzációs kazán)</w:t>
      </w:r>
    </w:p>
    <w:p w14:paraId="7D00CDAA" w14:textId="324A7C98" w:rsidR="00106AE3" w:rsidRPr="00344B17" w:rsidRDefault="002F36F9" w:rsidP="001A5A27">
      <w:pPr>
        <w:pStyle w:val="Listaszerbekezds"/>
        <w:widowControl w:val="0"/>
        <w:spacing w:after="0" w:line="276" w:lineRule="auto"/>
        <w:ind w:left="1701"/>
        <w:jc w:val="both"/>
        <w:rPr>
          <w:rFonts w:ascii="Aptos" w:hAnsi="Aptos" w:cs="Open Sans Light"/>
          <w:sz w:val="20"/>
          <w:szCs w:val="20"/>
        </w:rPr>
      </w:pPr>
      <w:r>
        <w:rPr>
          <w:rFonts w:ascii="Aptos" w:hAnsi="Aptos" w:cs="Open Sans Light"/>
          <w:b/>
          <w:sz w:val="20"/>
          <w:szCs w:val="20"/>
        </w:rPr>
        <w:t xml:space="preserve">1.3 </w:t>
      </w:r>
      <w:r w:rsidR="00CD2DB1" w:rsidRPr="00344B17">
        <w:rPr>
          <w:rFonts w:ascii="Aptos" w:hAnsi="Aptos" w:cs="Open Sans Light"/>
          <w:b/>
          <w:sz w:val="20"/>
          <w:szCs w:val="20"/>
        </w:rPr>
        <w:t>Világításkorszerűsítés</w:t>
      </w:r>
      <w:r w:rsidR="00E83851" w:rsidRPr="00344B17">
        <w:rPr>
          <w:rFonts w:ascii="Aptos" w:hAnsi="Aptos" w:cs="Open Sans Light"/>
          <w:b/>
          <w:sz w:val="20"/>
          <w:szCs w:val="20"/>
        </w:rPr>
        <w:t xml:space="preserve"> elavult elektromos hálózat cseréjével</w:t>
      </w:r>
      <w:r w:rsidR="00CD2DB1" w:rsidRPr="00344B17">
        <w:rPr>
          <w:rFonts w:ascii="Aptos" w:hAnsi="Aptos" w:cs="Open Sans Light"/>
          <w:b/>
          <w:sz w:val="20"/>
          <w:szCs w:val="20"/>
        </w:rPr>
        <w:t>,</w:t>
      </w:r>
      <w:r w:rsidR="00CD2DB1" w:rsidRPr="00344B17">
        <w:rPr>
          <w:rFonts w:ascii="Aptos" w:hAnsi="Aptos" w:cs="Open Sans Light"/>
          <w:sz w:val="20"/>
          <w:szCs w:val="20"/>
        </w:rPr>
        <w:t xml:space="preserve"> amennyiben</w:t>
      </w:r>
    </w:p>
    <w:p w14:paraId="22DEDB6F" w14:textId="19E307C0" w:rsidR="007D46AD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egyidejűleg a világító berendezésekben LED fényforrás megoldások alkalmazása legalább a berendezések 50 százalékában megtörténik, és ah</w:t>
      </w:r>
      <w:r w:rsidR="003C27E5">
        <w:rPr>
          <w:rFonts w:ascii="Aptos" w:hAnsi="Aptos" w:cs="Open Sans Light"/>
          <w:sz w:val="20"/>
          <w:szCs w:val="20"/>
        </w:rPr>
        <w:t>ol a fényforrás élettartama minimum</w:t>
      </w:r>
      <w:r w:rsidRPr="00344B17">
        <w:rPr>
          <w:rFonts w:ascii="Aptos" w:hAnsi="Aptos" w:cs="Open Sans Light"/>
          <w:sz w:val="20"/>
          <w:szCs w:val="20"/>
        </w:rPr>
        <w:t xml:space="preserve"> 25 000 óra,</w:t>
      </w:r>
      <w:r w:rsidR="00D95279" w:rsidRPr="00344B17">
        <w:rPr>
          <w:rFonts w:ascii="Aptos" w:hAnsi="Aptos" w:cs="Open Sans Light"/>
          <w:sz w:val="20"/>
          <w:szCs w:val="20"/>
        </w:rPr>
        <w:t xml:space="preserve"> vagy</w:t>
      </w:r>
    </w:p>
    <w:p w14:paraId="5A9501B9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okos világítórendszerek kiépítése történik.</w:t>
      </w:r>
    </w:p>
    <w:p w14:paraId="216FEC3A" w14:textId="77777777" w:rsidR="00106AE3" w:rsidRPr="00344B17" w:rsidRDefault="00106AE3" w:rsidP="00344B17">
      <w:pPr>
        <w:spacing w:after="0" w:line="276" w:lineRule="auto"/>
        <w:contextualSpacing/>
        <w:rPr>
          <w:rFonts w:ascii="Aptos" w:hAnsi="Aptos" w:cs="Open Sans Light"/>
          <w:b/>
          <w:sz w:val="20"/>
          <w:szCs w:val="20"/>
        </w:rPr>
      </w:pPr>
    </w:p>
    <w:p w14:paraId="5DC634A0" w14:textId="77777777" w:rsidR="00106AE3" w:rsidRPr="00344B17" w:rsidRDefault="00CD2DB1" w:rsidP="00344B17">
      <w:pPr>
        <w:pStyle w:val="Listaszerbekezds"/>
        <w:numPr>
          <w:ilvl w:val="0"/>
          <w:numId w:val="1"/>
        </w:numPr>
        <w:spacing w:after="0" w:line="276" w:lineRule="auto"/>
        <w:ind w:hanging="436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>A pályáz</w:t>
      </w:r>
      <w:r w:rsidR="001D5AFA" w:rsidRPr="00344B17">
        <w:rPr>
          <w:rFonts w:ascii="Aptos" w:hAnsi="Aptos" w:cs="Open Sans Light"/>
          <w:b/>
          <w:caps/>
          <w:sz w:val="20"/>
          <w:szCs w:val="20"/>
        </w:rPr>
        <w:t>at benyújtására jogosultak KÖRE</w:t>
      </w:r>
    </w:p>
    <w:p w14:paraId="3296517F" w14:textId="77777777" w:rsidR="00106AE3" w:rsidRPr="00344B17" w:rsidRDefault="00CD2DB1" w:rsidP="001A5A27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b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Pályázatot nyújthat be az a</w:t>
      </w:r>
      <w:r w:rsidR="00A21494" w:rsidRPr="00344B17">
        <w:rPr>
          <w:rFonts w:ascii="Aptos" w:hAnsi="Aptos" w:cs="Open Sans Light"/>
          <w:b/>
          <w:sz w:val="20"/>
          <w:szCs w:val="20"/>
        </w:rPr>
        <w:t xml:space="preserve"> </w:t>
      </w:r>
      <w:r w:rsidRPr="00344B17">
        <w:rPr>
          <w:rFonts w:ascii="Aptos" w:hAnsi="Aptos" w:cs="Open Sans Light"/>
          <w:b/>
          <w:sz w:val="20"/>
          <w:szCs w:val="20"/>
        </w:rPr>
        <w:t xml:space="preserve">természetes személy (továbbiakban: </w:t>
      </w:r>
      <w:r w:rsidR="00252A15" w:rsidRPr="00344B17">
        <w:rPr>
          <w:rFonts w:ascii="Aptos" w:hAnsi="Aptos" w:cs="Open Sans Light"/>
          <w:b/>
          <w:sz w:val="20"/>
          <w:szCs w:val="20"/>
        </w:rPr>
        <w:t>p</w:t>
      </w:r>
      <w:r w:rsidRPr="00344B17">
        <w:rPr>
          <w:rFonts w:ascii="Aptos" w:hAnsi="Aptos" w:cs="Open Sans Light"/>
          <w:b/>
          <w:sz w:val="20"/>
          <w:szCs w:val="20"/>
        </w:rPr>
        <w:t>ályázó), aki az alábbi fe</w:t>
      </w:r>
      <w:r w:rsidR="00F24FE1" w:rsidRPr="00344B17">
        <w:rPr>
          <w:rFonts w:ascii="Aptos" w:hAnsi="Aptos" w:cs="Open Sans Light"/>
          <w:b/>
          <w:sz w:val="20"/>
          <w:szCs w:val="20"/>
        </w:rPr>
        <w:t xml:space="preserve">ltételeket együttesen teljesíti </w:t>
      </w:r>
      <w:r w:rsidR="00F24FE1" w:rsidRPr="00344B17">
        <w:rPr>
          <w:rFonts w:ascii="Aptos" w:hAnsi="Aptos" w:cs="Open Sans Light"/>
          <w:i/>
          <w:sz w:val="20"/>
          <w:szCs w:val="20"/>
        </w:rPr>
        <w:t>(a Kitöltési útmutatóban előírt mellékletekkel igazolva)</w:t>
      </w:r>
      <w:r w:rsidR="00F24FE1" w:rsidRPr="00344B17">
        <w:rPr>
          <w:rFonts w:ascii="Aptos" w:hAnsi="Aptos" w:cs="Open Sans Light"/>
          <w:b/>
          <w:sz w:val="20"/>
          <w:szCs w:val="20"/>
        </w:rPr>
        <w:t>:</w:t>
      </w:r>
    </w:p>
    <w:p w14:paraId="4BC134AD" w14:textId="0E0757B4" w:rsidR="00106AE3" w:rsidRDefault="00CD2DB1" w:rsidP="001A5A27">
      <w:pPr>
        <w:pStyle w:val="Listaszerbekezds"/>
        <w:spacing w:after="0" w:line="276" w:lineRule="auto"/>
        <w:ind w:left="1701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Budapest I. kerület közigazgatási területén </w:t>
      </w:r>
      <w:r w:rsidR="006F508A" w:rsidRPr="00344B17">
        <w:rPr>
          <w:rFonts w:ascii="Aptos" w:hAnsi="Aptos" w:cs="Open Sans Light"/>
          <w:sz w:val="20"/>
          <w:szCs w:val="20"/>
        </w:rPr>
        <w:t>lévő korszerűsítéssel érintett lakóingatlan a pályázat benyújtását köz</w:t>
      </w:r>
      <w:r w:rsidR="007F3F3D" w:rsidRPr="00344B17">
        <w:rPr>
          <w:rFonts w:ascii="Aptos" w:hAnsi="Aptos" w:cs="Open Sans Light"/>
          <w:sz w:val="20"/>
          <w:szCs w:val="20"/>
        </w:rPr>
        <w:t xml:space="preserve">vetlenül megelőzően folyamatosan </w:t>
      </w:r>
      <w:r w:rsidRPr="00344B17">
        <w:rPr>
          <w:rFonts w:ascii="Aptos" w:hAnsi="Aptos" w:cs="Open Sans Light"/>
          <w:sz w:val="20"/>
          <w:szCs w:val="20"/>
        </w:rPr>
        <w:t xml:space="preserve">legalább </w:t>
      </w:r>
      <w:r w:rsidR="006F508A" w:rsidRPr="00344B17">
        <w:rPr>
          <w:rFonts w:ascii="Aptos" w:hAnsi="Aptos" w:cs="Open Sans Light"/>
          <w:sz w:val="20"/>
          <w:szCs w:val="20"/>
        </w:rPr>
        <w:t>egy</w:t>
      </w:r>
      <w:r w:rsidRPr="00344B17">
        <w:rPr>
          <w:rFonts w:ascii="Aptos" w:hAnsi="Aptos" w:cs="Open Sans Light"/>
          <w:sz w:val="20"/>
          <w:szCs w:val="20"/>
        </w:rPr>
        <w:t xml:space="preserve"> éve </w:t>
      </w:r>
      <w:r w:rsidR="006F508A" w:rsidRPr="00344B17">
        <w:rPr>
          <w:rFonts w:ascii="Aptos" w:hAnsi="Aptos" w:cs="Open Sans Light"/>
          <w:sz w:val="20"/>
          <w:szCs w:val="20"/>
        </w:rPr>
        <w:t xml:space="preserve">bejelentett lakóhelye </w:t>
      </w:r>
      <w:r w:rsidR="00B55264" w:rsidRPr="00344B17">
        <w:rPr>
          <w:rFonts w:ascii="Aptos" w:hAnsi="Aptos" w:cs="Open Sans Light"/>
          <w:sz w:val="20"/>
          <w:szCs w:val="20"/>
        </w:rPr>
        <w:t>/</w:t>
      </w:r>
      <w:r w:rsidR="006F508A" w:rsidRPr="00344B17">
        <w:rPr>
          <w:rFonts w:ascii="Aptos" w:hAnsi="Aptos" w:cs="Open Sans Light"/>
          <w:sz w:val="20"/>
          <w:szCs w:val="20"/>
        </w:rPr>
        <w:t xml:space="preserve"> bejelentett tartózkodási helye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="00A0223F" w:rsidRPr="00344B17">
        <w:rPr>
          <w:rFonts w:ascii="Aptos" w:hAnsi="Aptos" w:cs="Open Sans Light"/>
          <w:sz w:val="20"/>
          <w:szCs w:val="20"/>
        </w:rPr>
        <w:t xml:space="preserve">és </w:t>
      </w:r>
      <w:proofErr w:type="spellStart"/>
      <w:r w:rsidR="00A0223F" w:rsidRPr="00344B17">
        <w:rPr>
          <w:rFonts w:ascii="Aptos" w:hAnsi="Aptos" w:cs="Open Sans Light"/>
          <w:sz w:val="20"/>
          <w:szCs w:val="20"/>
        </w:rPr>
        <w:t>életvitelszerűen</w:t>
      </w:r>
      <w:proofErr w:type="spellEnd"/>
      <w:r w:rsidR="00A0223F" w:rsidRPr="00344B17">
        <w:rPr>
          <w:rFonts w:ascii="Aptos" w:hAnsi="Aptos" w:cs="Open Sans Light"/>
          <w:sz w:val="20"/>
          <w:szCs w:val="20"/>
        </w:rPr>
        <w:t xml:space="preserve"> </w:t>
      </w:r>
      <w:r w:rsidR="001F0E09" w:rsidRPr="00344B17">
        <w:rPr>
          <w:rFonts w:ascii="Aptos" w:hAnsi="Aptos" w:cs="Open Sans Light"/>
          <w:sz w:val="20"/>
          <w:szCs w:val="20"/>
        </w:rPr>
        <w:t>ott</w:t>
      </w:r>
      <w:r w:rsidR="00A0223F" w:rsidRPr="00344B17">
        <w:rPr>
          <w:rFonts w:ascii="Aptos" w:hAnsi="Aptos" w:cs="Open Sans Light"/>
          <w:sz w:val="20"/>
          <w:szCs w:val="20"/>
        </w:rPr>
        <w:t xml:space="preserve"> él</w:t>
      </w:r>
      <w:r w:rsidR="00147F0C" w:rsidRPr="00344B17">
        <w:rPr>
          <w:rFonts w:ascii="Aptos" w:hAnsi="Aptos" w:cs="Open Sans Light"/>
          <w:sz w:val="20"/>
          <w:szCs w:val="20"/>
        </w:rPr>
        <w:t>.</w:t>
      </w:r>
    </w:p>
    <w:p w14:paraId="4ABC3F40" w14:textId="77777777" w:rsidR="001A5A27" w:rsidRPr="00344B17" w:rsidRDefault="001A5A27" w:rsidP="001A5A27">
      <w:pPr>
        <w:pStyle w:val="Listaszerbekezds"/>
        <w:spacing w:after="0" w:line="276" w:lineRule="auto"/>
        <w:ind w:left="1701"/>
        <w:contextualSpacing w:val="0"/>
        <w:jc w:val="both"/>
        <w:rPr>
          <w:rFonts w:ascii="Aptos" w:hAnsi="Aptos" w:cs="Open Sans Light"/>
          <w:sz w:val="20"/>
          <w:szCs w:val="20"/>
        </w:rPr>
      </w:pPr>
    </w:p>
    <w:p w14:paraId="4E0EABE3" w14:textId="77777777" w:rsidR="00E25C24" w:rsidRPr="00344B17" w:rsidRDefault="00CD2DB1" w:rsidP="001A5A27">
      <w:pPr>
        <w:pStyle w:val="Listaszerbekezds"/>
        <w:spacing w:after="0" w:line="276" w:lineRule="auto"/>
        <w:ind w:left="1701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Budapest I. kerület közigazgatási területén lévő korszer</w:t>
      </w:r>
      <w:r w:rsidR="00E25C24" w:rsidRPr="00344B17">
        <w:rPr>
          <w:rFonts w:ascii="Aptos" w:hAnsi="Aptos" w:cs="Open Sans Light"/>
          <w:sz w:val="20"/>
          <w:szCs w:val="20"/>
        </w:rPr>
        <w:t>űsítéssel érintett lakóingatlan</w:t>
      </w:r>
      <w:r w:rsidR="004C0203" w:rsidRPr="00344B17">
        <w:rPr>
          <w:rFonts w:ascii="Aptos" w:hAnsi="Aptos" w:cs="Open Sans Light"/>
          <w:sz w:val="20"/>
          <w:szCs w:val="20"/>
        </w:rPr>
        <w:t xml:space="preserve"> (a továbbiakban: </w:t>
      </w:r>
      <w:r w:rsidR="004C0203" w:rsidRPr="00344B17">
        <w:rPr>
          <w:rFonts w:ascii="Aptos" w:hAnsi="Aptos" w:cs="Open Sans Light"/>
          <w:b/>
          <w:sz w:val="20"/>
          <w:szCs w:val="20"/>
        </w:rPr>
        <w:t>a lakóingatlan</w:t>
      </w:r>
      <w:r w:rsidR="004C0203" w:rsidRPr="00344B17">
        <w:rPr>
          <w:rFonts w:ascii="Aptos" w:hAnsi="Aptos" w:cs="Open Sans Light"/>
          <w:sz w:val="20"/>
          <w:szCs w:val="20"/>
        </w:rPr>
        <w:t xml:space="preserve">): </w:t>
      </w:r>
      <w:r w:rsidR="00C83469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23E4F18B" w14:textId="77777777" w:rsidR="004313AD" w:rsidRPr="00344B17" w:rsidRDefault="00CD2DB1" w:rsidP="00344B17">
      <w:pPr>
        <w:pStyle w:val="Listaszerbekezds"/>
        <w:numPr>
          <w:ilvl w:val="2"/>
          <w:numId w:val="10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lastRenderedPageBreak/>
        <w:t>tulajdonosa</w:t>
      </w:r>
      <w:r w:rsidR="00F24FE1" w:rsidRPr="00344B17">
        <w:rPr>
          <w:rFonts w:ascii="Aptos" w:hAnsi="Aptos" w:cs="Open Sans Light"/>
          <w:sz w:val="20"/>
          <w:szCs w:val="20"/>
        </w:rPr>
        <w:t xml:space="preserve"> </w:t>
      </w:r>
      <w:r w:rsidR="00835941" w:rsidRPr="00344B17">
        <w:rPr>
          <w:rFonts w:ascii="Aptos" w:hAnsi="Aptos" w:cs="Open Sans Light"/>
          <w:sz w:val="20"/>
          <w:szCs w:val="20"/>
        </w:rPr>
        <w:t xml:space="preserve">legalább </w:t>
      </w:r>
      <w:r w:rsidR="00F24FE1" w:rsidRPr="00344B17">
        <w:rPr>
          <w:rFonts w:ascii="Aptos" w:hAnsi="Aptos" w:cs="Open Sans Light"/>
          <w:sz w:val="20"/>
          <w:szCs w:val="20"/>
        </w:rPr>
        <w:t>a pályázat benyújtását közvetlenül megelőz</w:t>
      </w:r>
      <w:r w:rsidR="00835941" w:rsidRPr="00344B17">
        <w:rPr>
          <w:rFonts w:ascii="Aptos" w:hAnsi="Aptos" w:cs="Open Sans Light"/>
          <w:sz w:val="20"/>
          <w:szCs w:val="20"/>
        </w:rPr>
        <w:t>ő</w:t>
      </w:r>
      <w:r w:rsidR="00F24FE1" w:rsidRPr="00344B17">
        <w:rPr>
          <w:rFonts w:ascii="Aptos" w:hAnsi="Aptos" w:cs="Open Sans Light"/>
          <w:sz w:val="20"/>
          <w:szCs w:val="20"/>
        </w:rPr>
        <w:t xml:space="preserve"> </w:t>
      </w:r>
      <w:r w:rsidR="001F0E09" w:rsidRPr="00344B17">
        <w:rPr>
          <w:rFonts w:ascii="Aptos" w:hAnsi="Aptos" w:cs="Open Sans Light"/>
          <w:sz w:val="20"/>
          <w:szCs w:val="20"/>
        </w:rPr>
        <w:t>egy éve</w:t>
      </w:r>
      <w:r w:rsidR="00F24FE1" w:rsidRPr="00344B17">
        <w:rPr>
          <w:rFonts w:ascii="Aptos" w:hAnsi="Aptos" w:cs="Open Sans Light"/>
          <w:sz w:val="20"/>
          <w:szCs w:val="20"/>
        </w:rPr>
        <w:t xml:space="preserve"> folyamatosan</w:t>
      </w:r>
      <w:r w:rsidR="004C0203" w:rsidRPr="00344B17">
        <w:rPr>
          <w:rFonts w:ascii="Aptos" w:hAnsi="Aptos" w:cs="Open Sans Light"/>
          <w:sz w:val="20"/>
          <w:szCs w:val="20"/>
        </w:rPr>
        <w:t>, vagy</w:t>
      </w:r>
    </w:p>
    <w:p w14:paraId="21131F50" w14:textId="77777777" w:rsidR="004313AD" w:rsidRPr="00344B17" w:rsidRDefault="00CD2DB1" w:rsidP="00344B17">
      <w:pPr>
        <w:pStyle w:val="Listaszerbekezds"/>
        <w:numPr>
          <w:ilvl w:val="2"/>
          <w:numId w:val="10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társtulajdonosa</w:t>
      </w:r>
      <w:r w:rsidR="001F0E09" w:rsidRPr="00344B17">
        <w:rPr>
          <w:rFonts w:ascii="Aptos" w:hAnsi="Aptos" w:cs="Open Sans Light"/>
          <w:sz w:val="20"/>
          <w:szCs w:val="20"/>
        </w:rPr>
        <w:t xml:space="preserve"> </w:t>
      </w:r>
      <w:r w:rsidR="000934CE" w:rsidRPr="00344B17">
        <w:rPr>
          <w:rFonts w:ascii="Aptos" w:hAnsi="Aptos" w:cs="Open Sans Light"/>
          <w:sz w:val="20"/>
          <w:szCs w:val="20"/>
        </w:rPr>
        <w:t xml:space="preserve">legalább </w:t>
      </w:r>
      <w:r w:rsidR="00835941" w:rsidRPr="00344B17">
        <w:rPr>
          <w:rFonts w:ascii="Aptos" w:hAnsi="Aptos" w:cs="Open Sans Light"/>
          <w:sz w:val="20"/>
          <w:szCs w:val="20"/>
        </w:rPr>
        <w:t>a pályázat benyújtását közvetlenül megelőző egy</w:t>
      </w:r>
      <w:r w:rsidR="001F0E09" w:rsidRPr="00344B17">
        <w:rPr>
          <w:rFonts w:ascii="Aptos" w:hAnsi="Aptos" w:cs="Open Sans Light"/>
          <w:sz w:val="20"/>
          <w:szCs w:val="20"/>
        </w:rPr>
        <w:t xml:space="preserve"> éve</w:t>
      </w:r>
      <w:r w:rsidR="000934CE" w:rsidRPr="00344B17">
        <w:rPr>
          <w:rFonts w:ascii="Aptos" w:hAnsi="Aptos" w:cs="Open Sans Light"/>
          <w:sz w:val="20"/>
          <w:szCs w:val="20"/>
        </w:rPr>
        <w:t xml:space="preserve"> </w:t>
      </w:r>
      <w:r w:rsidR="001F0E09" w:rsidRPr="00344B17">
        <w:rPr>
          <w:rFonts w:ascii="Aptos" w:hAnsi="Aptos" w:cs="Open Sans Light"/>
          <w:sz w:val="20"/>
          <w:szCs w:val="20"/>
        </w:rPr>
        <w:t>folyamatosan, vagy</w:t>
      </w:r>
    </w:p>
    <w:p w14:paraId="75A51447" w14:textId="77777777" w:rsidR="004313AD" w:rsidRPr="00344B17" w:rsidRDefault="00E25C24" w:rsidP="00344B17">
      <w:pPr>
        <w:pStyle w:val="Listaszerbekezds"/>
        <w:numPr>
          <w:ilvl w:val="2"/>
          <w:numId w:val="10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haszonélvezője</w:t>
      </w:r>
      <w:r w:rsidR="005337DC" w:rsidRPr="00344B17">
        <w:rPr>
          <w:rFonts w:ascii="Aptos" w:hAnsi="Aptos" w:cs="Open Sans Light"/>
          <w:sz w:val="20"/>
          <w:szCs w:val="20"/>
        </w:rPr>
        <w:t xml:space="preserve"> </w:t>
      </w:r>
      <w:r w:rsidR="009512B2" w:rsidRPr="00344B17">
        <w:rPr>
          <w:rFonts w:ascii="Aptos" w:hAnsi="Aptos" w:cs="Open Sans Light"/>
          <w:sz w:val="20"/>
          <w:szCs w:val="20"/>
        </w:rPr>
        <w:t>legalább a pályázat benyújtását közvetlenül megelőző egy éve folyamatosan, vagy</w:t>
      </w:r>
    </w:p>
    <w:p w14:paraId="5907EE4A" w14:textId="2AC78FF0" w:rsidR="004313AD" w:rsidRPr="00344B17" w:rsidRDefault="00E25C24" w:rsidP="00344B17">
      <w:pPr>
        <w:pStyle w:val="Listaszerbekezds"/>
        <w:numPr>
          <w:ilvl w:val="2"/>
          <w:numId w:val="10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tulajdonos</w:t>
      </w:r>
      <w:r w:rsidR="001C55F5" w:rsidRPr="00344B17">
        <w:rPr>
          <w:rFonts w:ascii="Aptos" w:hAnsi="Aptos" w:cs="Open Sans Light"/>
          <w:sz w:val="20"/>
          <w:szCs w:val="20"/>
        </w:rPr>
        <w:t>nak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="001C55F5" w:rsidRPr="00344B17">
        <w:rPr>
          <w:rFonts w:ascii="Aptos" w:hAnsi="Aptos" w:cs="Open Sans Light"/>
          <w:sz w:val="20"/>
          <w:szCs w:val="20"/>
        </w:rPr>
        <w:t>a Polgári Törvénykönyvről szóló 2013. évi V. törvény 8:1. § (1) bekezdés 1. pontja szerinti közeli hozzátartozój</w:t>
      </w:r>
      <w:r w:rsidR="00B55264" w:rsidRPr="00344B17">
        <w:rPr>
          <w:rFonts w:ascii="Aptos" w:hAnsi="Aptos" w:cs="Open Sans Light"/>
          <w:sz w:val="20"/>
          <w:szCs w:val="20"/>
        </w:rPr>
        <w:t>a</w:t>
      </w:r>
      <w:r w:rsidR="00495085" w:rsidRPr="00344B17">
        <w:rPr>
          <w:rFonts w:ascii="Aptos" w:hAnsi="Aptos" w:cs="Open Sans Light"/>
          <w:sz w:val="20"/>
          <w:szCs w:val="20"/>
        </w:rPr>
        <w:t xml:space="preserve"> </w:t>
      </w:r>
      <w:r w:rsidR="009512B2" w:rsidRPr="00344B17">
        <w:rPr>
          <w:rFonts w:ascii="Aptos" w:hAnsi="Aptos" w:cs="Open Sans Light"/>
          <w:sz w:val="20"/>
          <w:szCs w:val="20"/>
        </w:rPr>
        <w:t>a pályázat benyújtását közvetlenül megelőző egy éve</w:t>
      </w:r>
      <w:r w:rsidR="001F0E09" w:rsidRPr="00344B17">
        <w:rPr>
          <w:rFonts w:ascii="Aptos" w:hAnsi="Aptos" w:cs="Open Sans Light"/>
          <w:sz w:val="20"/>
          <w:szCs w:val="20"/>
        </w:rPr>
        <w:t xml:space="preserve">, </w:t>
      </w:r>
      <w:r w:rsidR="009512B2" w:rsidRPr="00344B17">
        <w:rPr>
          <w:rFonts w:ascii="Aptos" w:hAnsi="Aptos" w:cs="Open Sans Light"/>
          <w:sz w:val="20"/>
          <w:szCs w:val="20"/>
        </w:rPr>
        <w:t>vagy</w:t>
      </w:r>
    </w:p>
    <w:p w14:paraId="204D6886" w14:textId="59438125" w:rsidR="00E25C24" w:rsidRDefault="004C0203" w:rsidP="00344B17">
      <w:pPr>
        <w:pStyle w:val="Listaszerbekezds"/>
        <w:numPr>
          <w:ilvl w:val="2"/>
          <w:numId w:val="10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lakóingatlant érintően </w:t>
      </w:r>
      <w:r w:rsidR="00540D0E" w:rsidRPr="00344B17">
        <w:rPr>
          <w:rFonts w:ascii="Aptos" w:hAnsi="Aptos" w:cs="Open Sans Light"/>
          <w:sz w:val="20"/>
          <w:szCs w:val="20"/>
        </w:rPr>
        <w:t>legalább a pályázat benyújtását közvetlenü</w:t>
      </w:r>
      <w:r w:rsidR="001F0E09" w:rsidRPr="00344B17">
        <w:rPr>
          <w:rFonts w:ascii="Aptos" w:hAnsi="Aptos" w:cs="Open Sans Light"/>
          <w:sz w:val="20"/>
          <w:szCs w:val="20"/>
        </w:rPr>
        <w:t>l megelőző egy éve bérleti joggal rendelkezik.</w:t>
      </w:r>
    </w:p>
    <w:p w14:paraId="0DBE5FF5" w14:textId="77777777" w:rsidR="001A5A27" w:rsidRPr="00344B17" w:rsidRDefault="001A5A27" w:rsidP="001A5A27">
      <w:pPr>
        <w:pStyle w:val="Listaszerbekezds"/>
        <w:spacing w:after="0" w:line="276" w:lineRule="auto"/>
        <w:ind w:left="1985"/>
        <w:contextualSpacing w:val="0"/>
        <w:jc w:val="both"/>
        <w:rPr>
          <w:rFonts w:ascii="Aptos" w:hAnsi="Aptos" w:cs="Open Sans Light"/>
          <w:sz w:val="20"/>
          <w:szCs w:val="20"/>
        </w:rPr>
      </w:pPr>
    </w:p>
    <w:p w14:paraId="54AF95C6" w14:textId="79611E28" w:rsidR="00106AE3" w:rsidRPr="001A5A27" w:rsidRDefault="001A5A27" w:rsidP="001A5A27">
      <w:pPr>
        <w:pStyle w:val="Listaszerbekezds"/>
        <w:spacing w:after="0" w:line="276" w:lineRule="auto"/>
        <w:ind w:left="1701"/>
        <w:jc w:val="both"/>
        <w:rPr>
          <w:rFonts w:ascii="Aptos" w:hAnsi="Aptos" w:cs="Open Sans Light"/>
          <w:b/>
          <w:sz w:val="20"/>
          <w:szCs w:val="20"/>
        </w:rPr>
      </w:pPr>
      <w:r w:rsidRPr="001A5A27">
        <w:rPr>
          <w:rFonts w:ascii="Aptos" w:hAnsi="Aptos" w:cs="Open Sans Light"/>
          <w:b/>
          <w:sz w:val="20"/>
          <w:szCs w:val="20"/>
        </w:rPr>
        <w:t>A</w:t>
      </w:r>
      <w:r w:rsidR="00C72752" w:rsidRPr="001A5A27">
        <w:rPr>
          <w:rFonts w:ascii="Aptos" w:hAnsi="Aptos" w:cs="Open Sans Light"/>
          <w:b/>
          <w:sz w:val="20"/>
          <w:szCs w:val="20"/>
        </w:rPr>
        <w:t xml:space="preserve"> p</w:t>
      </w:r>
      <w:r w:rsidR="004C0203" w:rsidRPr="001A5A27">
        <w:rPr>
          <w:rFonts w:ascii="Aptos" w:hAnsi="Aptos" w:cs="Open Sans Light"/>
          <w:b/>
          <w:sz w:val="20"/>
          <w:szCs w:val="20"/>
        </w:rPr>
        <w:t>ályázó háztartásában</w:t>
      </w:r>
      <w:r w:rsidR="00CD2DB1" w:rsidRPr="001A5A27">
        <w:rPr>
          <w:rFonts w:ascii="Aptos" w:hAnsi="Aptos" w:cs="Open Sans Light"/>
          <w:b/>
          <w:sz w:val="20"/>
          <w:szCs w:val="20"/>
        </w:rPr>
        <w:t xml:space="preserve"> az egy főre eső havi nettó jövedelem nem haladja meg</w:t>
      </w:r>
      <w:r w:rsidR="009512B2" w:rsidRPr="001A5A27">
        <w:rPr>
          <w:rFonts w:ascii="Aptos" w:hAnsi="Aptos" w:cs="Open Sans Light"/>
          <w:b/>
          <w:sz w:val="20"/>
          <w:szCs w:val="20"/>
        </w:rPr>
        <w:t xml:space="preserve"> </w:t>
      </w:r>
    </w:p>
    <w:p w14:paraId="6F11B680" w14:textId="77CCC80C" w:rsidR="004313AD" w:rsidRPr="001A5A27" w:rsidRDefault="001A5A27" w:rsidP="00344B17">
      <w:pPr>
        <w:spacing w:after="0" w:line="276" w:lineRule="auto"/>
        <w:ind w:left="1985" w:hanging="284"/>
        <w:contextualSpacing/>
        <w:jc w:val="both"/>
        <w:rPr>
          <w:rFonts w:ascii="Aptos" w:hAnsi="Aptos" w:cs="Open Sans Light"/>
          <w:b/>
          <w:sz w:val="20"/>
          <w:szCs w:val="20"/>
        </w:rPr>
      </w:pPr>
      <w:r>
        <w:rPr>
          <w:rFonts w:ascii="Aptos" w:hAnsi="Aptos" w:cs="Open Sans Light"/>
          <w:b/>
          <w:sz w:val="20"/>
          <w:szCs w:val="20"/>
        </w:rPr>
        <w:t xml:space="preserve">- </w:t>
      </w:r>
      <w:r w:rsidR="00CD2DB1" w:rsidRPr="001A5A27">
        <w:rPr>
          <w:rFonts w:ascii="Aptos" w:hAnsi="Aptos" w:cs="Open Sans Light"/>
          <w:b/>
          <w:sz w:val="20"/>
          <w:szCs w:val="20"/>
        </w:rPr>
        <w:t>egyedül</w:t>
      </w:r>
      <w:r w:rsidR="008F35EB">
        <w:rPr>
          <w:rFonts w:ascii="Aptos" w:hAnsi="Aptos" w:cs="Open Sans Light"/>
          <w:b/>
          <w:sz w:val="20"/>
          <w:szCs w:val="20"/>
        </w:rPr>
        <w:t xml:space="preserve"> </w:t>
      </w:r>
      <w:r w:rsidR="00CD2DB1" w:rsidRPr="001A5A27">
        <w:rPr>
          <w:rFonts w:ascii="Aptos" w:hAnsi="Aptos" w:cs="Open Sans Light"/>
          <w:b/>
          <w:sz w:val="20"/>
          <w:szCs w:val="20"/>
        </w:rPr>
        <w:t xml:space="preserve">élő és egyedülálló esetében az öregségi nyugdíj legkisebb összegének </w:t>
      </w:r>
      <w:r w:rsidR="003C27E5">
        <w:rPr>
          <w:rFonts w:ascii="Aptos" w:hAnsi="Aptos" w:cs="Open Sans Light"/>
          <w:b/>
          <w:sz w:val="20"/>
          <w:szCs w:val="20"/>
        </w:rPr>
        <w:t>ti</w:t>
      </w:r>
      <w:r w:rsidR="008F35EB">
        <w:rPr>
          <w:rFonts w:ascii="Aptos" w:hAnsi="Aptos" w:cs="Open Sans Light"/>
          <w:b/>
          <w:sz w:val="20"/>
          <w:szCs w:val="20"/>
        </w:rPr>
        <w:t>zennégyszeresét (399 000 Ft-ot</w:t>
      </w:r>
      <w:r w:rsidR="004C0203" w:rsidRPr="001A5A27">
        <w:rPr>
          <w:rFonts w:ascii="Aptos" w:hAnsi="Aptos" w:cs="Open Sans Light"/>
          <w:b/>
          <w:sz w:val="20"/>
          <w:szCs w:val="20"/>
        </w:rPr>
        <w:t>);</w:t>
      </w:r>
      <w:r w:rsidR="003C27E5">
        <w:rPr>
          <w:rFonts w:ascii="Aptos" w:hAnsi="Aptos" w:cs="Open Sans Light"/>
          <w:b/>
          <w:sz w:val="20"/>
          <w:szCs w:val="20"/>
        </w:rPr>
        <w:t xml:space="preserve"> </w:t>
      </w:r>
    </w:p>
    <w:p w14:paraId="15934A15" w14:textId="19B8B4BB" w:rsidR="00106AE3" w:rsidRPr="001A5A27" w:rsidRDefault="001A5A27" w:rsidP="00344B17">
      <w:pPr>
        <w:spacing w:after="0" w:line="276" w:lineRule="auto"/>
        <w:ind w:left="1985" w:hanging="284"/>
        <w:contextualSpacing/>
        <w:jc w:val="both"/>
        <w:rPr>
          <w:rFonts w:ascii="Aptos" w:hAnsi="Aptos" w:cs="Open Sans Light"/>
          <w:b/>
          <w:sz w:val="20"/>
          <w:szCs w:val="20"/>
        </w:rPr>
      </w:pPr>
      <w:r>
        <w:rPr>
          <w:rFonts w:ascii="Aptos" w:hAnsi="Aptos" w:cs="Open Sans Light"/>
          <w:b/>
          <w:sz w:val="20"/>
          <w:szCs w:val="20"/>
        </w:rPr>
        <w:t>-</w:t>
      </w:r>
      <w:r w:rsidR="00CD2DB1" w:rsidRPr="001A5A27">
        <w:rPr>
          <w:rFonts w:ascii="Aptos" w:hAnsi="Aptos" w:cs="Open Sans Light"/>
          <w:b/>
          <w:sz w:val="20"/>
          <w:szCs w:val="20"/>
        </w:rPr>
        <w:t xml:space="preserve"> család esetében az öregségi nyugdíj legkisebb összegének </w:t>
      </w:r>
      <w:r w:rsidR="003C27E5">
        <w:rPr>
          <w:rFonts w:ascii="Aptos" w:hAnsi="Aptos" w:cs="Open Sans Light"/>
          <w:b/>
          <w:sz w:val="20"/>
          <w:szCs w:val="20"/>
        </w:rPr>
        <w:t>ti</w:t>
      </w:r>
      <w:r w:rsidR="008F35EB">
        <w:rPr>
          <w:rFonts w:ascii="Aptos" w:hAnsi="Aptos" w:cs="Open Sans Light"/>
          <w:b/>
          <w:sz w:val="20"/>
          <w:szCs w:val="20"/>
        </w:rPr>
        <w:t>zenkét</w:t>
      </w:r>
      <w:r w:rsidR="004C0203" w:rsidRPr="001A5A27">
        <w:rPr>
          <w:rFonts w:ascii="Aptos" w:hAnsi="Aptos" w:cs="Open Sans Light"/>
          <w:b/>
          <w:sz w:val="20"/>
          <w:szCs w:val="20"/>
        </w:rPr>
        <w:t>szeresét</w:t>
      </w:r>
      <w:r w:rsidR="00305019" w:rsidRPr="001A5A27">
        <w:rPr>
          <w:rFonts w:ascii="Aptos" w:hAnsi="Aptos" w:cs="Open Sans Light"/>
          <w:b/>
          <w:sz w:val="20"/>
          <w:szCs w:val="20"/>
        </w:rPr>
        <w:t xml:space="preserve"> </w:t>
      </w:r>
      <w:r w:rsidR="008F35EB">
        <w:rPr>
          <w:rFonts w:ascii="Aptos" w:hAnsi="Aptos" w:cs="Open Sans Light"/>
          <w:b/>
          <w:sz w:val="20"/>
          <w:szCs w:val="20"/>
        </w:rPr>
        <w:t>(342 000 Ft-ot)</w:t>
      </w:r>
    </w:p>
    <w:p w14:paraId="30C83008" w14:textId="2D44FAE1" w:rsidR="00106AE3" w:rsidRPr="00344B17" w:rsidRDefault="00106AE3" w:rsidP="00344B17">
      <w:pPr>
        <w:spacing w:after="0" w:line="276" w:lineRule="auto"/>
        <w:contextualSpacing/>
        <w:jc w:val="both"/>
        <w:rPr>
          <w:rFonts w:ascii="Aptos" w:hAnsi="Aptos" w:cs="Open Sans Light"/>
          <w:caps/>
          <w:sz w:val="20"/>
          <w:szCs w:val="20"/>
        </w:rPr>
      </w:pPr>
    </w:p>
    <w:p w14:paraId="0AE76406" w14:textId="77777777" w:rsidR="00106AE3" w:rsidRPr="00344B17" w:rsidRDefault="00CD2DB1" w:rsidP="00344B17">
      <w:pPr>
        <w:pStyle w:val="Listaszerbekezds"/>
        <w:numPr>
          <w:ilvl w:val="0"/>
          <w:numId w:val="1"/>
        </w:numPr>
        <w:spacing w:after="0" w:line="276" w:lineRule="auto"/>
        <w:ind w:left="714" w:hanging="430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 xml:space="preserve">A pályázati feltételek, </w:t>
      </w:r>
      <w:proofErr w:type="gramStart"/>
      <w:r w:rsidRPr="00344B17">
        <w:rPr>
          <w:rFonts w:ascii="Aptos" w:hAnsi="Aptos" w:cs="Open Sans Light"/>
          <w:b/>
          <w:caps/>
          <w:sz w:val="20"/>
          <w:szCs w:val="20"/>
        </w:rPr>
        <w:t>a</w:t>
      </w:r>
      <w:proofErr w:type="gramEnd"/>
      <w:r w:rsidRPr="00344B17">
        <w:rPr>
          <w:rFonts w:ascii="Aptos" w:hAnsi="Aptos" w:cs="Open Sans Light"/>
          <w:b/>
          <w:caps/>
          <w:sz w:val="20"/>
          <w:szCs w:val="20"/>
        </w:rPr>
        <w:t xml:space="preserve"> pályázat f</w:t>
      </w:r>
      <w:r w:rsidR="001D5AFA" w:rsidRPr="00344B17">
        <w:rPr>
          <w:rFonts w:ascii="Aptos" w:hAnsi="Aptos" w:cs="Open Sans Light"/>
          <w:b/>
          <w:caps/>
          <w:sz w:val="20"/>
          <w:szCs w:val="20"/>
        </w:rPr>
        <w:t>ormai és tartalmi követelményei</w:t>
      </w:r>
    </w:p>
    <w:p w14:paraId="736B01EB" w14:textId="40FFA320" w:rsidR="00106AE3" w:rsidRPr="00344B17" w:rsidRDefault="00CD2DB1" w:rsidP="00852CE0">
      <w:pPr>
        <w:pStyle w:val="Listaszerbekezds"/>
        <w:spacing w:after="0" w:line="276" w:lineRule="auto"/>
        <w:ind w:left="1440"/>
        <w:contextualSpacing w:val="0"/>
        <w:jc w:val="both"/>
        <w:rPr>
          <w:rFonts w:ascii="Aptos" w:hAnsi="Aptos" w:cs="Open Sans Light"/>
          <w:b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Pályázati feltételek:</w:t>
      </w:r>
    </w:p>
    <w:p w14:paraId="6B35806A" w14:textId="67B0CFDD" w:rsidR="00106AE3" w:rsidRPr="00344B17" w:rsidRDefault="001A5A27" w:rsidP="001A5A27">
      <w:pPr>
        <w:pStyle w:val="Listaszerbekezds"/>
        <w:spacing w:after="0" w:line="276" w:lineRule="auto"/>
        <w:ind w:left="1701"/>
        <w:contextualSpacing w:val="0"/>
        <w:jc w:val="both"/>
        <w:rPr>
          <w:rFonts w:ascii="Aptos" w:hAnsi="Aptos" w:cs="Open Sans Light"/>
          <w:sz w:val="20"/>
          <w:szCs w:val="20"/>
        </w:rPr>
      </w:pPr>
      <w:r>
        <w:rPr>
          <w:rFonts w:ascii="Aptos" w:hAnsi="Aptos" w:cs="Open Sans Light"/>
          <w:sz w:val="20"/>
          <w:szCs w:val="20"/>
        </w:rPr>
        <w:t>Pályázat az 1.</w:t>
      </w:r>
      <w:r w:rsidR="00CD2DB1" w:rsidRPr="00344B17">
        <w:rPr>
          <w:rFonts w:ascii="Aptos" w:hAnsi="Aptos" w:cs="Open Sans Light"/>
          <w:sz w:val="20"/>
          <w:szCs w:val="20"/>
        </w:rPr>
        <w:t xml:space="preserve"> pontban meghatározott cél</w:t>
      </w:r>
      <w:r w:rsidR="007E526C" w:rsidRPr="00344B17">
        <w:rPr>
          <w:rFonts w:ascii="Aptos" w:hAnsi="Aptos" w:cs="Open Sans Light"/>
          <w:sz w:val="20"/>
          <w:szCs w:val="20"/>
        </w:rPr>
        <w:t>ok</w:t>
      </w:r>
      <w:r w:rsidR="00CD2DB1" w:rsidRPr="00344B17">
        <w:rPr>
          <w:rFonts w:ascii="Aptos" w:hAnsi="Aptos" w:cs="Open Sans Light"/>
          <w:sz w:val="20"/>
          <w:szCs w:val="20"/>
        </w:rPr>
        <w:t>ra nyújtható be.</w:t>
      </w:r>
      <w:r w:rsidR="00150614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7E8C6002" w14:textId="178AB35D" w:rsidR="00106AE3" w:rsidRPr="00344B17" w:rsidRDefault="00CD2DB1" w:rsidP="001A5A27">
      <w:pPr>
        <w:pStyle w:val="Listaszerbekezds"/>
        <w:spacing w:after="0" w:line="276" w:lineRule="auto"/>
        <w:ind w:left="1701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 xml:space="preserve">Pályázat tervezett korszerűsítési munkákra, vagy a jelen pályázat közzétételét követően megkezdett, de a pályázat </w:t>
      </w:r>
      <w:r w:rsidRPr="00344B17">
        <w:rPr>
          <w:rFonts w:ascii="Aptos" w:hAnsi="Aptos" w:cs="Open Sans Light"/>
          <w:b/>
          <w:bCs/>
          <w:sz w:val="20"/>
          <w:szCs w:val="20"/>
        </w:rPr>
        <w:t>benyújtása időpontjában</w:t>
      </w:r>
      <w:r w:rsidRPr="00344B17">
        <w:rPr>
          <w:rFonts w:ascii="Aptos" w:hAnsi="Aptos" w:cs="Open Sans Light"/>
          <w:b/>
          <w:sz w:val="20"/>
          <w:szCs w:val="20"/>
        </w:rPr>
        <w:t xml:space="preserve"> még </w:t>
      </w:r>
      <w:r w:rsidR="00CE2714" w:rsidRPr="00344B17">
        <w:rPr>
          <w:rFonts w:ascii="Aptos" w:hAnsi="Aptos" w:cs="Open Sans Light"/>
          <w:b/>
          <w:sz w:val="20"/>
          <w:szCs w:val="20"/>
        </w:rPr>
        <w:t>folyamatban lévő</w:t>
      </w:r>
      <w:r w:rsidRPr="00344B17">
        <w:rPr>
          <w:rFonts w:ascii="Aptos" w:hAnsi="Aptos" w:cs="Open Sans Light"/>
          <w:b/>
          <w:sz w:val="20"/>
          <w:szCs w:val="20"/>
        </w:rPr>
        <w:t xml:space="preserve"> korszerűsítési munkákra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b/>
          <w:sz w:val="20"/>
          <w:szCs w:val="20"/>
        </w:rPr>
        <w:t>nyújtható be.</w:t>
      </w:r>
      <w:r w:rsidR="00150614" w:rsidRPr="00344B17">
        <w:rPr>
          <w:rFonts w:ascii="Aptos" w:hAnsi="Aptos" w:cs="Open Sans Light"/>
          <w:sz w:val="20"/>
          <w:szCs w:val="20"/>
        </w:rPr>
        <w:t xml:space="preserve"> </w:t>
      </w:r>
      <w:r w:rsidR="00545367" w:rsidRPr="00344B17">
        <w:rPr>
          <w:rFonts w:ascii="Aptos" w:hAnsi="Aptos" w:cs="Open Sans Light"/>
          <w:i/>
          <w:sz w:val="20"/>
          <w:szCs w:val="20"/>
        </w:rPr>
        <w:t>(Kitöltési útmutató I. pontjában található fogalommeghatározások szerint.)</w:t>
      </w:r>
    </w:p>
    <w:p w14:paraId="7581C142" w14:textId="65CECCC1" w:rsidR="003C27E5" w:rsidRDefault="003C27E5" w:rsidP="001A5A27">
      <w:pPr>
        <w:pStyle w:val="Listaszerbekezds"/>
        <w:spacing w:after="0" w:line="276" w:lineRule="auto"/>
        <w:ind w:left="1701"/>
        <w:jc w:val="both"/>
        <w:rPr>
          <w:rFonts w:ascii="Aptos" w:hAnsi="Aptos" w:cs="Open Sans Light"/>
          <w:sz w:val="20"/>
          <w:szCs w:val="20"/>
        </w:rPr>
      </w:pPr>
      <w:r>
        <w:rPr>
          <w:rFonts w:ascii="Aptos" w:hAnsi="Aptos" w:cs="Open Sans Light"/>
          <w:sz w:val="20"/>
          <w:szCs w:val="20"/>
        </w:rPr>
        <w:t>Az elnyerhető támogatás összege a projekt összköltségének 50%-</w:t>
      </w:r>
      <w:proofErr w:type="gramStart"/>
      <w:r>
        <w:rPr>
          <w:rFonts w:ascii="Aptos" w:hAnsi="Aptos" w:cs="Open Sans Light"/>
          <w:sz w:val="20"/>
          <w:szCs w:val="20"/>
        </w:rPr>
        <w:t>a</w:t>
      </w:r>
      <w:proofErr w:type="gramEnd"/>
      <w:r>
        <w:rPr>
          <w:rFonts w:ascii="Aptos" w:hAnsi="Aptos" w:cs="Open Sans Light"/>
          <w:sz w:val="20"/>
          <w:szCs w:val="20"/>
        </w:rPr>
        <w:t>, de legfeljebb 1 000 000 Ft. A szükséges saját forrás mértéke a projekt összköltségének legalább 50%-</w:t>
      </w:r>
      <w:proofErr w:type="gramStart"/>
      <w:r>
        <w:rPr>
          <w:rFonts w:ascii="Aptos" w:hAnsi="Aptos" w:cs="Open Sans Light"/>
          <w:sz w:val="20"/>
          <w:szCs w:val="20"/>
        </w:rPr>
        <w:t>a.</w:t>
      </w:r>
      <w:proofErr w:type="gramEnd"/>
      <w:r>
        <w:rPr>
          <w:rFonts w:ascii="Aptos" w:hAnsi="Aptos" w:cs="Open Sans Light"/>
          <w:sz w:val="20"/>
          <w:szCs w:val="20"/>
        </w:rPr>
        <w:t xml:space="preserve"> Ha a tervezett projekt összköltsége meghaladja a 2 000 000 Ft-ot, abban az esetben a maximális 1 000 000 Ft </w:t>
      </w:r>
      <w:r w:rsidR="00493E1E">
        <w:rPr>
          <w:rFonts w:ascii="Aptos" w:hAnsi="Aptos" w:cs="Open Sans Light"/>
          <w:sz w:val="20"/>
          <w:szCs w:val="20"/>
        </w:rPr>
        <w:t>támogatás feletti rész a pályázó önrészét növeli.</w:t>
      </w:r>
    </w:p>
    <w:p w14:paraId="315C9018" w14:textId="570BA9E6" w:rsidR="00106AE3" w:rsidRPr="00344B17" w:rsidRDefault="00CD2DB1" w:rsidP="001A5A27">
      <w:pPr>
        <w:pStyle w:val="Listaszerbekezds"/>
        <w:spacing w:after="0" w:line="276" w:lineRule="auto"/>
        <w:ind w:left="1701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Elszámolható költségek azok, melyek közvetlenül kapcsolódnak az </w:t>
      </w:r>
      <w:r w:rsidR="001A5A27">
        <w:rPr>
          <w:rFonts w:ascii="Aptos" w:hAnsi="Aptos" w:cs="Open Sans Light"/>
          <w:sz w:val="20"/>
          <w:szCs w:val="20"/>
        </w:rPr>
        <w:t>1.</w:t>
      </w:r>
      <w:r w:rsidRPr="00344B17">
        <w:rPr>
          <w:rFonts w:ascii="Aptos" w:hAnsi="Aptos" w:cs="Open Sans Light"/>
          <w:sz w:val="20"/>
          <w:szCs w:val="20"/>
        </w:rPr>
        <w:t xml:space="preserve"> pontban részletezett munkákhoz, és amelyek az alábbi feltételnek is megfelnek</w:t>
      </w:r>
    </w:p>
    <w:p w14:paraId="4710BE70" w14:textId="77777777" w:rsidR="00106AE3" w:rsidRPr="00344B17" w:rsidRDefault="00CD2DB1" w:rsidP="00344B17">
      <w:pPr>
        <w:pStyle w:val="Listaszerbekezds"/>
        <w:numPr>
          <w:ilvl w:val="0"/>
          <w:numId w:val="2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amennyiben tervezési költség felmerül, úgy az csak a projekt összköl</w:t>
      </w:r>
      <w:r w:rsidR="00E25C24" w:rsidRPr="00344B17">
        <w:rPr>
          <w:rFonts w:ascii="Aptos" w:hAnsi="Aptos" w:cs="Open Sans Light"/>
          <w:sz w:val="20"/>
          <w:szCs w:val="20"/>
        </w:rPr>
        <w:t>tségének legfeljebb 10%-a lehet</w:t>
      </w:r>
      <w:r w:rsidR="00CB4BDC" w:rsidRPr="00344B17">
        <w:rPr>
          <w:rFonts w:ascii="Aptos" w:hAnsi="Aptos" w:cs="Open Sans Light"/>
          <w:sz w:val="20"/>
          <w:szCs w:val="20"/>
        </w:rPr>
        <w:t>, mely a munkadíjba számítandó be,</w:t>
      </w:r>
    </w:p>
    <w:p w14:paraId="6866A0BB" w14:textId="77777777" w:rsidR="00106AE3" w:rsidRPr="00344B17" w:rsidRDefault="00CD2DB1" w:rsidP="00344B17">
      <w:pPr>
        <w:pStyle w:val="Listaszerbekezds"/>
        <w:numPr>
          <w:ilvl w:val="0"/>
          <w:numId w:val="2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kivitelezési költség összegében a munkadíj legfeljebb 50% lehet.</w:t>
      </w:r>
    </w:p>
    <w:p w14:paraId="4431222A" w14:textId="77777777" w:rsidR="00106AE3" w:rsidRPr="00344B17" w:rsidRDefault="00CD2DB1" w:rsidP="001A5A27">
      <w:pPr>
        <w:pStyle w:val="Listaszerbekezds"/>
        <w:spacing w:after="0" w:line="276" w:lineRule="auto"/>
        <w:ind w:left="1701"/>
        <w:contextualSpacing w:val="0"/>
        <w:jc w:val="both"/>
        <w:rPr>
          <w:rFonts w:ascii="Aptos" w:hAnsi="Aptos" w:cs="Open Sans Light"/>
          <w:b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A támogatás formája: vissza nem térítendő támogatás előfinanszírozás formájában.</w:t>
      </w:r>
    </w:p>
    <w:p w14:paraId="2BF8853E" w14:textId="77777777" w:rsidR="008A2AB9" w:rsidRPr="00344B17" w:rsidRDefault="00CD2DB1" w:rsidP="001A5A27">
      <w:pPr>
        <w:pStyle w:val="Listaszerbekezds"/>
        <w:spacing w:after="0" w:line="276" w:lineRule="auto"/>
        <w:ind w:left="1701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Több részletben történő folyósítás lehetőségét a kiíró nem biztosítja.</w:t>
      </w:r>
    </w:p>
    <w:p w14:paraId="781C6925" w14:textId="77777777" w:rsidR="00106AE3" w:rsidRPr="00344B17" w:rsidRDefault="00CD2DB1" w:rsidP="001A5A27">
      <w:pPr>
        <w:pStyle w:val="Listaszerbekezds"/>
        <w:spacing w:after="0" w:line="276" w:lineRule="auto"/>
        <w:ind w:left="1701"/>
        <w:jc w:val="both"/>
        <w:rPr>
          <w:rFonts w:ascii="Aptos" w:hAnsi="Aptos" w:cs="Open Sans Light"/>
          <w:b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Nem nyújtható támogatás azon személy esetében:</w:t>
      </w:r>
    </w:p>
    <w:p w14:paraId="74FAB789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akinek lejárt határidejű köztartozása van az Önkormányzat felé,</w:t>
      </w:r>
    </w:p>
    <w:p w14:paraId="515FEFCA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akinek az Önkormányzattal fennálló egyéb szerződéses kapcsolatából adódóan tartósan, legalább három hónapja fennálló, nem teljesített kötelezettsége van,</w:t>
      </w:r>
    </w:p>
    <w:p w14:paraId="687EFD4F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aki a korábbi Önkormányzat által nyújtott támogatásához kapcsolódó, lejárt elszámolási kötelezettségét nem teljesítette,</w:t>
      </w:r>
    </w:p>
    <w:p w14:paraId="6AC8B33D" w14:textId="77777777" w:rsidR="00BE05DC" w:rsidRPr="00344B17" w:rsidRDefault="00BE05DC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akinek a NAV által nyilvántartott köztartozása van,</w:t>
      </w:r>
    </w:p>
    <w:p w14:paraId="30910872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aki a támogatási döntést megelőző, vagy a döntés meghozatalát követő támogatási jogviszony létrehozatalára irányuló eljárásban valótlan, vagy megtévesztő adatot közölt, vagy nyilatkozatot tett.</w:t>
      </w:r>
      <w:r w:rsidR="00256789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46FDDCCC" w14:textId="12E4E09B" w:rsidR="00106AE3" w:rsidRPr="00344B17" w:rsidRDefault="00CD2DB1" w:rsidP="001A5A27">
      <w:pPr>
        <w:spacing w:after="0" w:line="276" w:lineRule="auto"/>
        <w:ind w:left="156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 xml:space="preserve">A támogatás nyújtására irányuló támogatási döntés meghozatalának feltétele, hogy a </w:t>
      </w:r>
      <w:r w:rsidR="00252A15" w:rsidRPr="00344B17">
        <w:rPr>
          <w:rFonts w:ascii="Aptos" w:hAnsi="Aptos" w:cs="Open Sans Light"/>
          <w:b/>
          <w:sz w:val="20"/>
          <w:szCs w:val="20"/>
        </w:rPr>
        <w:t>p</w:t>
      </w:r>
      <w:r w:rsidRPr="00344B17">
        <w:rPr>
          <w:rFonts w:ascii="Aptos" w:hAnsi="Aptos" w:cs="Open Sans Light"/>
          <w:b/>
          <w:sz w:val="20"/>
          <w:szCs w:val="20"/>
        </w:rPr>
        <w:t>ályázó a pályázati kiírásban foglaltakn</w:t>
      </w:r>
      <w:r w:rsidR="008C5944" w:rsidRPr="00344B17">
        <w:rPr>
          <w:rFonts w:ascii="Aptos" w:hAnsi="Aptos" w:cs="Open Sans Light"/>
          <w:b/>
          <w:sz w:val="20"/>
          <w:szCs w:val="20"/>
        </w:rPr>
        <w:t>ak maradéktalanul eleget tegyen, továbbá a választott korszerűsítés minden szempontból megfeleljen a vonatkozó jogszabályoknak és előírásoknak is</w:t>
      </w:r>
      <w:r w:rsidR="00C3701D" w:rsidRPr="00344B17">
        <w:rPr>
          <w:rFonts w:ascii="Aptos" w:hAnsi="Aptos" w:cs="Open Sans Light"/>
          <w:b/>
          <w:sz w:val="20"/>
          <w:szCs w:val="20"/>
        </w:rPr>
        <w:t xml:space="preserve">. </w:t>
      </w:r>
      <w:proofErr w:type="gramStart"/>
      <w:r w:rsidR="00C3701D" w:rsidRPr="00344B17">
        <w:rPr>
          <w:rFonts w:ascii="Aptos" w:hAnsi="Aptos" w:cs="Open Sans Light"/>
          <w:b/>
          <w:sz w:val="20"/>
          <w:szCs w:val="20"/>
          <w:u w:val="single"/>
        </w:rPr>
        <w:t xml:space="preserve">A </w:t>
      </w:r>
      <w:r w:rsidR="00C022FB" w:rsidRPr="00344B17">
        <w:rPr>
          <w:rFonts w:ascii="Aptos" w:hAnsi="Aptos" w:cs="Open Sans Light"/>
          <w:b/>
          <w:sz w:val="20"/>
          <w:szCs w:val="20"/>
          <w:u w:val="single"/>
        </w:rPr>
        <w:t>szükséges hozzájárulások beszerzése</w:t>
      </w:r>
      <w:r w:rsidR="00C3701D" w:rsidRPr="00344B17">
        <w:rPr>
          <w:rFonts w:ascii="Aptos" w:hAnsi="Aptos" w:cs="Open Sans Light"/>
          <w:b/>
          <w:sz w:val="20"/>
          <w:szCs w:val="20"/>
          <w:u w:val="single"/>
        </w:rPr>
        <w:t xml:space="preserve"> pályázó </w:t>
      </w:r>
      <w:r w:rsidR="00C022FB" w:rsidRPr="00344B17">
        <w:rPr>
          <w:rFonts w:ascii="Aptos" w:hAnsi="Aptos" w:cs="Open Sans Light"/>
          <w:b/>
          <w:sz w:val="20"/>
          <w:szCs w:val="20"/>
          <w:u w:val="single"/>
        </w:rPr>
        <w:t>feladata</w:t>
      </w:r>
      <w:r w:rsidR="00C3701D" w:rsidRPr="00344B17">
        <w:rPr>
          <w:rFonts w:ascii="Aptos" w:hAnsi="Aptos" w:cs="Open Sans Light"/>
          <w:b/>
          <w:sz w:val="20"/>
          <w:szCs w:val="20"/>
          <w:u w:val="single"/>
        </w:rPr>
        <w:t>:</w:t>
      </w:r>
      <w:r w:rsidR="00C022FB" w:rsidRPr="00344B17">
        <w:rPr>
          <w:rFonts w:ascii="Aptos" w:hAnsi="Aptos" w:cs="Open Sans Light"/>
          <w:b/>
          <w:sz w:val="20"/>
          <w:szCs w:val="20"/>
        </w:rPr>
        <w:t xml:space="preserve"> </w:t>
      </w:r>
      <w:r w:rsidR="00C022FB" w:rsidRPr="00344B17">
        <w:rPr>
          <w:rFonts w:ascii="Aptos" w:hAnsi="Aptos" w:cs="Open Sans Light"/>
          <w:sz w:val="20"/>
          <w:szCs w:val="20"/>
        </w:rPr>
        <w:t xml:space="preserve">pl. külső nyílászárók cseréje esetén </w:t>
      </w:r>
      <w:r w:rsidR="00C3701D" w:rsidRPr="00344B17">
        <w:rPr>
          <w:rFonts w:ascii="Aptos" w:hAnsi="Aptos" w:cs="Open Sans Light"/>
          <w:sz w:val="20"/>
          <w:szCs w:val="20"/>
        </w:rPr>
        <w:t>az adott lakóingatlan és nyílászáróinak elhelyezkedésétől függően előzetesen szükség lehet a</w:t>
      </w:r>
      <w:r w:rsidR="00C022FB" w:rsidRPr="00344B17">
        <w:rPr>
          <w:rFonts w:ascii="Aptos" w:hAnsi="Aptos" w:cs="Open Sans Light"/>
          <w:sz w:val="20"/>
          <w:szCs w:val="20"/>
        </w:rPr>
        <w:t xml:space="preserve"> </w:t>
      </w:r>
      <w:r w:rsidR="00C3701D" w:rsidRPr="00344B17">
        <w:rPr>
          <w:rFonts w:ascii="Aptos" w:hAnsi="Aptos" w:cs="Open Sans Light"/>
          <w:sz w:val="20"/>
          <w:szCs w:val="20"/>
        </w:rPr>
        <w:t xml:space="preserve">Budavári Önkormányzat Főépítészi Irodájának </w:t>
      </w:r>
      <w:r w:rsidR="00495085" w:rsidRPr="00344B17">
        <w:rPr>
          <w:rFonts w:ascii="Aptos" w:hAnsi="Aptos" w:cs="Open Sans Light"/>
          <w:sz w:val="20"/>
          <w:szCs w:val="20"/>
        </w:rPr>
        <w:t>(</w:t>
      </w:r>
      <w:r w:rsidR="008B5198" w:rsidRPr="00344B17">
        <w:rPr>
          <w:rFonts w:ascii="Aptos" w:hAnsi="Aptos" w:cs="Open Sans Light"/>
          <w:sz w:val="20"/>
          <w:szCs w:val="20"/>
        </w:rPr>
        <w:t xml:space="preserve">cím: 1014 Bp. </w:t>
      </w:r>
      <w:r w:rsidR="008B5198" w:rsidRPr="00344B17">
        <w:rPr>
          <w:rFonts w:ascii="Aptos" w:hAnsi="Aptos" w:cs="Open Sans Light"/>
          <w:sz w:val="20"/>
          <w:szCs w:val="20"/>
        </w:rPr>
        <w:lastRenderedPageBreak/>
        <w:t>Kapisztrán tér 1., tel.: 458-</w:t>
      </w:r>
      <w:r w:rsidR="009C7D51" w:rsidRPr="00344B17">
        <w:rPr>
          <w:rFonts w:ascii="Aptos" w:hAnsi="Aptos" w:cs="Open Sans Light"/>
          <w:sz w:val="20"/>
          <w:szCs w:val="20"/>
        </w:rPr>
        <w:t xml:space="preserve">3010, 458-3070, e-mail: </w:t>
      </w:r>
      <w:hyperlink r:id="rId8" w:history="1">
        <w:r w:rsidR="009C7D51" w:rsidRPr="00344B17">
          <w:rPr>
            <w:rStyle w:val="Hiperhivatkozs"/>
            <w:rFonts w:ascii="Aptos" w:hAnsi="Aptos" w:cs="Open Sans Light"/>
            <w:sz w:val="20"/>
            <w:szCs w:val="20"/>
          </w:rPr>
          <w:t>foepitesz@budavar.hu</w:t>
        </w:r>
      </w:hyperlink>
      <w:r w:rsidR="009C7D51" w:rsidRPr="00344B17">
        <w:rPr>
          <w:rFonts w:ascii="Aptos" w:hAnsi="Aptos" w:cs="Open Sans Light"/>
          <w:sz w:val="20"/>
          <w:szCs w:val="20"/>
        </w:rPr>
        <w:t xml:space="preserve">) </w:t>
      </w:r>
      <w:r w:rsidR="00C3701D" w:rsidRPr="00344B17">
        <w:rPr>
          <w:rFonts w:ascii="Aptos" w:hAnsi="Aptos" w:cs="Open Sans Light"/>
          <w:sz w:val="20"/>
          <w:szCs w:val="20"/>
        </w:rPr>
        <w:t>vagy a BFKH Építésügyi és Örökségvédelmi Főosztályának</w:t>
      </w:r>
      <w:r w:rsidR="009C7D51" w:rsidRPr="00344B17">
        <w:rPr>
          <w:rFonts w:ascii="Aptos" w:hAnsi="Aptos" w:cs="Open Sans Light"/>
          <w:sz w:val="20"/>
          <w:szCs w:val="20"/>
        </w:rPr>
        <w:t xml:space="preserve"> (</w:t>
      </w:r>
      <w:r w:rsidR="00123DAE" w:rsidRPr="00344B17">
        <w:rPr>
          <w:rFonts w:ascii="Aptos" w:hAnsi="Aptos" w:cs="Open Sans Light"/>
          <w:sz w:val="20"/>
          <w:szCs w:val="20"/>
        </w:rPr>
        <w:t>cím: 1105 Bp. Kőrösi Csoma Sándor út 53-55., tel.:</w:t>
      </w:r>
      <w:r w:rsidR="00F47DDE" w:rsidRPr="00344B17">
        <w:rPr>
          <w:rFonts w:ascii="Aptos" w:hAnsi="Aptos" w:cs="Open Sans Light"/>
          <w:sz w:val="20"/>
          <w:szCs w:val="20"/>
        </w:rPr>
        <w:t xml:space="preserve"> 235-1752, 795-9050, e-mail: oroksegvedelem@bfkh.gov.hu)</w:t>
      </w:r>
      <w:r w:rsidR="00C3701D" w:rsidRPr="00344B17">
        <w:rPr>
          <w:rFonts w:ascii="Aptos" w:hAnsi="Aptos" w:cs="Open Sans Light"/>
          <w:sz w:val="20"/>
          <w:szCs w:val="20"/>
        </w:rPr>
        <w:t xml:space="preserve"> hozzájárulására a nyílászárók megjelenésére</w:t>
      </w:r>
      <w:r w:rsidR="002E1364" w:rsidRPr="00344B17">
        <w:rPr>
          <w:rFonts w:ascii="Aptos" w:hAnsi="Aptos" w:cs="Open Sans Light"/>
          <w:sz w:val="20"/>
          <w:szCs w:val="20"/>
        </w:rPr>
        <w:t>,</w:t>
      </w:r>
      <w:r w:rsidR="00C3701D" w:rsidRPr="00344B17">
        <w:rPr>
          <w:rFonts w:ascii="Aptos" w:hAnsi="Aptos" w:cs="Open Sans Light"/>
          <w:sz w:val="20"/>
          <w:szCs w:val="20"/>
        </w:rPr>
        <w:t xml:space="preserve"> </w:t>
      </w:r>
      <w:r w:rsidR="002E1364" w:rsidRPr="00344B17">
        <w:rPr>
          <w:rFonts w:ascii="Aptos" w:hAnsi="Aptos" w:cs="Open Sans Light"/>
          <w:sz w:val="20"/>
          <w:szCs w:val="20"/>
        </w:rPr>
        <w:t xml:space="preserve">színére </w:t>
      </w:r>
      <w:r w:rsidR="00C3701D" w:rsidRPr="00344B17">
        <w:rPr>
          <w:rFonts w:ascii="Aptos" w:hAnsi="Aptos" w:cs="Open Sans Light"/>
          <w:sz w:val="20"/>
          <w:szCs w:val="20"/>
        </w:rPr>
        <w:t xml:space="preserve">vagy </w:t>
      </w:r>
      <w:proofErr w:type="spellStart"/>
      <w:r w:rsidR="00C3701D" w:rsidRPr="00344B17">
        <w:rPr>
          <w:rFonts w:ascii="Aptos" w:hAnsi="Aptos" w:cs="Open Sans Light"/>
          <w:sz w:val="20"/>
          <w:szCs w:val="20"/>
        </w:rPr>
        <w:t>anyagára</w:t>
      </w:r>
      <w:proofErr w:type="spellEnd"/>
      <w:r w:rsidR="00C3701D" w:rsidRPr="00344B17">
        <w:rPr>
          <w:rFonts w:ascii="Aptos" w:hAnsi="Aptos" w:cs="Open Sans Light"/>
          <w:sz w:val="20"/>
          <w:szCs w:val="20"/>
        </w:rPr>
        <w:t xml:space="preserve"> vonatkozóan.</w:t>
      </w:r>
      <w:proofErr w:type="gramEnd"/>
      <w:r w:rsidR="00C3701D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140C60B8" w14:textId="77777777" w:rsidR="00106AE3" w:rsidRPr="001A5A27" w:rsidRDefault="00CD2DB1" w:rsidP="001A5A27">
      <w:pPr>
        <w:spacing w:after="0" w:line="276" w:lineRule="auto"/>
        <w:ind w:left="1560"/>
        <w:jc w:val="both"/>
        <w:rPr>
          <w:rFonts w:ascii="Aptos" w:hAnsi="Aptos" w:cs="Open Sans Light"/>
          <w:b/>
          <w:sz w:val="20"/>
          <w:szCs w:val="20"/>
        </w:rPr>
      </w:pPr>
      <w:r w:rsidRPr="001A5A27">
        <w:rPr>
          <w:rFonts w:ascii="Aptos" w:hAnsi="Aptos" w:cs="Open Sans Light"/>
          <w:b/>
          <w:sz w:val="20"/>
          <w:szCs w:val="20"/>
        </w:rPr>
        <w:t>Érvénytelen a pályázat, ha</w:t>
      </w:r>
    </w:p>
    <w:p w14:paraId="39E727D2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pályázati kiírás alapján nem jogosult pályázó nyújtotta be;</w:t>
      </w:r>
    </w:p>
    <w:p w14:paraId="73EF66DF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nem a támogatandó célokra nyújtották be;</w:t>
      </w:r>
    </w:p>
    <w:p w14:paraId="424A7312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határidőn túl került benyújtásra;</w:t>
      </w:r>
    </w:p>
    <w:p w14:paraId="3D2D4F55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hiánypótlási felhívásnak nem tett eleget a pályázó.</w:t>
      </w:r>
    </w:p>
    <w:p w14:paraId="0E4948E6" w14:textId="77777777" w:rsidR="00106AE3" w:rsidRPr="00344B17" w:rsidRDefault="00106AE3" w:rsidP="00344B17">
      <w:pPr>
        <w:pStyle w:val="Listaszerbekezds"/>
        <w:spacing w:after="0" w:line="276" w:lineRule="auto"/>
        <w:ind w:left="1077"/>
        <w:jc w:val="both"/>
        <w:rPr>
          <w:rFonts w:ascii="Aptos" w:hAnsi="Aptos" w:cs="Open Sans Light"/>
          <w:sz w:val="20"/>
          <w:szCs w:val="20"/>
        </w:rPr>
      </w:pPr>
    </w:p>
    <w:p w14:paraId="040DB98D" w14:textId="63EABD61" w:rsidR="00AB6CEC" w:rsidRPr="001A5A27" w:rsidRDefault="00CD2DB1" w:rsidP="00852CE0">
      <w:pPr>
        <w:pStyle w:val="Listaszerbekezds"/>
        <w:spacing w:after="0" w:line="276" w:lineRule="auto"/>
        <w:ind w:left="1080"/>
        <w:jc w:val="both"/>
        <w:rPr>
          <w:rFonts w:ascii="Aptos" w:hAnsi="Aptos" w:cs="Open Sans Light"/>
          <w:b/>
          <w:sz w:val="20"/>
          <w:szCs w:val="20"/>
        </w:rPr>
      </w:pPr>
      <w:r w:rsidRPr="001A5A27">
        <w:rPr>
          <w:rFonts w:ascii="Aptos" w:hAnsi="Aptos" w:cs="Open Sans Light"/>
          <w:b/>
          <w:sz w:val="20"/>
          <w:szCs w:val="20"/>
        </w:rPr>
        <w:t>A pályázathoz kötelezően benyújtandó adatlap tartalma</w:t>
      </w:r>
      <w:r w:rsidR="006704A0" w:rsidRPr="001A5A27">
        <w:rPr>
          <w:rFonts w:ascii="Aptos" w:hAnsi="Aptos" w:cs="Open Sans Light"/>
          <w:b/>
          <w:sz w:val="20"/>
          <w:szCs w:val="20"/>
        </w:rPr>
        <w:t xml:space="preserve">, </w:t>
      </w:r>
      <w:r w:rsidR="00217A69" w:rsidRPr="001A5A27">
        <w:rPr>
          <w:rFonts w:ascii="Aptos" w:hAnsi="Aptos" w:cs="Open Sans Light"/>
          <w:b/>
          <w:sz w:val="20"/>
          <w:szCs w:val="20"/>
        </w:rPr>
        <w:t xml:space="preserve">adatlap mögötti </w:t>
      </w:r>
      <w:r w:rsidR="006704A0" w:rsidRPr="001A5A27">
        <w:rPr>
          <w:rFonts w:ascii="Aptos" w:hAnsi="Aptos" w:cs="Open Sans Light"/>
          <w:b/>
          <w:sz w:val="20"/>
          <w:szCs w:val="20"/>
        </w:rPr>
        <w:t>nyilatkozatok</w:t>
      </w:r>
      <w:r w:rsidRPr="001A5A27">
        <w:rPr>
          <w:rFonts w:ascii="Aptos" w:hAnsi="Aptos" w:cs="Open Sans Light"/>
          <w:b/>
          <w:sz w:val="20"/>
          <w:szCs w:val="20"/>
        </w:rPr>
        <w:t xml:space="preserve"> és mellékletek felsorolása:</w:t>
      </w:r>
    </w:p>
    <w:p w14:paraId="1D93F9F7" w14:textId="0F6B4431" w:rsidR="00106AE3" w:rsidRPr="00252803" w:rsidRDefault="00CD2DB1" w:rsidP="00252803">
      <w:pPr>
        <w:pStyle w:val="Listaszerbekezds"/>
        <w:spacing w:after="0" w:line="276" w:lineRule="auto"/>
        <w:ind w:left="1440"/>
        <w:jc w:val="both"/>
        <w:rPr>
          <w:rFonts w:ascii="Aptos" w:hAnsi="Aptos" w:cs="Open Sans Light"/>
          <w:b/>
          <w:sz w:val="20"/>
          <w:szCs w:val="20"/>
        </w:rPr>
      </w:pPr>
      <w:r w:rsidRPr="00252803">
        <w:rPr>
          <w:rFonts w:ascii="Aptos" w:hAnsi="Aptos" w:cs="Open Sans Light"/>
          <w:b/>
          <w:sz w:val="20"/>
          <w:szCs w:val="20"/>
        </w:rPr>
        <w:t>Pályázati adatlap</w:t>
      </w:r>
      <w:r w:rsidR="005657A0" w:rsidRPr="00252803">
        <w:rPr>
          <w:rFonts w:ascii="Aptos" w:hAnsi="Aptos" w:cs="Open Sans Light"/>
          <w:b/>
          <w:sz w:val="20"/>
          <w:szCs w:val="20"/>
        </w:rPr>
        <w:t xml:space="preserve"> </w:t>
      </w:r>
      <w:r w:rsidR="005657A0" w:rsidRPr="00252803">
        <w:rPr>
          <w:rFonts w:ascii="Aptos" w:hAnsi="Aptos" w:cs="Open Sans Light"/>
          <w:sz w:val="20"/>
          <w:szCs w:val="20"/>
        </w:rPr>
        <w:t xml:space="preserve">(a továbbiakban: </w:t>
      </w:r>
      <w:r w:rsidR="005657A0" w:rsidRPr="00252803">
        <w:rPr>
          <w:rFonts w:ascii="Aptos" w:hAnsi="Aptos" w:cs="Open Sans Light"/>
          <w:b/>
          <w:sz w:val="20"/>
          <w:szCs w:val="20"/>
        </w:rPr>
        <w:t>Adatlap</w:t>
      </w:r>
      <w:r w:rsidR="005657A0" w:rsidRPr="00252803">
        <w:rPr>
          <w:rFonts w:ascii="Aptos" w:hAnsi="Aptos" w:cs="Open Sans Light"/>
          <w:sz w:val="20"/>
          <w:szCs w:val="20"/>
        </w:rPr>
        <w:t>)</w:t>
      </w:r>
      <w:r w:rsidRPr="00252803">
        <w:rPr>
          <w:rFonts w:ascii="Aptos" w:hAnsi="Aptos" w:cs="Open Sans Light"/>
          <w:sz w:val="20"/>
          <w:szCs w:val="20"/>
        </w:rPr>
        <w:t>, mely tartalmazza</w:t>
      </w:r>
    </w:p>
    <w:p w14:paraId="50E944DB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</w:t>
      </w:r>
      <w:r w:rsidR="00252A15" w:rsidRPr="00344B17">
        <w:rPr>
          <w:rFonts w:ascii="Aptos" w:hAnsi="Aptos" w:cs="Open Sans Light"/>
          <w:sz w:val="20"/>
          <w:szCs w:val="20"/>
        </w:rPr>
        <w:t>p</w:t>
      </w:r>
      <w:r w:rsidRPr="00344B17">
        <w:rPr>
          <w:rFonts w:ascii="Aptos" w:hAnsi="Aptos" w:cs="Open Sans Light"/>
          <w:sz w:val="20"/>
          <w:szCs w:val="20"/>
        </w:rPr>
        <w:t>ályázó azonosító adatait, így különösen nevét, címét, tartózkodási helyét, valamint elérhetőség</w:t>
      </w:r>
      <w:r w:rsidR="00036A1C" w:rsidRPr="00344B17">
        <w:rPr>
          <w:rFonts w:ascii="Aptos" w:hAnsi="Aptos" w:cs="Open Sans Light"/>
          <w:sz w:val="20"/>
          <w:szCs w:val="20"/>
        </w:rPr>
        <w:t>ei</w:t>
      </w:r>
      <w:r w:rsidRPr="00344B17">
        <w:rPr>
          <w:rFonts w:ascii="Aptos" w:hAnsi="Aptos" w:cs="Open Sans Light"/>
          <w:sz w:val="20"/>
          <w:szCs w:val="20"/>
        </w:rPr>
        <w:t>nek megjelölését, bankszámlaszámát,</w:t>
      </w:r>
      <w:r w:rsidR="00D675B4" w:rsidRPr="00344B17">
        <w:rPr>
          <w:rFonts w:ascii="Aptos" w:hAnsi="Aptos" w:cs="Open Sans Light"/>
          <w:sz w:val="20"/>
          <w:szCs w:val="20"/>
        </w:rPr>
        <w:t xml:space="preserve"> </w:t>
      </w:r>
      <w:r w:rsidR="00E27BF3" w:rsidRPr="00344B17">
        <w:rPr>
          <w:rFonts w:ascii="Aptos" w:hAnsi="Aptos" w:cs="Open Sans Light"/>
          <w:sz w:val="20"/>
          <w:szCs w:val="20"/>
        </w:rPr>
        <w:t>stb. (</w:t>
      </w:r>
      <w:r w:rsidR="005657A0" w:rsidRPr="00344B17">
        <w:rPr>
          <w:rFonts w:ascii="Aptos" w:hAnsi="Aptos" w:cs="Open Sans Light"/>
          <w:sz w:val="20"/>
          <w:szCs w:val="20"/>
        </w:rPr>
        <w:t xml:space="preserve">Adatlap </w:t>
      </w:r>
      <w:r w:rsidR="00E27BF3" w:rsidRPr="00344B17">
        <w:rPr>
          <w:rFonts w:ascii="Aptos" w:hAnsi="Aptos" w:cs="Open Sans Light"/>
          <w:sz w:val="20"/>
          <w:szCs w:val="20"/>
        </w:rPr>
        <w:t>1.1.),</w:t>
      </w:r>
    </w:p>
    <w:p w14:paraId="20037461" w14:textId="77777777" w:rsidR="00993520" w:rsidRPr="00344B17" w:rsidRDefault="00993520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proofErr w:type="gramStart"/>
      <w:r w:rsidRPr="00344B17">
        <w:rPr>
          <w:rFonts w:ascii="Aptos" w:hAnsi="Aptos" w:cs="Open Sans Light"/>
          <w:sz w:val="20"/>
          <w:szCs w:val="20"/>
        </w:rPr>
        <w:t>tulajdonostárs</w:t>
      </w:r>
      <w:r w:rsidR="00AA7B8B" w:rsidRPr="00344B17">
        <w:rPr>
          <w:rFonts w:ascii="Aptos" w:hAnsi="Aptos" w:cs="Open Sans Light"/>
          <w:sz w:val="20"/>
          <w:szCs w:val="20"/>
        </w:rPr>
        <w:t>(</w:t>
      </w:r>
      <w:proofErr w:type="spellStart"/>
      <w:proofErr w:type="gramEnd"/>
      <w:r w:rsidR="00AA7B8B" w:rsidRPr="00344B17">
        <w:rPr>
          <w:rFonts w:ascii="Aptos" w:hAnsi="Aptos" w:cs="Open Sans Light"/>
          <w:sz w:val="20"/>
          <w:szCs w:val="20"/>
        </w:rPr>
        <w:t>ak</w:t>
      </w:r>
      <w:proofErr w:type="spellEnd"/>
      <w:r w:rsidR="00AA7B8B" w:rsidRPr="00344B17">
        <w:rPr>
          <w:rFonts w:ascii="Aptos" w:hAnsi="Aptos" w:cs="Open Sans Light"/>
          <w:sz w:val="20"/>
          <w:szCs w:val="20"/>
        </w:rPr>
        <w:t>)</w:t>
      </w:r>
      <w:r w:rsidR="00E27BF3" w:rsidRPr="00344B17">
        <w:rPr>
          <w:rFonts w:ascii="Aptos" w:hAnsi="Aptos" w:cs="Open Sans Light"/>
          <w:sz w:val="20"/>
          <w:szCs w:val="20"/>
        </w:rPr>
        <w:t xml:space="preserve"> (</w:t>
      </w:r>
      <w:r w:rsidR="005657A0" w:rsidRPr="00344B17">
        <w:rPr>
          <w:rFonts w:ascii="Aptos" w:hAnsi="Aptos" w:cs="Open Sans Light"/>
          <w:sz w:val="20"/>
          <w:szCs w:val="20"/>
        </w:rPr>
        <w:t xml:space="preserve">Adatlap </w:t>
      </w:r>
      <w:r w:rsidR="00E27BF3" w:rsidRPr="00344B17">
        <w:rPr>
          <w:rFonts w:ascii="Aptos" w:hAnsi="Aptos" w:cs="Open Sans Light"/>
          <w:sz w:val="20"/>
          <w:szCs w:val="20"/>
        </w:rPr>
        <w:t>1.2.)</w:t>
      </w:r>
      <w:r w:rsidRPr="00344B17">
        <w:rPr>
          <w:rFonts w:ascii="Aptos" w:hAnsi="Aptos" w:cs="Open Sans Light"/>
          <w:sz w:val="20"/>
          <w:szCs w:val="20"/>
        </w:rPr>
        <w:t>, illetve bérlet esetén a tulajdonos(ok) adatait</w:t>
      </w:r>
      <w:r w:rsidR="00E27BF3" w:rsidRPr="00344B17">
        <w:rPr>
          <w:rFonts w:ascii="Aptos" w:hAnsi="Aptos" w:cs="Open Sans Light"/>
          <w:sz w:val="20"/>
          <w:szCs w:val="20"/>
        </w:rPr>
        <w:t xml:space="preserve"> (</w:t>
      </w:r>
      <w:r w:rsidR="005657A0" w:rsidRPr="00344B17">
        <w:rPr>
          <w:rFonts w:ascii="Aptos" w:hAnsi="Aptos" w:cs="Open Sans Light"/>
          <w:sz w:val="20"/>
          <w:szCs w:val="20"/>
        </w:rPr>
        <w:t xml:space="preserve">Adatlap </w:t>
      </w:r>
      <w:r w:rsidR="00E27BF3" w:rsidRPr="00344B17">
        <w:rPr>
          <w:rFonts w:ascii="Aptos" w:hAnsi="Aptos" w:cs="Open Sans Light"/>
          <w:sz w:val="20"/>
          <w:szCs w:val="20"/>
        </w:rPr>
        <w:t>1.3.)</w:t>
      </w:r>
      <w:r w:rsidR="005F48EF" w:rsidRPr="00344B17">
        <w:rPr>
          <w:rFonts w:ascii="Aptos" w:hAnsi="Aptos" w:cs="Open Sans Light"/>
          <w:sz w:val="20"/>
          <w:szCs w:val="20"/>
        </w:rPr>
        <w:t>,</w:t>
      </w:r>
    </w:p>
    <w:p w14:paraId="3F947984" w14:textId="77777777" w:rsidR="00A11984" w:rsidRPr="00344B17" w:rsidRDefault="00A11984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</w:t>
      </w:r>
      <w:r w:rsidR="00252A15" w:rsidRPr="00344B17">
        <w:rPr>
          <w:rFonts w:ascii="Aptos" w:hAnsi="Aptos" w:cs="Open Sans Light"/>
          <w:sz w:val="20"/>
          <w:szCs w:val="20"/>
        </w:rPr>
        <w:t>p</w:t>
      </w:r>
      <w:r w:rsidRPr="00344B17">
        <w:rPr>
          <w:rFonts w:ascii="Aptos" w:hAnsi="Aptos" w:cs="Open Sans Light"/>
          <w:sz w:val="20"/>
          <w:szCs w:val="20"/>
        </w:rPr>
        <w:t>ályázóval egy háztartásban</w:t>
      </w:r>
      <w:r w:rsidR="00B13A9E" w:rsidRPr="00344B17">
        <w:rPr>
          <w:rFonts w:ascii="Aptos" w:hAnsi="Aptos" w:cs="Open Sans Light"/>
          <w:sz w:val="20"/>
          <w:szCs w:val="20"/>
        </w:rPr>
        <w:t xml:space="preserve"> </w:t>
      </w:r>
      <w:proofErr w:type="spellStart"/>
      <w:r w:rsidR="00E27BF3" w:rsidRPr="00344B17">
        <w:rPr>
          <w:rFonts w:ascii="Aptos" w:hAnsi="Aptos" w:cs="Open Sans Light"/>
          <w:sz w:val="20"/>
          <w:szCs w:val="20"/>
        </w:rPr>
        <w:t>életvitelszerűen</w:t>
      </w:r>
      <w:proofErr w:type="spellEnd"/>
      <w:r w:rsidR="00E27BF3"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sz w:val="20"/>
          <w:szCs w:val="20"/>
        </w:rPr>
        <w:t>élő</w:t>
      </w:r>
      <w:r w:rsidR="000725DB" w:rsidRPr="00344B17">
        <w:rPr>
          <w:rFonts w:ascii="Aptos" w:hAnsi="Aptos" w:cs="Open Sans Light"/>
          <w:sz w:val="20"/>
          <w:szCs w:val="20"/>
        </w:rPr>
        <w:t>, ott bejelentett lakó- vagy tartózkodási hellyel rendelkező</w:t>
      </w:r>
      <w:r w:rsidR="0080742B" w:rsidRPr="00344B17">
        <w:rPr>
          <w:rFonts w:ascii="Aptos" w:hAnsi="Aptos" w:cs="Open Sans Light"/>
          <w:sz w:val="20"/>
          <w:szCs w:val="20"/>
        </w:rPr>
        <w:t xml:space="preserve"> személyek </w:t>
      </w:r>
      <w:r w:rsidRPr="00344B17">
        <w:rPr>
          <w:rFonts w:ascii="Aptos" w:hAnsi="Aptos" w:cs="Open Sans Light"/>
          <w:sz w:val="20"/>
          <w:szCs w:val="20"/>
        </w:rPr>
        <w:t>adatait</w:t>
      </w:r>
      <w:r w:rsidR="00E27BF3" w:rsidRPr="00344B17">
        <w:rPr>
          <w:rFonts w:ascii="Aptos" w:hAnsi="Aptos" w:cs="Open Sans Light"/>
          <w:sz w:val="20"/>
          <w:szCs w:val="20"/>
        </w:rPr>
        <w:t xml:space="preserve"> (</w:t>
      </w:r>
      <w:r w:rsidR="005657A0" w:rsidRPr="00344B17">
        <w:rPr>
          <w:rFonts w:ascii="Aptos" w:hAnsi="Aptos" w:cs="Open Sans Light"/>
          <w:sz w:val="20"/>
          <w:szCs w:val="20"/>
        </w:rPr>
        <w:t xml:space="preserve">Adatlap </w:t>
      </w:r>
      <w:r w:rsidR="00E27BF3" w:rsidRPr="00344B17">
        <w:rPr>
          <w:rFonts w:ascii="Aptos" w:hAnsi="Aptos" w:cs="Open Sans Light"/>
          <w:sz w:val="20"/>
          <w:szCs w:val="20"/>
        </w:rPr>
        <w:t>2.)</w:t>
      </w:r>
      <w:r w:rsidRPr="00344B17">
        <w:rPr>
          <w:rFonts w:ascii="Aptos" w:hAnsi="Aptos" w:cs="Open Sans Light"/>
          <w:sz w:val="20"/>
          <w:szCs w:val="20"/>
        </w:rPr>
        <w:t>,</w:t>
      </w:r>
    </w:p>
    <w:p w14:paraId="3E069359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</w:t>
      </w:r>
      <w:r w:rsidR="00252A15" w:rsidRPr="00344B17">
        <w:rPr>
          <w:rFonts w:ascii="Aptos" w:hAnsi="Aptos" w:cs="Open Sans Light"/>
          <w:sz w:val="20"/>
          <w:szCs w:val="20"/>
        </w:rPr>
        <w:t>p</w:t>
      </w:r>
      <w:r w:rsidRPr="00344B17">
        <w:rPr>
          <w:rFonts w:ascii="Aptos" w:hAnsi="Aptos" w:cs="Open Sans Light"/>
          <w:sz w:val="20"/>
          <w:szCs w:val="20"/>
        </w:rPr>
        <w:t>ályázó</w:t>
      </w:r>
      <w:r w:rsidR="00645679" w:rsidRPr="00344B17">
        <w:rPr>
          <w:rFonts w:ascii="Aptos" w:hAnsi="Aptos" w:cs="Open Sans Light"/>
          <w:sz w:val="20"/>
          <w:szCs w:val="20"/>
        </w:rPr>
        <w:t xml:space="preserve"> és a vele egy háztartásban</w:t>
      </w:r>
      <w:r w:rsidR="00B13A9E" w:rsidRPr="00344B17">
        <w:rPr>
          <w:rFonts w:ascii="Aptos" w:hAnsi="Aptos" w:cs="Open Sans Light"/>
          <w:sz w:val="20"/>
          <w:szCs w:val="20"/>
        </w:rPr>
        <w:t xml:space="preserve"> </w:t>
      </w:r>
      <w:r w:rsidR="00645679" w:rsidRPr="00344B17">
        <w:rPr>
          <w:rFonts w:ascii="Aptos" w:hAnsi="Aptos" w:cs="Open Sans Light"/>
          <w:sz w:val="20"/>
          <w:szCs w:val="20"/>
        </w:rPr>
        <w:t xml:space="preserve">élő </w:t>
      </w:r>
      <w:r w:rsidR="0080742B" w:rsidRPr="00344B17">
        <w:rPr>
          <w:rFonts w:ascii="Aptos" w:hAnsi="Aptos" w:cs="Open Sans Light"/>
          <w:sz w:val="20"/>
          <w:szCs w:val="20"/>
        </w:rPr>
        <w:t xml:space="preserve">személyek </w:t>
      </w:r>
      <w:r w:rsidRPr="00344B17">
        <w:rPr>
          <w:rFonts w:ascii="Aptos" w:hAnsi="Aptos" w:cs="Open Sans Light"/>
          <w:sz w:val="20"/>
          <w:szCs w:val="20"/>
        </w:rPr>
        <w:t>jövedelmére vonatkozó adatait</w:t>
      </w:r>
      <w:r w:rsidR="00D23C9D" w:rsidRPr="00344B17">
        <w:rPr>
          <w:rFonts w:ascii="Aptos" w:hAnsi="Aptos" w:cs="Open Sans Light"/>
          <w:sz w:val="20"/>
          <w:szCs w:val="20"/>
        </w:rPr>
        <w:t xml:space="preserve"> (</w:t>
      </w:r>
      <w:r w:rsidR="005657A0" w:rsidRPr="00344B17">
        <w:rPr>
          <w:rFonts w:ascii="Aptos" w:hAnsi="Aptos" w:cs="Open Sans Light"/>
          <w:sz w:val="20"/>
          <w:szCs w:val="20"/>
        </w:rPr>
        <w:t xml:space="preserve">Adatlap </w:t>
      </w:r>
      <w:r w:rsidR="00D23C9D" w:rsidRPr="00344B17">
        <w:rPr>
          <w:rFonts w:ascii="Aptos" w:hAnsi="Aptos" w:cs="Open Sans Light"/>
          <w:sz w:val="20"/>
          <w:szCs w:val="20"/>
        </w:rPr>
        <w:t>3.)</w:t>
      </w:r>
      <w:r w:rsidR="006267C3" w:rsidRPr="00344B17">
        <w:rPr>
          <w:rFonts w:ascii="Aptos" w:hAnsi="Aptos" w:cs="Open Sans Light"/>
          <w:sz w:val="20"/>
          <w:szCs w:val="20"/>
        </w:rPr>
        <w:t xml:space="preserve"> </w:t>
      </w:r>
      <w:r w:rsidR="006267C3" w:rsidRPr="00344B17">
        <w:rPr>
          <w:rFonts w:ascii="Aptos" w:hAnsi="Aptos" w:cs="Open Sans Light"/>
          <w:b/>
          <w:sz w:val="20"/>
          <w:szCs w:val="20"/>
        </w:rPr>
        <w:t>a K</w:t>
      </w:r>
      <w:r w:rsidR="006F0C49" w:rsidRPr="00344B17">
        <w:rPr>
          <w:rFonts w:ascii="Aptos" w:hAnsi="Aptos" w:cs="Open Sans Light"/>
          <w:b/>
          <w:sz w:val="20"/>
          <w:szCs w:val="20"/>
        </w:rPr>
        <w:t>itöltési útmutató III.1. pontban részletezetteknek megfelelően</w:t>
      </w:r>
      <w:r w:rsidRPr="00344B17">
        <w:rPr>
          <w:rFonts w:ascii="Aptos" w:hAnsi="Aptos" w:cs="Open Sans Light"/>
          <w:sz w:val="20"/>
          <w:szCs w:val="20"/>
        </w:rPr>
        <w:t>,</w:t>
      </w:r>
      <w:r w:rsidR="00D675B4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1D4F815F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tervezett lakáskorszerűsítés helyét (címét, helyrajzi számát</w:t>
      </w:r>
      <w:r w:rsidR="005F48EF" w:rsidRPr="00344B17">
        <w:rPr>
          <w:rFonts w:ascii="Aptos" w:hAnsi="Aptos" w:cs="Open Sans Light"/>
          <w:sz w:val="20"/>
          <w:szCs w:val="20"/>
        </w:rPr>
        <w:t>)</w:t>
      </w:r>
      <w:r w:rsidR="00822E6E" w:rsidRPr="00344B17">
        <w:rPr>
          <w:rFonts w:ascii="Aptos" w:hAnsi="Aptos" w:cs="Open Sans Light"/>
          <w:sz w:val="20"/>
          <w:szCs w:val="20"/>
        </w:rPr>
        <w:t xml:space="preserve"> </w:t>
      </w:r>
      <w:r w:rsidR="00253680" w:rsidRPr="00344B17">
        <w:rPr>
          <w:rFonts w:ascii="Aptos" w:hAnsi="Aptos" w:cs="Open Sans Light"/>
          <w:sz w:val="20"/>
          <w:szCs w:val="20"/>
        </w:rPr>
        <w:t xml:space="preserve">és a korszerűsítéshez kapcsolódó </w:t>
      </w:r>
      <w:r w:rsidR="00D23C9D" w:rsidRPr="00344B17">
        <w:rPr>
          <w:rFonts w:ascii="Aptos" w:hAnsi="Aptos" w:cs="Open Sans Light"/>
          <w:sz w:val="20"/>
          <w:szCs w:val="20"/>
        </w:rPr>
        <w:t xml:space="preserve">egyéb </w:t>
      </w:r>
      <w:r w:rsidR="00253680" w:rsidRPr="00344B17">
        <w:rPr>
          <w:rFonts w:ascii="Aptos" w:hAnsi="Aptos" w:cs="Open Sans Light"/>
          <w:sz w:val="20"/>
          <w:szCs w:val="20"/>
        </w:rPr>
        <w:t>adatokat</w:t>
      </w:r>
      <w:r w:rsidR="00D23C9D" w:rsidRPr="00344B17">
        <w:rPr>
          <w:rFonts w:ascii="Aptos" w:hAnsi="Aptos" w:cs="Open Sans Light"/>
          <w:sz w:val="20"/>
          <w:szCs w:val="20"/>
        </w:rPr>
        <w:t xml:space="preserve"> (</w:t>
      </w:r>
      <w:r w:rsidR="005657A0" w:rsidRPr="00344B17">
        <w:rPr>
          <w:rFonts w:ascii="Aptos" w:hAnsi="Aptos" w:cs="Open Sans Light"/>
          <w:sz w:val="20"/>
          <w:szCs w:val="20"/>
        </w:rPr>
        <w:t xml:space="preserve">Adatlap </w:t>
      </w:r>
      <w:r w:rsidR="00D23C9D" w:rsidRPr="00344B17">
        <w:rPr>
          <w:rFonts w:ascii="Aptos" w:hAnsi="Aptos" w:cs="Open Sans Light"/>
          <w:sz w:val="20"/>
          <w:szCs w:val="20"/>
        </w:rPr>
        <w:t>4.)</w:t>
      </w:r>
      <w:r w:rsidRPr="00344B17">
        <w:rPr>
          <w:rFonts w:ascii="Aptos" w:hAnsi="Aptos" w:cs="Open Sans Light"/>
          <w:sz w:val="20"/>
          <w:szCs w:val="20"/>
        </w:rPr>
        <w:t>,</w:t>
      </w:r>
    </w:p>
    <w:p w14:paraId="0E22CA4B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megvalósítás tervezett időbeni ütemezését</w:t>
      </w:r>
      <w:r w:rsidR="00D23C9D" w:rsidRPr="00344B17">
        <w:rPr>
          <w:rFonts w:ascii="Aptos" w:hAnsi="Aptos" w:cs="Open Sans Light"/>
          <w:sz w:val="20"/>
          <w:szCs w:val="20"/>
        </w:rPr>
        <w:t xml:space="preserve"> (</w:t>
      </w:r>
      <w:r w:rsidR="005657A0" w:rsidRPr="00344B17">
        <w:rPr>
          <w:rFonts w:ascii="Aptos" w:hAnsi="Aptos" w:cs="Open Sans Light"/>
          <w:sz w:val="20"/>
          <w:szCs w:val="20"/>
        </w:rPr>
        <w:t xml:space="preserve">Adatlap </w:t>
      </w:r>
      <w:r w:rsidR="00D23C9D" w:rsidRPr="00344B17">
        <w:rPr>
          <w:rFonts w:ascii="Aptos" w:hAnsi="Aptos" w:cs="Open Sans Light"/>
          <w:sz w:val="20"/>
          <w:szCs w:val="20"/>
        </w:rPr>
        <w:t>5.)</w:t>
      </w:r>
      <w:r w:rsidRPr="00344B17">
        <w:rPr>
          <w:rFonts w:ascii="Aptos" w:hAnsi="Aptos" w:cs="Open Sans Light"/>
          <w:sz w:val="20"/>
          <w:szCs w:val="20"/>
        </w:rPr>
        <w:t>,</w:t>
      </w:r>
      <w:r w:rsidR="002B031D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67B75C3C" w14:textId="19B7E713" w:rsidR="00D23C9D" w:rsidRPr="00344B17" w:rsidRDefault="00B705C0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</w:t>
      </w:r>
      <w:r w:rsidR="00D23C9D" w:rsidRPr="00344B17">
        <w:rPr>
          <w:rFonts w:ascii="Aptos" w:hAnsi="Aptos" w:cs="Open Sans Light"/>
          <w:sz w:val="20"/>
          <w:szCs w:val="20"/>
        </w:rPr>
        <w:t xml:space="preserve"> meglévő, lecserélendő </w:t>
      </w:r>
      <w:proofErr w:type="gramStart"/>
      <w:r w:rsidR="00D23C9D" w:rsidRPr="00344B17">
        <w:rPr>
          <w:rFonts w:ascii="Aptos" w:hAnsi="Aptos" w:cs="Open Sans Light"/>
          <w:sz w:val="20"/>
          <w:szCs w:val="20"/>
        </w:rPr>
        <w:t>szerkezet(</w:t>
      </w:r>
      <w:proofErr w:type="spellStart"/>
      <w:proofErr w:type="gramEnd"/>
      <w:r w:rsidR="00D23C9D" w:rsidRPr="00344B17">
        <w:rPr>
          <w:rFonts w:ascii="Aptos" w:hAnsi="Aptos" w:cs="Open Sans Light"/>
          <w:sz w:val="20"/>
          <w:szCs w:val="20"/>
        </w:rPr>
        <w:t>ek</w:t>
      </w:r>
      <w:proofErr w:type="spellEnd"/>
      <w:r w:rsidR="00D23C9D" w:rsidRPr="00344B17">
        <w:rPr>
          <w:rFonts w:ascii="Aptos" w:hAnsi="Aptos" w:cs="Open Sans Light"/>
          <w:sz w:val="20"/>
          <w:szCs w:val="20"/>
        </w:rPr>
        <w:t>), berendezések állapotának</w:t>
      </w:r>
      <w:r w:rsidR="006C1956" w:rsidRPr="00344B17">
        <w:rPr>
          <w:rFonts w:ascii="Aptos" w:hAnsi="Aptos" w:cs="Open Sans Light"/>
          <w:sz w:val="20"/>
          <w:szCs w:val="20"/>
        </w:rPr>
        <w:t>, korának, a tervezett korszerűsítés okainak</w:t>
      </w:r>
      <w:r w:rsidR="00D23C9D" w:rsidRPr="00344B17">
        <w:rPr>
          <w:rFonts w:ascii="Aptos" w:hAnsi="Aptos" w:cs="Open Sans Light"/>
          <w:sz w:val="20"/>
          <w:szCs w:val="20"/>
        </w:rPr>
        <w:t xml:space="preserve"> (nyílászárók esetében mennyiségének, hozzávetőleges méreteinek</w:t>
      </w:r>
      <w:r w:rsidR="006C1956" w:rsidRPr="00344B17">
        <w:rPr>
          <w:rFonts w:ascii="Aptos" w:hAnsi="Aptos" w:cs="Open Sans Light"/>
          <w:sz w:val="20"/>
          <w:szCs w:val="20"/>
        </w:rPr>
        <w:t xml:space="preserve"> is</w:t>
      </w:r>
      <w:r w:rsidR="007765CA" w:rsidRPr="00344B17">
        <w:rPr>
          <w:rFonts w:ascii="Aptos" w:hAnsi="Aptos" w:cs="Open Sans Light"/>
          <w:sz w:val="20"/>
          <w:szCs w:val="20"/>
        </w:rPr>
        <w:t>) részletes ismertetését</w:t>
      </w:r>
      <w:r w:rsidR="00D23C9D" w:rsidRPr="00344B17">
        <w:rPr>
          <w:rFonts w:ascii="Aptos" w:hAnsi="Aptos" w:cs="Open Sans Light"/>
          <w:sz w:val="20"/>
          <w:szCs w:val="20"/>
        </w:rPr>
        <w:t xml:space="preserve"> (</w:t>
      </w:r>
      <w:r w:rsidR="001A5A27">
        <w:rPr>
          <w:rFonts w:ascii="Aptos" w:hAnsi="Aptos" w:cs="Open Sans Light"/>
          <w:sz w:val="20"/>
          <w:szCs w:val="20"/>
        </w:rPr>
        <w:t>Adatlap</w:t>
      </w:r>
      <w:r w:rsidR="005657A0" w:rsidRPr="00344B17">
        <w:rPr>
          <w:rFonts w:ascii="Aptos" w:hAnsi="Aptos" w:cs="Open Sans Light"/>
          <w:sz w:val="20"/>
          <w:szCs w:val="20"/>
        </w:rPr>
        <w:t xml:space="preserve"> </w:t>
      </w:r>
      <w:r w:rsidR="00D23C9D" w:rsidRPr="00344B17">
        <w:rPr>
          <w:rFonts w:ascii="Aptos" w:hAnsi="Aptos" w:cs="Open Sans Light"/>
          <w:sz w:val="20"/>
          <w:szCs w:val="20"/>
        </w:rPr>
        <w:t>6.)</w:t>
      </w:r>
      <w:r w:rsidR="001E22B0" w:rsidRPr="00344B17">
        <w:rPr>
          <w:rFonts w:ascii="Aptos" w:hAnsi="Aptos" w:cs="Open Sans Light"/>
          <w:sz w:val="20"/>
          <w:szCs w:val="20"/>
        </w:rPr>
        <w:t>,</w:t>
      </w:r>
    </w:p>
    <w:p w14:paraId="005A6475" w14:textId="3400525C" w:rsidR="006C1956" w:rsidRPr="00344B17" w:rsidRDefault="00B705C0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</w:t>
      </w:r>
      <w:r w:rsidR="006C1956" w:rsidRPr="00344B17">
        <w:rPr>
          <w:rFonts w:ascii="Aptos" w:hAnsi="Aptos" w:cs="Open Sans Light"/>
          <w:sz w:val="20"/>
          <w:szCs w:val="20"/>
        </w:rPr>
        <w:t xml:space="preserve"> támogatásból megvalósítani tervezett tevékenységek, feladatok, beszerzések</w:t>
      </w:r>
      <w:r w:rsidR="000F586B" w:rsidRPr="00344B17">
        <w:rPr>
          <w:rFonts w:ascii="Aptos" w:hAnsi="Aptos" w:cs="Open Sans Light"/>
          <w:sz w:val="20"/>
          <w:szCs w:val="20"/>
        </w:rPr>
        <w:t xml:space="preserve">, </w:t>
      </w:r>
      <w:r w:rsidR="001E22B0" w:rsidRPr="00344B17">
        <w:rPr>
          <w:rFonts w:ascii="Aptos" w:hAnsi="Aptos" w:cs="Open Sans Light"/>
          <w:sz w:val="20"/>
          <w:szCs w:val="20"/>
        </w:rPr>
        <w:t xml:space="preserve">beépítendő </w:t>
      </w:r>
      <w:r w:rsidR="00B72BF9" w:rsidRPr="00344B17">
        <w:rPr>
          <w:rFonts w:ascii="Aptos" w:hAnsi="Aptos" w:cs="Open Sans Light"/>
          <w:sz w:val="20"/>
          <w:szCs w:val="20"/>
        </w:rPr>
        <w:t>termék</w:t>
      </w:r>
      <w:r w:rsidR="001E22B0" w:rsidRPr="00344B17">
        <w:rPr>
          <w:rFonts w:ascii="Aptos" w:hAnsi="Aptos" w:cs="Open Sans Light"/>
          <w:sz w:val="20"/>
          <w:szCs w:val="20"/>
        </w:rPr>
        <w:t>ek jellemzőinek</w:t>
      </w:r>
      <w:r w:rsidR="006C1956" w:rsidRPr="00344B17">
        <w:rPr>
          <w:rFonts w:ascii="Aptos" w:hAnsi="Aptos" w:cs="Open Sans Light"/>
          <w:sz w:val="20"/>
          <w:szCs w:val="20"/>
        </w:rPr>
        <w:t xml:space="preserve"> ismerteté</w:t>
      </w:r>
      <w:r w:rsidR="007765CA" w:rsidRPr="00344B17">
        <w:rPr>
          <w:rFonts w:ascii="Aptos" w:hAnsi="Aptos" w:cs="Open Sans Light"/>
          <w:sz w:val="20"/>
          <w:szCs w:val="20"/>
        </w:rPr>
        <w:t>sét</w:t>
      </w:r>
      <w:r w:rsidR="006C1956" w:rsidRPr="00344B17">
        <w:rPr>
          <w:rFonts w:ascii="Aptos" w:hAnsi="Aptos" w:cs="Open Sans Light"/>
          <w:sz w:val="20"/>
          <w:szCs w:val="20"/>
        </w:rPr>
        <w:t xml:space="preserve"> – </w:t>
      </w:r>
      <w:r w:rsidR="006C1956" w:rsidRPr="00344B17">
        <w:rPr>
          <w:rFonts w:ascii="Aptos" w:hAnsi="Aptos" w:cs="Open Sans Light"/>
          <w:b/>
          <w:sz w:val="20"/>
          <w:szCs w:val="20"/>
        </w:rPr>
        <w:t xml:space="preserve">kitérve </w:t>
      </w:r>
      <w:r w:rsidR="000F586B" w:rsidRPr="00344B17">
        <w:rPr>
          <w:rFonts w:ascii="Aptos" w:hAnsi="Aptos" w:cs="Open Sans Light"/>
          <w:b/>
          <w:sz w:val="20"/>
          <w:szCs w:val="20"/>
        </w:rPr>
        <w:t xml:space="preserve">arra is, hogy </w:t>
      </w:r>
      <w:r w:rsidR="006C1956" w:rsidRPr="00344B17">
        <w:rPr>
          <w:rFonts w:ascii="Aptos" w:hAnsi="Aptos" w:cs="Open Sans Light"/>
          <w:b/>
          <w:sz w:val="20"/>
          <w:szCs w:val="20"/>
        </w:rPr>
        <w:t>a te</w:t>
      </w:r>
      <w:r w:rsidR="000F586B" w:rsidRPr="00344B17">
        <w:rPr>
          <w:rFonts w:ascii="Aptos" w:hAnsi="Aptos" w:cs="Open Sans Light"/>
          <w:b/>
          <w:sz w:val="20"/>
          <w:szCs w:val="20"/>
        </w:rPr>
        <w:t>r</w:t>
      </w:r>
      <w:r w:rsidR="006C1956" w:rsidRPr="00344B17">
        <w:rPr>
          <w:rFonts w:ascii="Aptos" w:hAnsi="Aptos" w:cs="Open Sans Light"/>
          <w:b/>
          <w:sz w:val="20"/>
          <w:szCs w:val="20"/>
        </w:rPr>
        <w:t>vezett korszerűsítés a</w:t>
      </w:r>
      <w:r w:rsidR="001A5A27">
        <w:rPr>
          <w:rFonts w:ascii="Aptos" w:hAnsi="Aptos" w:cs="Open Sans Light"/>
          <w:b/>
          <w:sz w:val="20"/>
          <w:szCs w:val="20"/>
        </w:rPr>
        <w:t xml:space="preserve"> jelen Pályázati kiírás 1.</w:t>
      </w:r>
      <w:r w:rsidR="000F586B" w:rsidRPr="00344B17">
        <w:rPr>
          <w:rFonts w:ascii="Aptos" w:hAnsi="Aptos" w:cs="Open Sans Light"/>
          <w:b/>
          <w:sz w:val="20"/>
          <w:szCs w:val="20"/>
        </w:rPr>
        <w:t xml:space="preserve"> pont mely alpontjának és azon belül mely bekezdésének fog megfelelni</w:t>
      </w:r>
      <w:r w:rsidR="006C1956" w:rsidRPr="00344B17">
        <w:rPr>
          <w:rFonts w:ascii="Aptos" w:hAnsi="Aptos" w:cs="Open Sans Light"/>
          <w:b/>
          <w:sz w:val="20"/>
          <w:szCs w:val="20"/>
        </w:rPr>
        <w:t xml:space="preserve"> </w:t>
      </w:r>
      <w:r w:rsidR="006C1956" w:rsidRPr="00344B17">
        <w:rPr>
          <w:rFonts w:ascii="Aptos" w:hAnsi="Aptos" w:cs="Open Sans Light"/>
          <w:sz w:val="20"/>
          <w:szCs w:val="20"/>
        </w:rPr>
        <w:t>(</w:t>
      </w:r>
      <w:r w:rsidR="005657A0" w:rsidRPr="00344B17">
        <w:rPr>
          <w:rFonts w:ascii="Aptos" w:hAnsi="Aptos" w:cs="Open Sans Light"/>
          <w:sz w:val="20"/>
          <w:szCs w:val="20"/>
        </w:rPr>
        <w:t xml:space="preserve">Adatlap </w:t>
      </w:r>
      <w:r w:rsidR="006C1956" w:rsidRPr="00344B17">
        <w:rPr>
          <w:rFonts w:ascii="Aptos" w:hAnsi="Aptos" w:cs="Open Sans Light"/>
          <w:sz w:val="20"/>
          <w:szCs w:val="20"/>
        </w:rPr>
        <w:t>6.)</w:t>
      </w:r>
      <w:r w:rsidR="000F586B" w:rsidRPr="00344B17">
        <w:rPr>
          <w:rFonts w:ascii="Aptos" w:hAnsi="Aptos" w:cs="Open Sans Light"/>
          <w:sz w:val="20"/>
          <w:szCs w:val="20"/>
        </w:rPr>
        <w:t>,</w:t>
      </w:r>
    </w:p>
    <w:p w14:paraId="26CC9D3E" w14:textId="77777777" w:rsidR="00106AE3" w:rsidRPr="00344B17" w:rsidRDefault="004A55BD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</w:t>
      </w:r>
      <w:r w:rsidR="00CD2DB1" w:rsidRPr="00344B17">
        <w:rPr>
          <w:rFonts w:ascii="Aptos" w:hAnsi="Aptos" w:cs="Open Sans Light"/>
          <w:sz w:val="20"/>
          <w:szCs w:val="20"/>
        </w:rPr>
        <w:t>költségtervet</w:t>
      </w:r>
      <w:r w:rsidR="00584580" w:rsidRPr="00344B17">
        <w:rPr>
          <w:rFonts w:ascii="Aptos" w:hAnsi="Aptos" w:cs="Open Sans Light"/>
          <w:sz w:val="20"/>
          <w:szCs w:val="20"/>
        </w:rPr>
        <w:t xml:space="preserve"> bruttó</w:t>
      </w:r>
      <w:r w:rsidR="00C813AE" w:rsidRPr="00344B17">
        <w:rPr>
          <w:rFonts w:ascii="Aptos" w:hAnsi="Aptos" w:cs="Open Sans Light"/>
          <w:sz w:val="20"/>
          <w:szCs w:val="20"/>
        </w:rPr>
        <w:t xml:space="preserve"> </w:t>
      </w:r>
      <w:r w:rsidR="00584580" w:rsidRPr="00344B17">
        <w:rPr>
          <w:rFonts w:ascii="Aptos" w:hAnsi="Aptos" w:cs="Open Sans Light"/>
          <w:sz w:val="20"/>
          <w:szCs w:val="20"/>
        </w:rPr>
        <w:t xml:space="preserve">(bekerülési) </w:t>
      </w:r>
      <w:r w:rsidR="00C813AE" w:rsidRPr="00344B17">
        <w:rPr>
          <w:rFonts w:ascii="Aptos" w:hAnsi="Aptos" w:cs="Open Sans Light"/>
          <w:sz w:val="20"/>
          <w:szCs w:val="20"/>
        </w:rPr>
        <w:t>érték</w:t>
      </w:r>
      <w:r w:rsidR="001B4FE7" w:rsidRPr="00344B17">
        <w:rPr>
          <w:rFonts w:ascii="Aptos" w:hAnsi="Aptos" w:cs="Open Sans Light"/>
          <w:sz w:val="20"/>
          <w:szCs w:val="20"/>
        </w:rPr>
        <w:t>en</w:t>
      </w:r>
      <w:r w:rsidR="00C813AE" w:rsidRPr="00344B17">
        <w:rPr>
          <w:rFonts w:ascii="Aptos" w:hAnsi="Aptos" w:cs="Open Sans Light"/>
          <w:sz w:val="20"/>
          <w:szCs w:val="20"/>
        </w:rPr>
        <w:t xml:space="preserve"> (</w:t>
      </w:r>
      <w:r w:rsidR="00584580" w:rsidRPr="00344B17">
        <w:rPr>
          <w:rFonts w:ascii="Aptos" w:hAnsi="Aptos" w:cs="Open Sans Light"/>
          <w:sz w:val="20"/>
          <w:szCs w:val="20"/>
        </w:rPr>
        <w:t xml:space="preserve">azaz </w:t>
      </w:r>
      <w:r w:rsidR="00CD2DB1" w:rsidRPr="00344B17">
        <w:rPr>
          <w:rFonts w:ascii="Aptos" w:hAnsi="Aptos" w:cs="Open Sans Light"/>
          <w:sz w:val="20"/>
          <w:szCs w:val="20"/>
        </w:rPr>
        <w:t>tartalmazza az általános forgalmi adó összegét</w:t>
      </w:r>
      <w:r w:rsidR="00C813AE" w:rsidRPr="00344B17">
        <w:rPr>
          <w:rFonts w:ascii="Aptos" w:hAnsi="Aptos" w:cs="Open Sans Light"/>
          <w:sz w:val="20"/>
          <w:szCs w:val="20"/>
        </w:rPr>
        <w:t xml:space="preserve"> is)</w:t>
      </w:r>
      <w:r w:rsidR="00CD2DB1" w:rsidRPr="00344B17">
        <w:rPr>
          <w:rFonts w:ascii="Aptos" w:hAnsi="Aptos" w:cs="Open Sans Light"/>
          <w:sz w:val="20"/>
          <w:szCs w:val="20"/>
        </w:rPr>
        <w:t>,</w:t>
      </w:r>
      <w:r w:rsidR="00115329" w:rsidRPr="00344B17">
        <w:rPr>
          <w:rFonts w:ascii="Aptos" w:hAnsi="Aptos" w:cs="Open Sans Light"/>
          <w:sz w:val="20"/>
          <w:szCs w:val="20"/>
        </w:rPr>
        <w:t xml:space="preserve"> </w:t>
      </w:r>
      <w:r w:rsidR="005F48EF" w:rsidRPr="00344B17">
        <w:rPr>
          <w:rFonts w:ascii="Aptos" w:hAnsi="Aptos" w:cs="Open Sans Light"/>
          <w:sz w:val="20"/>
          <w:szCs w:val="20"/>
        </w:rPr>
        <w:t>elkü</w:t>
      </w:r>
      <w:r w:rsidR="005E073A" w:rsidRPr="00344B17">
        <w:rPr>
          <w:rFonts w:ascii="Aptos" w:hAnsi="Aptos" w:cs="Open Sans Light"/>
          <w:sz w:val="20"/>
          <w:szCs w:val="20"/>
        </w:rPr>
        <w:t>lönítve az anyag- és munkadíjat (</w:t>
      </w:r>
      <w:r w:rsidR="005657A0" w:rsidRPr="00344B17">
        <w:rPr>
          <w:rFonts w:ascii="Aptos" w:hAnsi="Aptos" w:cs="Open Sans Light"/>
          <w:sz w:val="20"/>
          <w:szCs w:val="20"/>
        </w:rPr>
        <w:t xml:space="preserve">Adatlap </w:t>
      </w:r>
      <w:r w:rsidR="005E073A" w:rsidRPr="00344B17">
        <w:rPr>
          <w:rFonts w:ascii="Aptos" w:hAnsi="Aptos" w:cs="Open Sans Light"/>
          <w:sz w:val="20"/>
          <w:szCs w:val="20"/>
        </w:rPr>
        <w:t>7.</w:t>
      </w:r>
      <w:r w:rsidR="00B705C0" w:rsidRPr="00344B17">
        <w:rPr>
          <w:rFonts w:ascii="Aptos" w:hAnsi="Aptos" w:cs="Open Sans Light"/>
          <w:sz w:val="20"/>
          <w:szCs w:val="20"/>
        </w:rPr>
        <w:t>1.</w:t>
      </w:r>
      <w:r w:rsidR="005E073A" w:rsidRPr="00344B17">
        <w:rPr>
          <w:rFonts w:ascii="Aptos" w:hAnsi="Aptos" w:cs="Open Sans Light"/>
          <w:sz w:val="20"/>
          <w:szCs w:val="20"/>
        </w:rPr>
        <w:t>),</w:t>
      </w:r>
    </w:p>
    <w:p w14:paraId="12B92AF8" w14:textId="77777777" w:rsidR="00B705C0" w:rsidRPr="00344B17" w:rsidRDefault="00B705C0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korszerűsítés várható összköltségét (</w:t>
      </w:r>
      <w:r w:rsidR="005657A0" w:rsidRPr="00344B17">
        <w:rPr>
          <w:rFonts w:ascii="Aptos" w:hAnsi="Aptos" w:cs="Open Sans Light"/>
          <w:sz w:val="20"/>
          <w:szCs w:val="20"/>
        </w:rPr>
        <w:t xml:space="preserve">Adatlap </w:t>
      </w:r>
      <w:r w:rsidRPr="00344B17">
        <w:rPr>
          <w:rFonts w:ascii="Aptos" w:hAnsi="Aptos" w:cs="Open Sans Light"/>
          <w:sz w:val="20"/>
          <w:szCs w:val="20"/>
        </w:rPr>
        <w:t>7.2.),</w:t>
      </w:r>
    </w:p>
    <w:p w14:paraId="64B22CFB" w14:textId="77777777" w:rsidR="00106AE3" w:rsidRPr="00344B17" w:rsidRDefault="00CD2DB1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támogatási igény összegét</w:t>
      </w:r>
      <w:r w:rsidR="00B705C0" w:rsidRPr="00344B17">
        <w:rPr>
          <w:rFonts w:ascii="Aptos" w:hAnsi="Aptos" w:cs="Open Sans Light"/>
          <w:sz w:val="20"/>
          <w:szCs w:val="20"/>
        </w:rPr>
        <w:t xml:space="preserve"> (</w:t>
      </w:r>
      <w:r w:rsidR="005657A0" w:rsidRPr="00344B17">
        <w:rPr>
          <w:rFonts w:ascii="Aptos" w:hAnsi="Aptos" w:cs="Open Sans Light"/>
          <w:sz w:val="20"/>
          <w:szCs w:val="20"/>
        </w:rPr>
        <w:t xml:space="preserve">Adatlap </w:t>
      </w:r>
      <w:r w:rsidR="00B705C0" w:rsidRPr="00344B17">
        <w:rPr>
          <w:rFonts w:ascii="Aptos" w:hAnsi="Aptos" w:cs="Open Sans Light"/>
          <w:sz w:val="20"/>
          <w:szCs w:val="20"/>
        </w:rPr>
        <w:t>7.3.)</w:t>
      </w:r>
      <w:r w:rsidRPr="00344B17">
        <w:rPr>
          <w:rFonts w:ascii="Aptos" w:hAnsi="Aptos" w:cs="Open Sans Light"/>
          <w:sz w:val="20"/>
          <w:szCs w:val="20"/>
        </w:rPr>
        <w:t>,</w:t>
      </w:r>
    </w:p>
    <w:p w14:paraId="22747E90" w14:textId="77777777" w:rsidR="00B705C0" w:rsidRPr="00344B17" w:rsidRDefault="00B705C0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rendelkezésre álló önerő összegét (</w:t>
      </w:r>
      <w:r w:rsidR="005657A0" w:rsidRPr="00344B17">
        <w:rPr>
          <w:rFonts w:ascii="Aptos" w:hAnsi="Aptos" w:cs="Open Sans Light"/>
          <w:sz w:val="20"/>
          <w:szCs w:val="20"/>
        </w:rPr>
        <w:t xml:space="preserve">Adatlap </w:t>
      </w:r>
      <w:r w:rsidRPr="00344B17">
        <w:rPr>
          <w:rFonts w:ascii="Aptos" w:hAnsi="Aptos" w:cs="Open Sans Light"/>
          <w:sz w:val="20"/>
          <w:szCs w:val="20"/>
        </w:rPr>
        <w:t>7.4.),</w:t>
      </w:r>
      <w:r w:rsidR="005657A0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6A282AEF" w14:textId="77777777" w:rsidR="001D4050" w:rsidRPr="00344B17" w:rsidRDefault="001D4050" w:rsidP="00344B17">
      <w:pPr>
        <w:pStyle w:val="Listaszerbekezds"/>
        <w:numPr>
          <w:ilvl w:val="0"/>
          <w:numId w:val="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nyilatkozatot arra vonatkozóan, hogy az önerő csak saját forrást, vagy egyéb forrást is tartalmaz (Adatlap 7.5.)</w:t>
      </w:r>
      <w:r w:rsidR="00907DDB" w:rsidRPr="00344B17">
        <w:rPr>
          <w:rFonts w:ascii="Aptos" w:hAnsi="Aptos" w:cs="Open Sans Light"/>
          <w:sz w:val="20"/>
          <w:szCs w:val="20"/>
        </w:rPr>
        <w:t>, aláhúzva a pályázóra vonatkozó megfelelő sort.</w:t>
      </w:r>
    </w:p>
    <w:p w14:paraId="2203FDC0" w14:textId="77777777" w:rsidR="00E0737A" w:rsidRPr="00344B17" w:rsidRDefault="001D4050" w:rsidP="00344B17">
      <w:pPr>
        <w:pStyle w:val="Listaszerbekezds"/>
        <w:spacing w:after="0" w:line="276" w:lineRule="auto"/>
        <w:ind w:left="1985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(</w:t>
      </w:r>
      <w:r w:rsidRPr="00344B17">
        <w:rPr>
          <w:rFonts w:ascii="Aptos" w:hAnsi="Aptos" w:cs="Open Sans Light"/>
          <w:sz w:val="20"/>
          <w:szCs w:val="20"/>
          <w:u w:val="single"/>
        </w:rPr>
        <w:t xml:space="preserve">Amennyiben az önerő egyéb forrást is tartalmaz, </w:t>
      </w:r>
      <w:r w:rsidRPr="001A5A27">
        <w:rPr>
          <w:rFonts w:ascii="Aptos" w:hAnsi="Aptos" w:cs="Open Sans Light"/>
          <w:sz w:val="20"/>
          <w:szCs w:val="20"/>
        </w:rPr>
        <w:t>akkor</w:t>
      </w:r>
      <w:r w:rsidRPr="00344B17">
        <w:rPr>
          <w:rFonts w:ascii="Aptos" w:hAnsi="Aptos" w:cs="Open Sans Light"/>
          <w:sz w:val="20"/>
          <w:szCs w:val="20"/>
        </w:rPr>
        <w:t xml:space="preserve"> az egyéb forrás megbontandó az alábbiakra: </w:t>
      </w:r>
      <w:r w:rsidR="00CD2DB1" w:rsidRPr="00344B17">
        <w:rPr>
          <w:rFonts w:ascii="Aptos" w:hAnsi="Aptos" w:cs="Open Sans Light"/>
          <w:sz w:val="20"/>
          <w:szCs w:val="20"/>
        </w:rPr>
        <w:t>a rendelkezésre álló saját forrá</w:t>
      </w:r>
      <w:r w:rsidR="00907DDB" w:rsidRPr="00344B17">
        <w:rPr>
          <w:rFonts w:ascii="Aptos" w:hAnsi="Aptos" w:cs="Open Sans Light"/>
          <w:sz w:val="20"/>
          <w:szCs w:val="20"/>
        </w:rPr>
        <w:t>s és</w:t>
      </w:r>
      <w:r w:rsidR="007765CA" w:rsidRPr="00344B17">
        <w:rPr>
          <w:rFonts w:ascii="Aptos" w:hAnsi="Aptos" w:cs="Open Sans Light"/>
          <w:sz w:val="20"/>
          <w:szCs w:val="20"/>
        </w:rPr>
        <w:t xml:space="preserve"> egyéb forrás összege</w:t>
      </w:r>
      <w:r w:rsidR="00907DDB" w:rsidRPr="00344B17">
        <w:rPr>
          <w:rFonts w:ascii="Aptos" w:hAnsi="Aptos" w:cs="Open Sans Light"/>
          <w:sz w:val="20"/>
          <w:szCs w:val="20"/>
        </w:rPr>
        <w:t>, ez utóbbin</w:t>
      </w:r>
      <w:r w:rsidR="00E0737A" w:rsidRPr="00344B17">
        <w:rPr>
          <w:rFonts w:ascii="Aptos" w:hAnsi="Aptos" w:cs="Open Sans Light"/>
          <w:sz w:val="20"/>
          <w:szCs w:val="20"/>
        </w:rPr>
        <w:t xml:space="preserve"> belül elkülönítve és meghatározva:</w:t>
      </w:r>
    </w:p>
    <w:p w14:paraId="0E2A69F2" w14:textId="3DC20252" w:rsidR="00907DDB" w:rsidRPr="00344B17" w:rsidRDefault="00CD2DB1" w:rsidP="00852CE0">
      <w:pPr>
        <w:pStyle w:val="Listaszerbekezds"/>
        <w:numPr>
          <w:ilvl w:val="0"/>
          <w:numId w:val="26"/>
        </w:numPr>
        <w:spacing w:after="0" w:line="276" w:lineRule="auto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államháztartás központi alrendszeréből igényelt, kapott</w:t>
      </w:r>
      <w:r w:rsidR="00907DDB" w:rsidRPr="00344B17">
        <w:rPr>
          <w:rFonts w:ascii="Aptos" w:hAnsi="Aptos" w:cs="Open Sans Light"/>
          <w:sz w:val="20"/>
          <w:szCs w:val="20"/>
        </w:rPr>
        <w:t xml:space="preserve"> egyéb költségvetési támogatás </w:t>
      </w:r>
      <w:r w:rsidR="00E0737A" w:rsidRPr="00344B17">
        <w:rPr>
          <w:rFonts w:ascii="Aptos" w:hAnsi="Aptos" w:cs="Open Sans Light"/>
          <w:sz w:val="20"/>
          <w:szCs w:val="20"/>
        </w:rPr>
        <w:t>összegét</w:t>
      </w:r>
      <w:r w:rsidR="00907DDB" w:rsidRPr="00344B17">
        <w:rPr>
          <w:rFonts w:ascii="Aptos" w:hAnsi="Aptos" w:cs="Open Sans Light"/>
          <w:sz w:val="20"/>
          <w:szCs w:val="20"/>
        </w:rPr>
        <w:t>;</w:t>
      </w:r>
    </w:p>
    <w:p w14:paraId="0C2F2F6D" w14:textId="09D3BE4F" w:rsidR="00907DDB" w:rsidRPr="00344B17" w:rsidRDefault="00CD2DB1" w:rsidP="00852CE0">
      <w:pPr>
        <w:pStyle w:val="Listaszerbekezds"/>
        <w:numPr>
          <w:ilvl w:val="0"/>
          <w:numId w:val="26"/>
        </w:numPr>
        <w:spacing w:after="0" w:line="276" w:lineRule="auto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külföl</w:t>
      </w:r>
      <w:r w:rsidR="00907DDB" w:rsidRPr="00344B17">
        <w:rPr>
          <w:rFonts w:ascii="Aptos" w:hAnsi="Aptos" w:cs="Open Sans Light"/>
          <w:sz w:val="20"/>
          <w:szCs w:val="20"/>
        </w:rPr>
        <w:t>di forrásokból származó összeg</w:t>
      </w:r>
      <w:r w:rsidR="00E0737A" w:rsidRPr="00344B17">
        <w:rPr>
          <w:rFonts w:ascii="Aptos" w:hAnsi="Aptos" w:cs="Open Sans Light"/>
          <w:sz w:val="20"/>
          <w:szCs w:val="20"/>
        </w:rPr>
        <w:t>et</w:t>
      </w:r>
      <w:r w:rsidRPr="00344B17">
        <w:rPr>
          <w:rFonts w:ascii="Aptos" w:hAnsi="Aptos" w:cs="Open Sans Light"/>
          <w:sz w:val="20"/>
          <w:szCs w:val="20"/>
        </w:rPr>
        <w:t xml:space="preserve"> és </w:t>
      </w:r>
    </w:p>
    <w:p w14:paraId="093B1928" w14:textId="0A2C26D2" w:rsidR="00106AE3" w:rsidRPr="00344B17" w:rsidRDefault="00CD2DB1" w:rsidP="00852CE0">
      <w:pPr>
        <w:pStyle w:val="Listaszerbekezds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az államháztartáson belüli szervezettől, kormányzati szektorba sorolt egyéb szervezettől, ezen szervezetek tulajdonosi joggyakorlása alá tartozó gazdálkodó szervezettől vagy alapítói jog</w:t>
      </w:r>
      <w:r w:rsidR="007765CA"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sz w:val="20"/>
          <w:szCs w:val="20"/>
        </w:rPr>
        <w:t xml:space="preserve">gyakorlása alá tartozó alapítványtól, közalapítványtól igényelt és </w:t>
      </w:r>
      <w:r w:rsidR="00E0737A" w:rsidRPr="00344B17">
        <w:rPr>
          <w:rFonts w:ascii="Aptos" w:hAnsi="Aptos" w:cs="Open Sans Light"/>
          <w:sz w:val="20"/>
          <w:szCs w:val="20"/>
        </w:rPr>
        <w:t>kapott egyéb támogatás összegét</w:t>
      </w:r>
      <w:r w:rsidR="00907DDB" w:rsidRPr="00344B17">
        <w:rPr>
          <w:rFonts w:ascii="Aptos" w:hAnsi="Aptos" w:cs="Open Sans Light"/>
          <w:sz w:val="20"/>
          <w:szCs w:val="20"/>
        </w:rPr>
        <w:t>.</w:t>
      </w:r>
    </w:p>
    <w:p w14:paraId="786071EC" w14:textId="77777777" w:rsidR="00852CE0" w:rsidRPr="00344B17" w:rsidRDefault="00852CE0" w:rsidP="00344B17">
      <w:pPr>
        <w:spacing w:after="0" w:line="276" w:lineRule="auto"/>
        <w:contextualSpacing/>
        <w:jc w:val="both"/>
        <w:rPr>
          <w:rFonts w:ascii="Aptos" w:hAnsi="Aptos" w:cs="Open Sans Light"/>
          <w:sz w:val="20"/>
          <w:szCs w:val="20"/>
        </w:rPr>
      </w:pPr>
    </w:p>
    <w:p w14:paraId="0E8A4685" w14:textId="77777777" w:rsidR="001C05F0" w:rsidRDefault="001C05F0" w:rsidP="001A5A27">
      <w:pPr>
        <w:pStyle w:val="Listaszerbekezds"/>
        <w:spacing w:after="0" w:line="276" w:lineRule="auto"/>
        <w:ind w:left="1701"/>
        <w:jc w:val="both"/>
        <w:rPr>
          <w:rFonts w:ascii="Aptos" w:hAnsi="Aptos" w:cs="Open Sans Light"/>
          <w:b/>
          <w:sz w:val="20"/>
          <w:szCs w:val="20"/>
        </w:rPr>
      </w:pPr>
    </w:p>
    <w:p w14:paraId="3A0C3087" w14:textId="77777777" w:rsidR="001C05F0" w:rsidRDefault="001C05F0" w:rsidP="001A5A27">
      <w:pPr>
        <w:pStyle w:val="Listaszerbekezds"/>
        <w:spacing w:after="0" w:line="276" w:lineRule="auto"/>
        <w:ind w:left="1701"/>
        <w:jc w:val="both"/>
        <w:rPr>
          <w:rFonts w:ascii="Aptos" w:hAnsi="Aptos" w:cs="Open Sans Light"/>
          <w:b/>
          <w:sz w:val="20"/>
          <w:szCs w:val="20"/>
        </w:rPr>
      </w:pPr>
    </w:p>
    <w:p w14:paraId="3208B53F" w14:textId="2A6D3161" w:rsidR="00106AE3" w:rsidRPr="00344B17" w:rsidRDefault="00E21DFB" w:rsidP="001A5A27">
      <w:pPr>
        <w:pStyle w:val="Listaszerbekezds"/>
        <w:spacing w:after="0" w:line="276" w:lineRule="auto"/>
        <w:ind w:left="1701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Pályázati adatlap mögötti nyilatkozatok (1. – 10.):</w:t>
      </w:r>
    </w:p>
    <w:p w14:paraId="131DF015" w14:textId="7DBDC68E" w:rsidR="00D30A18" w:rsidRPr="00252803" w:rsidRDefault="001725B3" w:rsidP="001A5A27">
      <w:pPr>
        <w:pStyle w:val="Listaszerbekezds"/>
        <w:numPr>
          <w:ilvl w:val="0"/>
          <w:numId w:val="11"/>
        </w:numPr>
        <w:spacing w:after="0" w:line="276" w:lineRule="auto"/>
        <w:ind w:left="1985" w:hanging="284"/>
        <w:jc w:val="both"/>
        <w:rPr>
          <w:rFonts w:ascii="Aptos" w:hAnsi="Aptos" w:cs="Open Sans Light"/>
          <w:sz w:val="20"/>
          <w:szCs w:val="20"/>
        </w:rPr>
      </w:pPr>
      <w:r w:rsidRPr="00252803">
        <w:rPr>
          <w:rFonts w:ascii="Aptos" w:hAnsi="Aptos" w:cs="Open Sans Light"/>
          <w:b/>
          <w:sz w:val="20"/>
          <w:szCs w:val="20"/>
        </w:rPr>
        <w:t>Nyilatkozat:</w:t>
      </w:r>
      <w:r w:rsidR="004E716D" w:rsidRPr="00252803">
        <w:rPr>
          <w:rFonts w:ascii="Aptos" w:hAnsi="Aptos" w:cs="Open Sans Light"/>
          <w:sz w:val="20"/>
          <w:szCs w:val="20"/>
        </w:rPr>
        <w:t xml:space="preserve"> </w:t>
      </w:r>
      <w:r w:rsidRPr="00252803">
        <w:rPr>
          <w:rFonts w:ascii="Aptos" w:hAnsi="Aptos" w:cs="Open Sans Light"/>
          <w:sz w:val="20"/>
          <w:szCs w:val="20"/>
        </w:rPr>
        <w:t xml:space="preserve">a pályázatban foglalt adatok, nyilatkozatok, </w:t>
      </w:r>
      <w:proofErr w:type="gramStart"/>
      <w:r w:rsidRPr="00252803">
        <w:rPr>
          <w:rFonts w:ascii="Aptos" w:hAnsi="Aptos" w:cs="Open Sans Light"/>
          <w:sz w:val="20"/>
          <w:szCs w:val="20"/>
        </w:rPr>
        <w:t>információk</w:t>
      </w:r>
      <w:proofErr w:type="gramEnd"/>
      <w:r w:rsidRPr="00252803">
        <w:rPr>
          <w:rFonts w:ascii="Aptos" w:hAnsi="Aptos" w:cs="Open Sans Light"/>
          <w:sz w:val="20"/>
          <w:szCs w:val="20"/>
        </w:rPr>
        <w:t xml:space="preserve"> és dokumentumok teljes körűségéről, valódiságáról és hitelességéről</w:t>
      </w:r>
      <w:r w:rsidR="009862CA" w:rsidRPr="00252803">
        <w:rPr>
          <w:rFonts w:ascii="Aptos" w:hAnsi="Aptos" w:cs="Open Sans Light"/>
          <w:sz w:val="20"/>
          <w:szCs w:val="20"/>
        </w:rPr>
        <w:t>;</w:t>
      </w:r>
    </w:p>
    <w:p w14:paraId="7E8FFFF6" w14:textId="77777777" w:rsidR="001725B3" w:rsidRPr="00344B17" w:rsidRDefault="001725B3" w:rsidP="00344B17">
      <w:pPr>
        <w:pStyle w:val="Listaszerbekezds"/>
        <w:numPr>
          <w:ilvl w:val="0"/>
          <w:numId w:val="11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Nyilatkozat: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="00E11076" w:rsidRPr="00344B17">
        <w:rPr>
          <w:rFonts w:ascii="Aptos" w:hAnsi="Aptos" w:cs="Open Sans Light"/>
          <w:sz w:val="20"/>
          <w:szCs w:val="20"/>
        </w:rPr>
        <w:t xml:space="preserve">arra vonatkozóan, hogy </w:t>
      </w:r>
      <w:r w:rsidRPr="00344B17">
        <w:rPr>
          <w:rFonts w:ascii="Aptos" w:hAnsi="Aptos" w:cs="Open Sans Light"/>
          <w:sz w:val="20"/>
          <w:szCs w:val="20"/>
        </w:rPr>
        <w:t xml:space="preserve">a támogatás elnyerése esetén </w:t>
      </w:r>
      <w:r w:rsidR="00CE3305" w:rsidRPr="00344B17">
        <w:rPr>
          <w:rFonts w:ascii="Aptos" w:hAnsi="Aptos" w:cs="Open Sans Light"/>
          <w:sz w:val="20"/>
          <w:szCs w:val="20"/>
        </w:rPr>
        <w:t>a támogatás elszámolásához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="00E11076" w:rsidRPr="00344B17">
        <w:rPr>
          <w:rFonts w:ascii="Aptos" w:hAnsi="Aptos" w:cs="Open Sans Light"/>
          <w:sz w:val="20"/>
          <w:szCs w:val="20"/>
        </w:rPr>
        <w:t>benyújtásra kerülő</w:t>
      </w:r>
      <w:r w:rsidRPr="00344B17">
        <w:rPr>
          <w:rFonts w:ascii="Aptos" w:hAnsi="Aptos" w:cs="Open Sans Light"/>
          <w:sz w:val="20"/>
          <w:szCs w:val="20"/>
        </w:rPr>
        <w:t xml:space="preserve"> számlák </w:t>
      </w:r>
      <w:r w:rsidR="00BA19FB" w:rsidRPr="00344B17">
        <w:rPr>
          <w:rFonts w:ascii="Aptos" w:hAnsi="Aptos" w:cs="Open Sans Light"/>
          <w:sz w:val="20"/>
          <w:szCs w:val="20"/>
        </w:rPr>
        <w:t xml:space="preserve">kizárólag tárgyi </w:t>
      </w:r>
      <w:r w:rsidR="00E11076" w:rsidRPr="00344B17">
        <w:rPr>
          <w:rFonts w:ascii="Aptos" w:hAnsi="Aptos" w:cs="Open Sans Light"/>
          <w:sz w:val="20"/>
          <w:szCs w:val="20"/>
        </w:rPr>
        <w:t>pályázaton</w:t>
      </w:r>
      <w:r w:rsidR="00BA19FB" w:rsidRPr="00344B17">
        <w:rPr>
          <w:rFonts w:ascii="Aptos" w:hAnsi="Aptos" w:cs="Open Sans Light"/>
          <w:sz w:val="20"/>
          <w:szCs w:val="20"/>
        </w:rPr>
        <w:t xml:space="preserve"> </w:t>
      </w:r>
      <w:r w:rsidR="00E11076" w:rsidRPr="00344B17">
        <w:rPr>
          <w:rFonts w:ascii="Aptos" w:hAnsi="Aptos" w:cs="Open Sans Light"/>
          <w:sz w:val="20"/>
          <w:szCs w:val="20"/>
        </w:rPr>
        <w:t>kerülnek elszámolásra</w:t>
      </w:r>
      <w:r w:rsidR="009862CA" w:rsidRPr="00344B17">
        <w:rPr>
          <w:rFonts w:ascii="Aptos" w:hAnsi="Aptos" w:cs="Open Sans Light"/>
          <w:sz w:val="20"/>
          <w:szCs w:val="20"/>
        </w:rPr>
        <w:t>;</w:t>
      </w:r>
    </w:p>
    <w:p w14:paraId="755B7241" w14:textId="77777777" w:rsidR="00E11076" w:rsidRPr="00344B17" w:rsidRDefault="00E11076" w:rsidP="00344B17">
      <w:pPr>
        <w:pStyle w:val="Listaszerbekezds"/>
        <w:numPr>
          <w:ilvl w:val="0"/>
          <w:numId w:val="11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Nyilatkozat</w:t>
      </w:r>
      <w:r w:rsidR="00E16320" w:rsidRPr="00344B17">
        <w:rPr>
          <w:rFonts w:ascii="Aptos" w:hAnsi="Aptos" w:cs="Open Sans Light"/>
          <w:b/>
          <w:sz w:val="20"/>
          <w:szCs w:val="20"/>
        </w:rPr>
        <w:t>:</w:t>
      </w:r>
      <w:r w:rsidRPr="00344B17">
        <w:rPr>
          <w:rFonts w:ascii="Aptos" w:hAnsi="Aptos" w:cs="Open Sans Light"/>
          <w:sz w:val="20"/>
          <w:szCs w:val="20"/>
        </w:rPr>
        <w:t xml:space="preserve"> arra vonatkoz</w:t>
      </w:r>
      <w:r w:rsidR="009862CA" w:rsidRPr="00344B17">
        <w:rPr>
          <w:rFonts w:ascii="Aptos" w:hAnsi="Aptos" w:cs="Open Sans Light"/>
          <w:sz w:val="20"/>
          <w:szCs w:val="20"/>
        </w:rPr>
        <w:t xml:space="preserve">óan, hogy a támogatás elnyerését követően a támogatási szerződés </w:t>
      </w:r>
      <w:r w:rsidR="00C72752" w:rsidRPr="00344B17">
        <w:rPr>
          <w:rFonts w:ascii="Aptos" w:hAnsi="Aptos" w:cs="Open Sans Light"/>
          <w:sz w:val="20"/>
          <w:szCs w:val="20"/>
        </w:rPr>
        <w:t>esetén p</w:t>
      </w:r>
      <w:r w:rsidRPr="00344B17">
        <w:rPr>
          <w:rFonts w:ascii="Aptos" w:hAnsi="Aptos" w:cs="Open Sans Light"/>
          <w:sz w:val="20"/>
          <w:szCs w:val="20"/>
        </w:rPr>
        <w:t xml:space="preserve">ályázó </w:t>
      </w:r>
      <w:r w:rsidR="00CF357C" w:rsidRPr="00344B17">
        <w:rPr>
          <w:rFonts w:ascii="Aptos" w:hAnsi="Aptos" w:cs="Open Sans Light"/>
          <w:sz w:val="20"/>
          <w:szCs w:val="20"/>
        </w:rPr>
        <w:t xml:space="preserve">hozzájárul a támogatás ellenőrzéséhez és </w:t>
      </w:r>
      <w:r w:rsidR="009862CA" w:rsidRPr="00344B17">
        <w:rPr>
          <w:rFonts w:ascii="Aptos" w:hAnsi="Aptos" w:cs="Open Sans Light"/>
          <w:sz w:val="20"/>
          <w:szCs w:val="20"/>
        </w:rPr>
        <w:t xml:space="preserve">pályázatához kapcsolódó, </w:t>
      </w:r>
      <w:r w:rsidR="00CE3305" w:rsidRPr="00344B17">
        <w:rPr>
          <w:rFonts w:ascii="Aptos" w:hAnsi="Aptos" w:cs="Open Sans Light"/>
          <w:sz w:val="20"/>
          <w:szCs w:val="20"/>
        </w:rPr>
        <w:t>a</w:t>
      </w:r>
      <w:r w:rsidR="00446811" w:rsidRPr="00344B17">
        <w:rPr>
          <w:rFonts w:ascii="Aptos" w:hAnsi="Aptos" w:cs="Open Sans Light"/>
          <w:sz w:val="20"/>
          <w:szCs w:val="20"/>
        </w:rPr>
        <w:t xml:space="preserve"> </w:t>
      </w:r>
      <w:r w:rsidR="00CE3305" w:rsidRPr="00344B17">
        <w:rPr>
          <w:rFonts w:ascii="Aptos" w:hAnsi="Aptos" w:cs="Open Sans Light"/>
          <w:sz w:val="20"/>
          <w:szCs w:val="20"/>
        </w:rPr>
        <w:t>n</w:t>
      </w:r>
      <w:r w:rsidR="00CF357C" w:rsidRPr="00344B17">
        <w:rPr>
          <w:rFonts w:ascii="Aptos" w:hAnsi="Aptos" w:cs="Open Sans Light"/>
          <w:sz w:val="20"/>
          <w:szCs w:val="20"/>
        </w:rPr>
        <w:t>yilatkozatban részletesen meghatározott</w:t>
      </w:r>
      <w:r w:rsidR="00446811" w:rsidRPr="00344B17">
        <w:rPr>
          <w:rFonts w:ascii="Aptos" w:hAnsi="Aptos" w:cs="Open Sans Light"/>
          <w:sz w:val="20"/>
          <w:szCs w:val="20"/>
        </w:rPr>
        <w:t xml:space="preserve"> </w:t>
      </w:r>
      <w:r w:rsidR="00CE3305" w:rsidRPr="00344B17">
        <w:rPr>
          <w:rFonts w:ascii="Aptos" w:hAnsi="Aptos" w:cs="Open Sans Light"/>
          <w:sz w:val="20"/>
          <w:szCs w:val="20"/>
        </w:rPr>
        <w:t>adato</w:t>
      </w:r>
      <w:r w:rsidR="00CF357C" w:rsidRPr="00344B17">
        <w:rPr>
          <w:rFonts w:ascii="Aptos" w:hAnsi="Aptos" w:cs="Open Sans Light"/>
          <w:sz w:val="20"/>
          <w:szCs w:val="20"/>
        </w:rPr>
        <w:t xml:space="preserve">k </w:t>
      </w:r>
      <w:r w:rsidR="00CE3305" w:rsidRPr="00344B17">
        <w:rPr>
          <w:rFonts w:ascii="Aptos" w:hAnsi="Aptos" w:cs="Open Sans Light"/>
          <w:sz w:val="20"/>
          <w:szCs w:val="20"/>
        </w:rPr>
        <w:t xml:space="preserve">- </w:t>
      </w:r>
      <w:r w:rsidR="00CF357C" w:rsidRPr="00344B17">
        <w:rPr>
          <w:rFonts w:ascii="Aptos" w:hAnsi="Aptos" w:cs="Open Sans Light"/>
          <w:sz w:val="20"/>
          <w:szCs w:val="20"/>
        </w:rPr>
        <w:t xml:space="preserve">az adatvédelmi jogszabályoknak megfelelő </w:t>
      </w:r>
      <w:r w:rsidR="00CE3305" w:rsidRPr="00344B17">
        <w:rPr>
          <w:rFonts w:ascii="Aptos" w:hAnsi="Aptos" w:cs="Open Sans Light"/>
          <w:sz w:val="20"/>
          <w:szCs w:val="20"/>
        </w:rPr>
        <w:t xml:space="preserve">- </w:t>
      </w:r>
      <w:r w:rsidR="00CF357C" w:rsidRPr="00344B17">
        <w:rPr>
          <w:rFonts w:ascii="Aptos" w:hAnsi="Aptos" w:cs="Open Sans Light"/>
          <w:sz w:val="20"/>
          <w:szCs w:val="20"/>
        </w:rPr>
        <w:t>kezeléséhez, közzétételéhez</w:t>
      </w:r>
      <w:r w:rsidR="009862CA" w:rsidRPr="00344B17">
        <w:rPr>
          <w:rFonts w:ascii="Aptos" w:hAnsi="Aptos" w:cs="Open Sans Light"/>
          <w:sz w:val="20"/>
          <w:szCs w:val="20"/>
        </w:rPr>
        <w:t>;</w:t>
      </w:r>
    </w:p>
    <w:p w14:paraId="503B2B69" w14:textId="77777777" w:rsidR="00E11076" w:rsidRPr="00344B17" w:rsidRDefault="00446811" w:rsidP="00344B17">
      <w:pPr>
        <w:pStyle w:val="Listaszerbekezds"/>
        <w:numPr>
          <w:ilvl w:val="0"/>
          <w:numId w:val="11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Nyilatkozat:</w:t>
      </w:r>
      <w:r w:rsidRPr="00344B17">
        <w:rPr>
          <w:rFonts w:ascii="Aptos" w:hAnsi="Aptos" w:cs="Open Sans Light"/>
          <w:sz w:val="20"/>
          <w:szCs w:val="20"/>
        </w:rPr>
        <w:t xml:space="preserve"> a nyilatkozatban részletesen </w:t>
      </w:r>
      <w:r w:rsidR="00CE3305" w:rsidRPr="00344B17">
        <w:rPr>
          <w:rFonts w:ascii="Aptos" w:hAnsi="Aptos" w:cs="Open Sans Light"/>
          <w:sz w:val="20"/>
          <w:szCs w:val="20"/>
        </w:rPr>
        <w:t>meghatározott jogszabályi hivatkozások szerinti</w:t>
      </w:r>
      <w:r w:rsidR="009862CA" w:rsidRPr="00344B17">
        <w:rPr>
          <w:rFonts w:ascii="Aptos" w:hAnsi="Aptos" w:cs="Open Sans Light"/>
          <w:sz w:val="20"/>
          <w:szCs w:val="20"/>
        </w:rPr>
        <w:t xml:space="preserve"> kizáró okok megismeréséről;</w:t>
      </w:r>
    </w:p>
    <w:p w14:paraId="08FD4878" w14:textId="77777777" w:rsidR="00446811" w:rsidRPr="00344B17" w:rsidRDefault="00446811" w:rsidP="00344B17">
      <w:pPr>
        <w:pStyle w:val="Listaszerbekezds"/>
        <w:numPr>
          <w:ilvl w:val="0"/>
          <w:numId w:val="11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Nyilatkozat: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="00C72752" w:rsidRPr="00344B17">
        <w:rPr>
          <w:rFonts w:ascii="Aptos" w:hAnsi="Aptos" w:cs="Open Sans Light"/>
          <w:sz w:val="20"/>
          <w:szCs w:val="20"/>
        </w:rPr>
        <w:t>p</w:t>
      </w:r>
      <w:r w:rsidR="00CE3305" w:rsidRPr="00344B17">
        <w:rPr>
          <w:rFonts w:ascii="Aptos" w:hAnsi="Aptos" w:cs="Open Sans Light"/>
          <w:sz w:val="20"/>
          <w:szCs w:val="20"/>
        </w:rPr>
        <w:t>ályázó összeférhetetlenségének fennállására vonatkozóan – figyelembe véve a nyilatkozatban meghat</w:t>
      </w:r>
      <w:r w:rsidR="009862CA" w:rsidRPr="00344B17">
        <w:rPr>
          <w:rFonts w:ascii="Aptos" w:hAnsi="Aptos" w:cs="Open Sans Light"/>
          <w:sz w:val="20"/>
          <w:szCs w:val="20"/>
        </w:rPr>
        <w:t>ározott jogszabályi hivatkozást;</w:t>
      </w:r>
      <w:r w:rsidR="00CE3305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77D1D797" w14:textId="77777777" w:rsidR="00446811" w:rsidRPr="00344B17" w:rsidRDefault="00446811" w:rsidP="00344B17">
      <w:pPr>
        <w:pStyle w:val="Listaszerbekezds"/>
        <w:numPr>
          <w:ilvl w:val="0"/>
          <w:numId w:val="11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Nyilatkozat:</w:t>
      </w:r>
      <w:r w:rsidR="00C72752" w:rsidRPr="00344B17">
        <w:rPr>
          <w:rFonts w:ascii="Aptos" w:hAnsi="Aptos" w:cs="Open Sans Light"/>
          <w:sz w:val="20"/>
          <w:szCs w:val="20"/>
        </w:rPr>
        <w:t xml:space="preserve"> p</w:t>
      </w:r>
      <w:r w:rsidRPr="00344B17">
        <w:rPr>
          <w:rFonts w:ascii="Aptos" w:hAnsi="Aptos" w:cs="Open Sans Light"/>
          <w:sz w:val="20"/>
          <w:szCs w:val="20"/>
        </w:rPr>
        <w:t>ályázó érintettségének fennállására vonatkozóan</w:t>
      </w:r>
      <w:r w:rsidR="00CE3305" w:rsidRPr="00344B17">
        <w:rPr>
          <w:rFonts w:ascii="Aptos" w:hAnsi="Aptos" w:cs="Open Sans Light"/>
          <w:sz w:val="20"/>
          <w:szCs w:val="20"/>
        </w:rPr>
        <w:t xml:space="preserve"> – figyelembe véve a nyilatkozatban meghatározott jogszabályi hivatkozást</w:t>
      </w:r>
      <w:r w:rsidR="009862CA" w:rsidRPr="00344B17">
        <w:rPr>
          <w:rFonts w:ascii="Aptos" w:hAnsi="Aptos" w:cs="Open Sans Light"/>
          <w:sz w:val="20"/>
          <w:szCs w:val="20"/>
        </w:rPr>
        <w:t>;</w:t>
      </w:r>
    </w:p>
    <w:p w14:paraId="4848BE4E" w14:textId="77777777" w:rsidR="00446811" w:rsidRPr="00344B17" w:rsidRDefault="008C7744" w:rsidP="00344B17">
      <w:pPr>
        <w:pStyle w:val="Listaszerbekezds"/>
        <w:numPr>
          <w:ilvl w:val="0"/>
          <w:numId w:val="11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Nyilatkozat:</w:t>
      </w:r>
      <w:r w:rsidR="00C72752" w:rsidRPr="00344B17">
        <w:rPr>
          <w:rFonts w:ascii="Aptos" w:hAnsi="Aptos" w:cs="Open Sans Light"/>
          <w:sz w:val="20"/>
          <w:szCs w:val="20"/>
        </w:rPr>
        <w:t xml:space="preserve"> p</w:t>
      </w:r>
      <w:r w:rsidRPr="00344B17">
        <w:rPr>
          <w:rFonts w:ascii="Aptos" w:hAnsi="Aptos" w:cs="Open Sans Light"/>
          <w:sz w:val="20"/>
          <w:szCs w:val="20"/>
        </w:rPr>
        <w:t>ályázó</w:t>
      </w:r>
      <w:r w:rsidR="00B762F2" w:rsidRPr="00344B17">
        <w:rPr>
          <w:rFonts w:ascii="Aptos" w:hAnsi="Aptos" w:cs="Open Sans Light"/>
          <w:sz w:val="20"/>
          <w:szCs w:val="20"/>
        </w:rPr>
        <w:t xml:space="preserve"> hozzájárulása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="002C3585" w:rsidRPr="00344B17">
        <w:rPr>
          <w:rFonts w:ascii="Aptos" w:hAnsi="Aptos" w:cs="Open Sans Light"/>
          <w:sz w:val="20"/>
          <w:szCs w:val="20"/>
        </w:rPr>
        <w:t xml:space="preserve">– a </w:t>
      </w:r>
      <w:r w:rsidR="00B762F2" w:rsidRPr="00344B17">
        <w:rPr>
          <w:rFonts w:ascii="Aptos" w:hAnsi="Aptos" w:cs="Open Sans Light"/>
          <w:sz w:val="20"/>
          <w:szCs w:val="20"/>
        </w:rPr>
        <w:t xml:space="preserve">pályázattal összefüggésben </w:t>
      </w:r>
      <w:r w:rsidR="002C3585" w:rsidRPr="00344B17">
        <w:rPr>
          <w:rFonts w:ascii="Aptos" w:hAnsi="Aptos" w:cs="Open Sans Light"/>
          <w:sz w:val="20"/>
          <w:szCs w:val="20"/>
        </w:rPr>
        <w:t xml:space="preserve">megadott - </w:t>
      </w:r>
      <w:r w:rsidRPr="00344B17">
        <w:rPr>
          <w:rFonts w:ascii="Aptos" w:hAnsi="Aptos" w:cs="Open Sans Light"/>
          <w:sz w:val="20"/>
          <w:szCs w:val="20"/>
        </w:rPr>
        <w:t xml:space="preserve">személyes adatainak </w:t>
      </w:r>
      <w:r w:rsidR="00B94DB0" w:rsidRPr="00344B17">
        <w:rPr>
          <w:rFonts w:ascii="Aptos" w:hAnsi="Aptos" w:cs="Open Sans Light"/>
          <w:sz w:val="20"/>
          <w:szCs w:val="20"/>
        </w:rPr>
        <w:t>(a nyilatkozatban meghatá</w:t>
      </w:r>
      <w:r w:rsidR="00B762F2" w:rsidRPr="00344B17">
        <w:rPr>
          <w:rFonts w:ascii="Aptos" w:hAnsi="Aptos" w:cs="Open Sans Light"/>
          <w:sz w:val="20"/>
          <w:szCs w:val="20"/>
        </w:rPr>
        <w:t>rozott vonatkozó jogszabályi hivatkozásoknak</w:t>
      </w:r>
      <w:r w:rsidR="00B94DB0" w:rsidRPr="00344B17">
        <w:rPr>
          <w:rFonts w:ascii="Aptos" w:hAnsi="Aptos" w:cs="Open Sans Light"/>
          <w:sz w:val="20"/>
          <w:szCs w:val="20"/>
        </w:rPr>
        <w:t xml:space="preserve"> megfelelő)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="002C3585" w:rsidRPr="00344B17">
        <w:rPr>
          <w:rFonts w:ascii="Aptos" w:hAnsi="Aptos" w:cs="Open Sans Light"/>
          <w:sz w:val="20"/>
          <w:szCs w:val="20"/>
        </w:rPr>
        <w:t>kezeléséhez</w:t>
      </w:r>
      <w:r w:rsidR="00B225E6" w:rsidRPr="00344B17">
        <w:rPr>
          <w:rFonts w:ascii="Aptos" w:hAnsi="Aptos" w:cs="Open Sans Light"/>
          <w:sz w:val="20"/>
          <w:szCs w:val="20"/>
        </w:rPr>
        <w:t>, a nyilatkozat visszavonásának feltételeihez</w:t>
      </w:r>
      <w:r w:rsidR="002C3585" w:rsidRPr="00344B17">
        <w:rPr>
          <w:rFonts w:ascii="Aptos" w:hAnsi="Aptos" w:cs="Open Sans Light"/>
          <w:sz w:val="20"/>
          <w:szCs w:val="20"/>
        </w:rPr>
        <w:t xml:space="preserve"> </w:t>
      </w:r>
      <w:r w:rsidR="00017177" w:rsidRPr="00344B17">
        <w:rPr>
          <w:rFonts w:ascii="Aptos" w:hAnsi="Aptos" w:cs="Open Sans Light"/>
          <w:sz w:val="20"/>
          <w:szCs w:val="20"/>
        </w:rPr>
        <w:t xml:space="preserve">és </w:t>
      </w:r>
      <w:r w:rsidR="00B225E6" w:rsidRPr="00344B17">
        <w:rPr>
          <w:rFonts w:ascii="Aptos" w:hAnsi="Aptos" w:cs="Open Sans Light"/>
          <w:sz w:val="20"/>
          <w:szCs w:val="20"/>
        </w:rPr>
        <w:t xml:space="preserve">az Adatkezelési tájékoztató megismerésére, megértésére és elfogadására </w:t>
      </w:r>
      <w:r w:rsidR="009862CA" w:rsidRPr="00344B17">
        <w:rPr>
          <w:rFonts w:ascii="Aptos" w:hAnsi="Aptos" w:cs="Open Sans Light"/>
          <w:sz w:val="20"/>
          <w:szCs w:val="20"/>
        </w:rPr>
        <w:t>vonatkozóan;</w:t>
      </w:r>
    </w:p>
    <w:p w14:paraId="29B99951" w14:textId="77777777" w:rsidR="00953522" w:rsidRPr="00344B17" w:rsidRDefault="002C3585" w:rsidP="00344B17">
      <w:pPr>
        <w:pStyle w:val="Listaszerbekezds"/>
        <w:numPr>
          <w:ilvl w:val="0"/>
          <w:numId w:val="11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Nyilatkozat</w:t>
      </w:r>
      <w:r w:rsidR="00E16320" w:rsidRPr="00344B17">
        <w:rPr>
          <w:rFonts w:ascii="Aptos" w:hAnsi="Aptos" w:cs="Open Sans Light"/>
          <w:b/>
          <w:sz w:val="20"/>
          <w:szCs w:val="20"/>
        </w:rPr>
        <w:t xml:space="preserve"> </w:t>
      </w:r>
      <w:r w:rsidR="007F20A2" w:rsidRPr="00344B17">
        <w:rPr>
          <w:rFonts w:ascii="Aptos" w:hAnsi="Aptos" w:cs="Open Sans Light"/>
          <w:b/>
          <w:sz w:val="20"/>
          <w:szCs w:val="20"/>
        </w:rPr>
        <w:t>t</w:t>
      </w:r>
      <w:r w:rsidRPr="00344B17">
        <w:rPr>
          <w:rFonts w:ascii="Aptos" w:hAnsi="Aptos" w:cs="Open Sans Light"/>
          <w:b/>
          <w:sz w:val="20"/>
          <w:szCs w:val="20"/>
        </w:rPr>
        <w:t>ulajdonostárs vagy lakásbérlet esetén</w:t>
      </w:r>
      <w:r w:rsidR="00E16320" w:rsidRPr="00344B17">
        <w:rPr>
          <w:rFonts w:ascii="Aptos" w:hAnsi="Aptos" w:cs="Open Sans Light"/>
          <w:b/>
          <w:sz w:val="20"/>
          <w:szCs w:val="20"/>
        </w:rPr>
        <w:t>:</w:t>
      </w:r>
      <w:r w:rsidRPr="00344B17">
        <w:rPr>
          <w:rFonts w:ascii="Aptos" w:hAnsi="Aptos" w:cs="Open Sans Light"/>
          <w:sz w:val="20"/>
          <w:szCs w:val="20"/>
        </w:rPr>
        <w:t xml:space="preserve"> a </w:t>
      </w:r>
      <w:r w:rsidR="007F20A2" w:rsidRPr="00344B17">
        <w:rPr>
          <w:rFonts w:ascii="Aptos" w:hAnsi="Aptos" w:cs="Open Sans Light"/>
          <w:sz w:val="20"/>
          <w:szCs w:val="20"/>
        </w:rPr>
        <w:t xml:space="preserve">lakás </w:t>
      </w:r>
      <w:r w:rsidR="00F47903" w:rsidRPr="00344B17">
        <w:rPr>
          <w:rFonts w:ascii="Aptos" w:hAnsi="Aptos" w:cs="Open Sans Light"/>
          <w:sz w:val="20"/>
          <w:szCs w:val="20"/>
        </w:rPr>
        <w:t xml:space="preserve">(másik) </w:t>
      </w:r>
      <w:r w:rsidRPr="00344B17">
        <w:rPr>
          <w:rFonts w:ascii="Aptos" w:hAnsi="Aptos" w:cs="Open Sans Light"/>
          <w:sz w:val="20"/>
          <w:szCs w:val="20"/>
        </w:rPr>
        <w:t>tulajdonos</w:t>
      </w:r>
      <w:r w:rsidR="007F20A2" w:rsidRPr="00344B17">
        <w:rPr>
          <w:rFonts w:ascii="Aptos" w:hAnsi="Aptos" w:cs="Open Sans Light"/>
          <w:sz w:val="20"/>
          <w:szCs w:val="20"/>
        </w:rPr>
        <w:t>ának</w:t>
      </w:r>
      <w:r w:rsidRPr="00344B17">
        <w:rPr>
          <w:rFonts w:ascii="Aptos" w:hAnsi="Aptos" w:cs="Open Sans Light"/>
          <w:sz w:val="20"/>
          <w:szCs w:val="20"/>
        </w:rPr>
        <w:t xml:space="preserve"> hozzájárulása</w:t>
      </w:r>
      <w:r w:rsidR="006C4D89" w:rsidRPr="00344B17">
        <w:rPr>
          <w:rFonts w:ascii="Aptos" w:hAnsi="Aptos" w:cs="Open Sans Light"/>
          <w:sz w:val="20"/>
          <w:szCs w:val="20"/>
        </w:rPr>
        <w:t xml:space="preserve"> (kitöltve a nyilatkozatban felsorolt adatokkal) </w:t>
      </w:r>
      <w:r w:rsidR="00B225E6" w:rsidRPr="00344B17">
        <w:rPr>
          <w:rFonts w:ascii="Aptos" w:hAnsi="Aptos" w:cs="Open Sans Light"/>
          <w:sz w:val="20"/>
          <w:szCs w:val="20"/>
        </w:rPr>
        <w:t xml:space="preserve">- </w:t>
      </w:r>
      <w:r w:rsidR="00B762F2" w:rsidRPr="00344B17">
        <w:rPr>
          <w:rFonts w:ascii="Aptos" w:hAnsi="Aptos" w:cs="Open Sans Light"/>
          <w:sz w:val="20"/>
          <w:szCs w:val="20"/>
        </w:rPr>
        <w:t>a pályázattal összefüggésben megadott</w:t>
      </w:r>
      <w:r w:rsidR="00B225E6" w:rsidRPr="00344B17">
        <w:rPr>
          <w:rFonts w:ascii="Aptos" w:hAnsi="Aptos" w:cs="Open Sans Light"/>
          <w:sz w:val="20"/>
          <w:szCs w:val="20"/>
        </w:rPr>
        <w:t xml:space="preserve"> -</w:t>
      </w:r>
      <w:r w:rsidR="00B762F2" w:rsidRPr="00344B17">
        <w:rPr>
          <w:rFonts w:ascii="Aptos" w:hAnsi="Aptos" w:cs="Open Sans Light"/>
          <w:sz w:val="20"/>
          <w:szCs w:val="20"/>
        </w:rPr>
        <w:t xml:space="preserve"> személyes adatainak (a nyilatkozatban meghatározott vonatkozó jogszabályi hivatkozásoknak</w:t>
      </w:r>
      <w:r w:rsidR="00B225E6" w:rsidRPr="00344B17">
        <w:rPr>
          <w:rFonts w:ascii="Aptos" w:hAnsi="Aptos" w:cs="Open Sans Light"/>
          <w:sz w:val="20"/>
          <w:szCs w:val="20"/>
        </w:rPr>
        <w:t xml:space="preserve"> megfelelő) kezeléséhez, a nyilatkozat visszavonásának feltételeihez és az Adatkezelési tájékoztató megismerésére, megértésére és elfogadására vonatkozóan;</w:t>
      </w:r>
    </w:p>
    <w:p w14:paraId="503B903E" w14:textId="77777777" w:rsidR="006C4D89" w:rsidRPr="00344B17" w:rsidRDefault="007F20A2" w:rsidP="00344B17">
      <w:pPr>
        <w:pStyle w:val="Listaszerbekezds"/>
        <w:numPr>
          <w:ilvl w:val="0"/>
          <w:numId w:val="13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Nyilatkozat</w:t>
      </w:r>
      <w:r w:rsidR="00C72752" w:rsidRPr="00344B17">
        <w:rPr>
          <w:rFonts w:ascii="Aptos" w:hAnsi="Aptos" w:cs="Open Sans Light"/>
          <w:b/>
          <w:sz w:val="20"/>
          <w:szCs w:val="20"/>
        </w:rPr>
        <w:t xml:space="preserve"> p</w:t>
      </w:r>
      <w:r w:rsidR="00270DFE" w:rsidRPr="00344B17">
        <w:rPr>
          <w:rFonts w:ascii="Aptos" w:hAnsi="Aptos" w:cs="Open Sans Light"/>
          <w:b/>
          <w:sz w:val="20"/>
          <w:szCs w:val="20"/>
        </w:rPr>
        <w:t xml:space="preserve">ályázóval egy háztartásban </w:t>
      </w:r>
      <w:r w:rsidR="000F160C" w:rsidRPr="00344B17">
        <w:rPr>
          <w:rFonts w:ascii="Aptos" w:hAnsi="Aptos" w:cs="Open Sans Light"/>
          <w:b/>
          <w:sz w:val="20"/>
          <w:szCs w:val="20"/>
        </w:rPr>
        <w:t xml:space="preserve">élő </w:t>
      </w:r>
      <w:r w:rsidR="00270DFE" w:rsidRPr="00344B17">
        <w:rPr>
          <w:rFonts w:ascii="Aptos" w:hAnsi="Aptos" w:cs="Open Sans Light"/>
          <w:b/>
          <w:sz w:val="20"/>
          <w:szCs w:val="20"/>
        </w:rPr>
        <w:t xml:space="preserve">személyek </w:t>
      </w:r>
      <w:r w:rsidR="000F160C" w:rsidRPr="00344B17">
        <w:rPr>
          <w:rFonts w:ascii="Aptos" w:hAnsi="Aptos" w:cs="Open Sans Light"/>
          <w:b/>
          <w:sz w:val="20"/>
          <w:szCs w:val="20"/>
        </w:rPr>
        <w:t>esetén:</w:t>
      </w:r>
      <w:r w:rsidR="000F160C" w:rsidRPr="00344B17">
        <w:rPr>
          <w:rFonts w:ascii="Aptos" w:hAnsi="Aptos" w:cs="Open Sans Light"/>
          <w:sz w:val="20"/>
          <w:szCs w:val="20"/>
        </w:rPr>
        <w:t xml:space="preserve"> </w:t>
      </w:r>
      <w:r w:rsidR="006C4D89" w:rsidRPr="00344B17">
        <w:rPr>
          <w:rFonts w:ascii="Aptos" w:hAnsi="Aptos" w:cs="Open Sans Light"/>
          <w:sz w:val="20"/>
          <w:szCs w:val="20"/>
        </w:rPr>
        <w:t xml:space="preserve">a pályázóval egy háztartásban élő személyek hozzájárulása (kitöltve a nyilatkozatban felsorolt adatokkal) a pályázattal összefüggésben megadott személyes adataiknak (a nyilatkozatban meghatározott vonatkozó jogszabályi hivatkozásoknak megfelelő) kezeléséhez, a nyilatkozat visszavonásának feltételeihez és az Adatkezelési tájékoztató megismerésére, megértésére és elfogadására vonatkozóan. </w:t>
      </w:r>
    </w:p>
    <w:p w14:paraId="18196FDF" w14:textId="1EE4DF00" w:rsidR="00E40941" w:rsidRPr="00344B17" w:rsidRDefault="00E40941" w:rsidP="00344B17">
      <w:pPr>
        <w:pStyle w:val="Listaszerbekezds"/>
        <w:numPr>
          <w:ilvl w:val="0"/>
          <w:numId w:val="13"/>
        </w:numPr>
        <w:spacing w:after="0" w:line="276" w:lineRule="auto"/>
        <w:ind w:left="1984" w:hanging="357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Nyilatkozat:</w:t>
      </w:r>
      <w:r w:rsidR="00C72752" w:rsidRPr="00344B17">
        <w:rPr>
          <w:rFonts w:ascii="Aptos" w:hAnsi="Aptos" w:cs="Open Sans Light"/>
          <w:sz w:val="20"/>
          <w:szCs w:val="20"/>
        </w:rPr>
        <w:t xml:space="preserve"> arra vonatkozóan, hogy p</w:t>
      </w:r>
      <w:r w:rsidRPr="00344B17">
        <w:rPr>
          <w:rFonts w:ascii="Aptos" w:hAnsi="Aptos" w:cs="Open Sans Light"/>
          <w:sz w:val="20"/>
          <w:szCs w:val="20"/>
        </w:rPr>
        <w:t>ályázó kéri-e, hogy a Városfejlesztési Bizottság zárt ülésen tárgyalja pályázatának elbírálását.</w:t>
      </w:r>
    </w:p>
    <w:p w14:paraId="641ED094" w14:textId="7AA20A32" w:rsidR="00652BB3" w:rsidRPr="00344B17" w:rsidRDefault="00652BB3" w:rsidP="00344B17">
      <w:pPr>
        <w:spacing w:after="0" w:line="276" w:lineRule="auto"/>
        <w:jc w:val="both"/>
        <w:rPr>
          <w:rFonts w:ascii="Aptos" w:hAnsi="Aptos" w:cs="Open Sans Light"/>
          <w:sz w:val="20"/>
          <w:szCs w:val="20"/>
        </w:rPr>
      </w:pPr>
    </w:p>
    <w:p w14:paraId="30595D40" w14:textId="77777777" w:rsidR="00EE32D1" w:rsidRPr="001A5A27" w:rsidRDefault="00E21DFB" w:rsidP="001A5A27">
      <w:pPr>
        <w:spacing w:after="0" w:line="276" w:lineRule="auto"/>
        <w:ind w:left="1560"/>
        <w:jc w:val="both"/>
        <w:rPr>
          <w:rFonts w:ascii="Aptos" w:hAnsi="Aptos" w:cs="Open Sans Light"/>
          <w:sz w:val="20"/>
          <w:szCs w:val="20"/>
        </w:rPr>
      </w:pPr>
      <w:r w:rsidRPr="001A5A27">
        <w:rPr>
          <w:rFonts w:ascii="Aptos" w:hAnsi="Aptos" w:cs="Open Sans Light"/>
          <w:b/>
          <w:sz w:val="20"/>
          <w:szCs w:val="20"/>
        </w:rPr>
        <w:t>Mellékletek:</w:t>
      </w:r>
    </w:p>
    <w:p w14:paraId="6F5B3F7B" w14:textId="77777777" w:rsidR="00A664C8" w:rsidRPr="00344B17" w:rsidRDefault="00A664C8" w:rsidP="00344B17">
      <w:pPr>
        <w:pStyle w:val="Listaszerbekezds"/>
        <w:numPr>
          <w:ilvl w:val="0"/>
          <w:numId w:val="14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az állami adóhatóság által kiállított (30 napnál nem régebbi) adóigazolás arra vonatkozóan, hogy a pályázónak nincs köztartozása;</w:t>
      </w:r>
    </w:p>
    <w:p w14:paraId="1A9F4CB8" w14:textId="7D77EFA3" w:rsidR="00A664C8" w:rsidRPr="00344B17" w:rsidRDefault="00A664C8" w:rsidP="00344B17">
      <w:pPr>
        <w:pStyle w:val="Listaszerbekezds"/>
        <w:numPr>
          <w:ilvl w:val="0"/>
          <w:numId w:val="14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az állami adóhatóság által kiállított (30 napnál nem régebbi</w:t>
      </w:r>
      <w:r w:rsidR="000530A3">
        <w:rPr>
          <w:rFonts w:ascii="Aptos" w:hAnsi="Aptos" w:cs="Open Sans Light"/>
          <w:sz w:val="20"/>
          <w:szCs w:val="20"/>
        </w:rPr>
        <w:t>) jövedelemigazolás a pályázó 2025</w:t>
      </w:r>
      <w:r w:rsidRPr="00344B17">
        <w:rPr>
          <w:rFonts w:ascii="Aptos" w:hAnsi="Aptos" w:cs="Open Sans Light"/>
          <w:sz w:val="20"/>
          <w:szCs w:val="20"/>
        </w:rPr>
        <w:t xml:space="preserve"> évi személyi jövedelemadó bevallása alapján; </w:t>
      </w:r>
      <w:r w:rsidR="00770A65" w:rsidRPr="00344B17">
        <w:rPr>
          <w:rFonts w:ascii="Aptos" w:hAnsi="Aptos" w:cs="Open Sans Light"/>
          <w:sz w:val="20"/>
          <w:szCs w:val="20"/>
        </w:rPr>
        <w:t xml:space="preserve">amennyiben </w:t>
      </w:r>
      <w:r w:rsidR="00770A65" w:rsidRPr="00344B17">
        <w:rPr>
          <w:rFonts w:ascii="Aptos" w:hAnsi="Aptos" w:cs="Open Sans Light"/>
          <w:sz w:val="20"/>
          <w:szCs w:val="20"/>
          <w:u w:val="single"/>
        </w:rPr>
        <w:t>vállalkozó, vagy szünetelő vállalkozással rendelkez</w:t>
      </w:r>
      <w:r w:rsidR="00F47DDE" w:rsidRPr="00344B17">
        <w:rPr>
          <w:rFonts w:ascii="Aptos" w:hAnsi="Aptos" w:cs="Open Sans Light"/>
          <w:sz w:val="20"/>
          <w:szCs w:val="20"/>
          <w:u w:val="single"/>
        </w:rPr>
        <w:t>ik</w:t>
      </w:r>
      <w:r w:rsidR="00770A65" w:rsidRPr="00344B17">
        <w:rPr>
          <w:rFonts w:ascii="Aptos" w:hAnsi="Aptos" w:cs="Open Sans Light"/>
          <w:sz w:val="20"/>
          <w:szCs w:val="20"/>
        </w:rPr>
        <w:t xml:space="preserve">; </w:t>
      </w:r>
    </w:p>
    <w:p w14:paraId="6C4EEC35" w14:textId="450E347E" w:rsidR="00A664C8" w:rsidRPr="00344B17" w:rsidRDefault="00A664C8" w:rsidP="00344B17">
      <w:pPr>
        <w:pStyle w:val="Listaszerbekezds"/>
        <w:numPr>
          <w:ilvl w:val="0"/>
          <w:numId w:val="14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az állami adóhatóság által kiállított (30 napnál nem régebbi) jövedelemigazolás pályáz</w:t>
      </w:r>
      <w:r w:rsidR="000530A3">
        <w:rPr>
          <w:rFonts w:ascii="Aptos" w:hAnsi="Aptos" w:cs="Open Sans Light"/>
          <w:sz w:val="20"/>
          <w:szCs w:val="20"/>
        </w:rPr>
        <w:t>óval egy háztartásban élő - 2025</w:t>
      </w:r>
      <w:r w:rsidRPr="00344B17">
        <w:rPr>
          <w:rFonts w:ascii="Aptos" w:hAnsi="Aptos" w:cs="Open Sans Light"/>
          <w:sz w:val="20"/>
          <w:szCs w:val="20"/>
        </w:rPr>
        <w:t>. évben már - személyi jövedelemadó bev</w:t>
      </w:r>
      <w:r w:rsidR="007765CA" w:rsidRPr="00344B17">
        <w:rPr>
          <w:rFonts w:ascii="Aptos" w:hAnsi="Aptos" w:cs="Open Sans Light"/>
          <w:sz w:val="20"/>
          <w:szCs w:val="20"/>
        </w:rPr>
        <w:t xml:space="preserve">allásra kötelezett személyekre </w:t>
      </w:r>
      <w:r w:rsidR="000530A3">
        <w:rPr>
          <w:rFonts w:ascii="Aptos" w:hAnsi="Aptos" w:cs="Open Sans Light"/>
          <w:sz w:val="20"/>
          <w:szCs w:val="20"/>
        </w:rPr>
        <w:t>vonatkozóan 2025.</w:t>
      </w:r>
      <w:r w:rsidRPr="00344B17">
        <w:rPr>
          <w:rFonts w:ascii="Aptos" w:hAnsi="Aptos" w:cs="Open Sans Light"/>
          <w:sz w:val="20"/>
          <w:szCs w:val="20"/>
        </w:rPr>
        <w:t xml:space="preserve"> évi személyi </w:t>
      </w:r>
      <w:r w:rsidR="00FB55FF" w:rsidRPr="00344B17">
        <w:rPr>
          <w:rFonts w:ascii="Aptos" w:hAnsi="Aptos" w:cs="Open Sans Light"/>
          <w:sz w:val="20"/>
          <w:szCs w:val="20"/>
        </w:rPr>
        <w:t xml:space="preserve">jövedelemadó bevallásuk alapján, </w:t>
      </w:r>
      <w:r w:rsidR="00FB55FF" w:rsidRPr="00344B17">
        <w:rPr>
          <w:rFonts w:ascii="Aptos" w:hAnsi="Aptos" w:cs="Open Sans Light"/>
          <w:sz w:val="20"/>
          <w:szCs w:val="20"/>
          <w:u w:val="single"/>
        </w:rPr>
        <w:t>amennyiben vállalkozók, vagy szünetelő vállalkozá</w:t>
      </w:r>
      <w:r w:rsidR="006818BB" w:rsidRPr="00344B17">
        <w:rPr>
          <w:rFonts w:ascii="Aptos" w:hAnsi="Aptos" w:cs="Open Sans Light"/>
          <w:sz w:val="20"/>
          <w:szCs w:val="20"/>
          <w:u w:val="single"/>
        </w:rPr>
        <w:t>ssal rendelkeznek</w:t>
      </w:r>
      <w:r w:rsidR="006818BB" w:rsidRPr="00344B17">
        <w:rPr>
          <w:rFonts w:ascii="Aptos" w:hAnsi="Aptos" w:cs="Open Sans Light"/>
          <w:sz w:val="20"/>
          <w:szCs w:val="20"/>
        </w:rPr>
        <w:t>;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2AC8A464" w14:textId="4AEC6078" w:rsidR="00A664C8" w:rsidRPr="00344B17" w:rsidRDefault="00A664C8" w:rsidP="00344B17">
      <w:pPr>
        <w:pStyle w:val="Listaszerbekezds"/>
        <w:numPr>
          <w:ilvl w:val="0"/>
          <w:numId w:val="14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jövedelemigazolások a pályázóra és a pályáz</w:t>
      </w:r>
      <w:r w:rsidR="000530A3">
        <w:rPr>
          <w:rFonts w:ascii="Aptos" w:hAnsi="Aptos" w:cs="Open Sans Light"/>
          <w:sz w:val="20"/>
          <w:szCs w:val="20"/>
        </w:rPr>
        <w:t>óval egy háztartásban élő - 2025</w:t>
      </w:r>
      <w:r w:rsidRPr="00344B17">
        <w:rPr>
          <w:rFonts w:ascii="Aptos" w:hAnsi="Aptos" w:cs="Open Sans Light"/>
          <w:sz w:val="20"/>
          <w:szCs w:val="20"/>
        </w:rPr>
        <w:t>. évben már - személyi jövedelemadó bev</w:t>
      </w:r>
      <w:r w:rsidR="007765CA" w:rsidRPr="00344B17">
        <w:rPr>
          <w:rFonts w:ascii="Aptos" w:hAnsi="Aptos" w:cs="Open Sans Light"/>
          <w:sz w:val="20"/>
          <w:szCs w:val="20"/>
        </w:rPr>
        <w:t xml:space="preserve">allásra kötelezett személyekre </w:t>
      </w:r>
      <w:r w:rsidRPr="00344B17">
        <w:rPr>
          <w:rFonts w:ascii="Aptos" w:hAnsi="Aptos" w:cs="Open Sans Light"/>
          <w:sz w:val="20"/>
          <w:szCs w:val="20"/>
        </w:rPr>
        <w:t>vonatkozóan (</w:t>
      </w:r>
      <w:r w:rsidRPr="00344B17">
        <w:rPr>
          <w:rFonts w:ascii="Aptos" w:hAnsi="Aptos" w:cs="Open Sans Light"/>
          <w:sz w:val="20"/>
          <w:szCs w:val="20"/>
          <w:u w:val="single"/>
        </w:rPr>
        <w:t>a Kitöltési útmutató III. 1. vonatkozó alpontjaiban részletezetteknek megfelelően</w:t>
      </w:r>
      <w:r w:rsidRPr="00344B17">
        <w:rPr>
          <w:rFonts w:ascii="Aptos" w:hAnsi="Aptos" w:cs="Open Sans Light"/>
          <w:sz w:val="20"/>
          <w:szCs w:val="20"/>
        </w:rPr>
        <w:t xml:space="preserve">); </w:t>
      </w:r>
      <w:r w:rsidR="0094757B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6E5762F9" w14:textId="4CE6F3AA" w:rsidR="001451C7" w:rsidRPr="00344B17" w:rsidRDefault="001451C7" w:rsidP="00344B17">
      <w:pPr>
        <w:pStyle w:val="Listaszerbekezds"/>
        <w:numPr>
          <w:ilvl w:val="0"/>
          <w:numId w:val="14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16. életévét betöltött k</w:t>
      </w:r>
      <w:r w:rsidR="0094757B" w:rsidRPr="00344B17">
        <w:rPr>
          <w:rFonts w:ascii="Aptos" w:hAnsi="Aptos" w:cs="Open Sans Light"/>
          <w:sz w:val="20"/>
          <w:szCs w:val="20"/>
        </w:rPr>
        <w:t>is</w:t>
      </w:r>
      <w:r w:rsidRPr="00344B17">
        <w:rPr>
          <w:rFonts w:ascii="Aptos" w:hAnsi="Aptos" w:cs="Open Sans Light"/>
          <w:sz w:val="20"/>
          <w:szCs w:val="20"/>
        </w:rPr>
        <w:t>korú gyermek, illetve felsőoktatásban nappali tago</w:t>
      </w:r>
      <w:r w:rsidR="00A357B5" w:rsidRPr="00344B17">
        <w:rPr>
          <w:rFonts w:ascii="Aptos" w:hAnsi="Aptos" w:cs="Open Sans Light"/>
          <w:sz w:val="20"/>
          <w:szCs w:val="20"/>
        </w:rPr>
        <w:t xml:space="preserve">zaton tanuló 18. életévét betöltött fiatal </w:t>
      </w:r>
      <w:r w:rsidR="000D78C2" w:rsidRPr="00344B17">
        <w:rPr>
          <w:rFonts w:ascii="Aptos" w:hAnsi="Aptos" w:cs="Open Sans Light"/>
          <w:sz w:val="20"/>
          <w:szCs w:val="20"/>
        </w:rPr>
        <w:t>érvényes hallgatói jogviszonyának igazolása;</w:t>
      </w:r>
    </w:p>
    <w:p w14:paraId="297CD1B6" w14:textId="77777777" w:rsidR="00A664C8" w:rsidRPr="00344B17" w:rsidRDefault="00A664C8" w:rsidP="00344B17">
      <w:pPr>
        <w:pStyle w:val="Listaszerbekezds"/>
        <w:numPr>
          <w:ilvl w:val="0"/>
          <w:numId w:val="14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korszerűsítéssel érintett lakóingatlan (a továbbiakban: </w:t>
      </w:r>
      <w:r w:rsidRPr="00344B17">
        <w:rPr>
          <w:rFonts w:ascii="Aptos" w:hAnsi="Aptos" w:cs="Open Sans Light"/>
          <w:b/>
          <w:sz w:val="20"/>
          <w:szCs w:val="20"/>
        </w:rPr>
        <w:t>a lakóingatlan</w:t>
      </w:r>
      <w:r w:rsidRPr="00344B17">
        <w:rPr>
          <w:rFonts w:ascii="Aptos" w:hAnsi="Aptos" w:cs="Open Sans Light"/>
          <w:sz w:val="20"/>
          <w:szCs w:val="20"/>
        </w:rPr>
        <w:t>) 30 napnál nem régebbi e-hiteles tulajdonilapja vagy tulajdonilap-másolata;</w:t>
      </w:r>
    </w:p>
    <w:p w14:paraId="3485F248" w14:textId="77777777" w:rsidR="00A664C8" w:rsidRPr="00344B17" w:rsidRDefault="00A664C8" w:rsidP="00344B17">
      <w:pPr>
        <w:pStyle w:val="Listaszerbekezds"/>
        <w:numPr>
          <w:ilvl w:val="0"/>
          <w:numId w:val="14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amennyiben pályázó nem kizárólagos tulajdonosa a lakóingatlannak, benyújtandó a </w:t>
      </w:r>
      <w:proofErr w:type="gramStart"/>
      <w:r w:rsidRPr="00344B17">
        <w:rPr>
          <w:rFonts w:ascii="Aptos" w:hAnsi="Aptos" w:cs="Open Sans Light"/>
          <w:sz w:val="20"/>
          <w:szCs w:val="20"/>
        </w:rPr>
        <w:t>tulajdonostárs(</w:t>
      </w:r>
      <w:proofErr w:type="spellStart"/>
      <w:proofErr w:type="gramEnd"/>
      <w:r w:rsidRPr="00344B17">
        <w:rPr>
          <w:rFonts w:ascii="Aptos" w:hAnsi="Aptos" w:cs="Open Sans Light"/>
          <w:sz w:val="20"/>
          <w:szCs w:val="20"/>
        </w:rPr>
        <w:t>ak</w:t>
      </w:r>
      <w:proofErr w:type="spellEnd"/>
      <w:r w:rsidRPr="00344B17">
        <w:rPr>
          <w:rFonts w:ascii="Aptos" w:hAnsi="Aptos" w:cs="Open Sans Light"/>
          <w:sz w:val="20"/>
          <w:szCs w:val="20"/>
        </w:rPr>
        <w:t xml:space="preserve">) hozzájáruló nyilatkozata a pályázat benyújtásához és a pályázatban meghatározott korszerűsítési munkálatokhoz legalább </w:t>
      </w:r>
      <w:r w:rsidRPr="00344B17">
        <w:rPr>
          <w:rFonts w:ascii="Aptos" w:hAnsi="Aptos" w:cs="Open Sans Light"/>
          <w:i/>
          <w:sz w:val="20"/>
          <w:szCs w:val="20"/>
        </w:rPr>
        <w:t>„teljes bizonyító erejű magánokiratban”</w:t>
      </w:r>
      <w:r w:rsidRPr="00344B17">
        <w:rPr>
          <w:rFonts w:ascii="Aptos" w:hAnsi="Aptos" w:cs="Open Sans Light"/>
          <w:sz w:val="20"/>
          <w:szCs w:val="20"/>
        </w:rPr>
        <w:t xml:space="preserve"> ; </w:t>
      </w:r>
    </w:p>
    <w:p w14:paraId="11AC92B8" w14:textId="275CF94C" w:rsidR="00A664C8" w:rsidRPr="00344B17" w:rsidRDefault="00A664C8" w:rsidP="00344B17">
      <w:pPr>
        <w:pStyle w:val="Listaszerbekezds"/>
        <w:numPr>
          <w:ilvl w:val="0"/>
          <w:numId w:val="14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pályázati ki</w:t>
      </w:r>
      <w:r w:rsidR="00852CE0">
        <w:rPr>
          <w:rFonts w:ascii="Aptos" w:hAnsi="Aptos" w:cs="Open Sans Light"/>
          <w:sz w:val="20"/>
          <w:szCs w:val="20"/>
        </w:rPr>
        <w:t>írás 2</w:t>
      </w:r>
      <w:proofErr w:type="gramStart"/>
      <w:r w:rsidR="00852CE0">
        <w:rPr>
          <w:rFonts w:ascii="Aptos" w:hAnsi="Aptos" w:cs="Open Sans Light"/>
          <w:sz w:val="20"/>
          <w:szCs w:val="20"/>
        </w:rPr>
        <w:t>..</w:t>
      </w:r>
      <w:proofErr w:type="gramEnd"/>
      <w:r w:rsidR="00852CE0">
        <w:rPr>
          <w:rFonts w:ascii="Aptos" w:hAnsi="Aptos" w:cs="Open Sans Light"/>
          <w:sz w:val="20"/>
          <w:szCs w:val="20"/>
        </w:rPr>
        <w:t xml:space="preserve"> pont d) vagy e)</w:t>
      </w:r>
      <w:r w:rsidRPr="00344B17">
        <w:rPr>
          <w:rFonts w:ascii="Aptos" w:hAnsi="Aptos" w:cs="Open Sans Light"/>
          <w:sz w:val="20"/>
          <w:szCs w:val="20"/>
        </w:rPr>
        <w:t xml:space="preserve"> bekezdése szerinti lakásbérlet esetén benyújtandók az alábbiak legalább </w:t>
      </w:r>
      <w:r w:rsidRPr="00344B17">
        <w:rPr>
          <w:rFonts w:ascii="Aptos" w:hAnsi="Aptos" w:cs="Open Sans Light"/>
          <w:i/>
          <w:sz w:val="20"/>
          <w:szCs w:val="20"/>
        </w:rPr>
        <w:t>„teljes bizonyító erejű magánokiratban”</w:t>
      </w:r>
      <w:r w:rsidRPr="00344B17">
        <w:rPr>
          <w:rFonts w:ascii="Aptos" w:hAnsi="Aptos" w:cs="Open Sans Light"/>
          <w:sz w:val="20"/>
          <w:szCs w:val="20"/>
        </w:rPr>
        <w:t>:</w:t>
      </w:r>
    </w:p>
    <w:p w14:paraId="2485592A" w14:textId="77777777" w:rsidR="00A664C8" w:rsidRPr="00344B17" w:rsidRDefault="00A664C8" w:rsidP="00252803">
      <w:pPr>
        <w:pStyle w:val="Listaszerbekezds"/>
        <w:numPr>
          <w:ilvl w:val="3"/>
          <w:numId w:val="10"/>
        </w:numPr>
        <w:spacing w:after="0" w:line="276" w:lineRule="auto"/>
        <w:ind w:left="1985" w:firstLine="142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lakáshasználat jogcímének igazolása és </w:t>
      </w:r>
    </w:p>
    <w:p w14:paraId="2ABA5C34" w14:textId="77777777" w:rsidR="00A664C8" w:rsidRPr="00344B17" w:rsidRDefault="00A664C8" w:rsidP="00252803">
      <w:pPr>
        <w:pStyle w:val="Listaszerbekezds"/>
        <w:numPr>
          <w:ilvl w:val="3"/>
          <w:numId w:val="10"/>
        </w:numPr>
        <w:spacing w:after="0" w:line="276" w:lineRule="auto"/>
        <w:ind w:left="2835" w:hanging="708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lakás tulajdonosának/tulajdonosainak írásbeli hozzájárulása a pályázat benyújtásához és a pályázatban meghatározott</w:t>
      </w:r>
      <w:r w:rsidR="00645929" w:rsidRPr="00344B17">
        <w:rPr>
          <w:rFonts w:ascii="Aptos" w:hAnsi="Aptos" w:cs="Open Sans Light"/>
          <w:sz w:val="20"/>
          <w:szCs w:val="20"/>
        </w:rPr>
        <w:t xml:space="preserve"> korszerűsítési munkálatokhoz, valamint </w:t>
      </w:r>
      <w:r w:rsidRPr="00344B17">
        <w:rPr>
          <w:rFonts w:ascii="Aptos" w:hAnsi="Aptos" w:cs="Open Sans Light"/>
          <w:sz w:val="20"/>
          <w:szCs w:val="20"/>
        </w:rPr>
        <w:t>a korszerűsítéssel lé</w:t>
      </w:r>
      <w:r w:rsidR="00645929" w:rsidRPr="00344B17">
        <w:rPr>
          <w:rFonts w:ascii="Aptos" w:hAnsi="Aptos" w:cs="Open Sans Light"/>
          <w:sz w:val="20"/>
          <w:szCs w:val="20"/>
        </w:rPr>
        <w:t>trehozott új érték tulajdonjogára vonatkozóan</w:t>
      </w:r>
      <w:r w:rsidRPr="00344B17">
        <w:rPr>
          <w:rFonts w:ascii="Aptos" w:hAnsi="Aptos" w:cs="Open Sans Light"/>
          <w:sz w:val="20"/>
          <w:szCs w:val="20"/>
        </w:rPr>
        <w:t xml:space="preserve">, </w:t>
      </w:r>
    </w:p>
    <w:p w14:paraId="4A6FF65B" w14:textId="77777777" w:rsidR="00A664C8" w:rsidRPr="00344B17" w:rsidRDefault="0069588F" w:rsidP="00344B17">
      <w:pPr>
        <w:pStyle w:val="Listaszerbekezds"/>
        <w:numPr>
          <w:ilvl w:val="0"/>
          <w:numId w:val="14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 </w:t>
      </w:r>
      <w:r w:rsidR="00A664C8" w:rsidRPr="00344B17">
        <w:rPr>
          <w:rFonts w:ascii="Aptos" w:hAnsi="Aptos" w:cs="Open Sans Light"/>
          <w:sz w:val="20"/>
          <w:szCs w:val="20"/>
        </w:rPr>
        <w:t>a pály</w:t>
      </w:r>
      <w:r w:rsidR="00A357B5" w:rsidRPr="00344B17">
        <w:rPr>
          <w:rFonts w:ascii="Aptos" w:hAnsi="Aptos" w:cs="Open Sans Light"/>
          <w:sz w:val="20"/>
          <w:szCs w:val="20"/>
        </w:rPr>
        <w:t xml:space="preserve">ázat közzétételét követően </w:t>
      </w:r>
      <w:r w:rsidR="00A664C8" w:rsidRPr="00344B17">
        <w:rPr>
          <w:rFonts w:ascii="Aptos" w:hAnsi="Aptos" w:cs="Open Sans Light"/>
          <w:sz w:val="20"/>
          <w:szCs w:val="20"/>
        </w:rPr>
        <w:t>megkezdett korszerűsítési munkák ese</w:t>
      </w:r>
      <w:r w:rsidR="00A357B5" w:rsidRPr="00344B17">
        <w:rPr>
          <w:rFonts w:ascii="Aptos" w:hAnsi="Aptos" w:cs="Open Sans Light"/>
          <w:sz w:val="20"/>
          <w:szCs w:val="20"/>
        </w:rPr>
        <w:t xml:space="preserve">tén fényképfelvételek (legalább 3-3 </w:t>
      </w:r>
      <w:r w:rsidR="00A664C8" w:rsidRPr="00344B17">
        <w:rPr>
          <w:rFonts w:ascii="Aptos" w:hAnsi="Aptos" w:cs="Open Sans Light"/>
          <w:sz w:val="20"/>
          <w:szCs w:val="20"/>
        </w:rPr>
        <w:t>db) az eredeti (a megkezdett korszerűsítés előtti) állapotról és a pályázat benyújtása előtti munkaközi állapotról, melyek alapján megállapítható a Pályá</w:t>
      </w:r>
      <w:r w:rsidR="00A357B5" w:rsidRPr="00344B17">
        <w:rPr>
          <w:rFonts w:ascii="Aptos" w:hAnsi="Aptos" w:cs="Open Sans Light"/>
          <w:sz w:val="20"/>
          <w:szCs w:val="20"/>
        </w:rPr>
        <w:t>zati adatlap 6. pontban ismertetett korszerűsítés</w:t>
      </w:r>
      <w:r w:rsidR="00A664C8" w:rsidRPr="00344B17">
        <w:rPr>
          <w:rFonts w:ascii="Aptos" w:hAnsi="Aptos" w:cs="Open Sans Light"/>
          <w:sz w:val="20"/>
          <w:szCs w:val="20"/>
        </w:rPr>
        <w:t xml:space="preserve"> </w:t>
      </w:r>
      <w:r w:rsidR="00A357B5" w:rsidRPr="00344B17">
        <w:rPr>
          <w:rFonts w:ascii="Aptos" w:hAnsi="Aptos" w:cs="Open Sans Light"/>
          <w:sz w:val="20"/>
          <w:szCs w:val="20"/>
        </w:rPr>
        <w:t xml:space="preserve">és </w:t>
      </w:r>
      <w:r w:rsidR="00A664C8" w:rsidRPr="00344B17">
        <w:rPr>
          <w:rFonts w:ascii="Aptos" w:hAnsi="Aptos" w:cs="Open Sans Light"/>
          <w:sz w:val="20"/>
          <w:szCs w:val="20"/>
        </w:rPr>
        <w:t xml:space="preserve">indokoltsága.   </w:t>
      </w:r>
    </w:p>
    <w:p w14:paraId="444AD521" w14:textId="77777777" w:rsidR="00770A65" w:rsidRPr="00344B17" w:rsidRDefault="00770A65" w:rsidP="00344B17">
      <w:pPr>
        <w:pStyle w:val="Listaszerbekezds"/>
        <w:numPr>
          <w:ilvl w:val="0"/>
          <w:numId w:val="14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Költségtervet alátámasztó </w:t>
      </w:r>
      <w:proofErr w:type="gramStart"/>
      <w:r w:rsidRPr="00344B17">
        <w:rPr>
          <w:rFonts w:ascii="Aptos" w:hAnsi="Aptos" w:cs="Open Sans Light"/>
          <w:sz w:val="20"/>
          <w:szCs w:val="20"/>
        </w:rPr>
        <w:t>dokumentumok</w:t>
      </w:r>
      <w:proofErr w:type="gramEnd"/>
      <w:r w:rsidRPr="00344B17">
        <w:rPr>
          <w:rFonts w:ascii="Aptos" w:hAnsi="Aptos" w:cs="Open Sans Light"/>
          <w:sz w:val="20"/>
          <w:szCs w:val="20"/>
        </w:rPr>
        <w:t xml:space="preserve"> (pl.árajánlat)</w:t>
      </w:r>
    </w:p>
    <w:p w14:paraId="05DF2530" w14:textId="0A4772F1" w:rsidR="00770A65" w:rsidRPr="00344B17" w:rsidRDefault="00770A65" w:rsidP="00344B17">
      <w:pPr>
        <w:pStyle w:val="Listaszerbekezds"/>
        <w:numPr>
          <w:ilvl w:val="0"/>
          <w:numId w:val="14"/>
        </w:numPr>
        <w:spacing w:after="0" w:line="276" w:lineRule="auto"/>
        <w:ind w:left="1985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Engedélyek, hozzájárulások </w:t>
      </w:r>
      <w:r w:rsidR="005A1006" w:rsidRPr="00344B17">
        <w:rPr>
          <w:rFonts w:ascii="Aptos" w:hAnsi="Aptos" w:cs="Open Sans Light"/>
          <w:sz w:val="20"/>
          <w:szCs w:val="20"/>
        </w:rPr>
        <w:t>(</w:t>
      </w:r>
      <w:r w:rsidRPr="00344B17">
        <w:rPr>
          <w:rFonts w:ascii="Aptos" w:hAnsi="Aptos" w:cs="Open Sans Light"/>
          <w:sz w:val="20"/>
          <w:szCs w:val="20"/>
        </w:rPr>
        <w:t>pl. településképi</w:t>
      </w:r>
      <w:r w:rsidR="005A1006" w:rsidRPr="00344B17">
        <w:rPr>
          <w:rFonts w:ascii="Aptos" w:hAnsi="Aptos" w:cs="Open Sans Light"/>
          <w:sz w:val="20"/>
          <w:szCs w:val="20"/>
        </w:rPr>
        <w:t xml:space="preserve"> vélemény)</w:t>
      </w:r>
    </w:p>
    <w:p w14:paraId="5C45127A" w14:textId="77777777" w:rsidR="008A2AB9" w:rsidRPr="00344B17" w:rsidRDefault="008A2AB9" w:rsidP="00344B17">
      <w:pPr>
        <w:spacing w:after="0" w:line="276" w:lineRule="auto"/>
        <w:jc w:val="both"/>
        <w:rPr>
          <w:rFonts w:ascii="Aptos" w:hAnsi="Aptos" w:cs="Open Sans Light"/>
          <w:sz w:val="20"/>
          <w:szCs w:val="20"/>
        </w:rPr>
      </w:pPr>
    </w:p>
    <w:p w14:paraId="60E2C70F" w14:textId="5A74D6B7" w:rsidR="0015630F" w:rsidRPr="00344B17" w:rsidRDefault="00CD2DB1" w:rsidP="00852CE0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>a pályázat be</w:t>
      </w:r>
      <w:r w:rsidR="001D5AFA" w:rsidRPr="00344B17">
        <w:rPr>
          <w:rFonts w:ascii="Aptos" w:hAnsi="Aptos" w:cs="Open Sans Light"/>
          <w:b/>
          <w:caps/>
          <w:sz w:val="20"/>
          <w:szCs w:val="20"/>
        </w:rPr>
        <w:t xml:space="preserve">nyújtásának határideje </w:t>
      </w:r>
      <w:proofErr w:type="gramStart"/>
      <w:r w:rsidR="001D5AFA" w:rsidRPr="00344B17">
        <w:rPr>
          <w:rFonts w:ascii="Aptos" w:hAnsi="Aptos" w:cs="Open Sans Light"/>
          <w:b/>
          <w:caps/>
          <w:sz w:val="20"/>
          <w:szCs w:val="20"/>
        </w:rPr>
        <w:t>és</w:t>
      </w:r>
      <w:proofErr w:type="gramEnd"/>
      <w:r w:rsidR="001D5AFA" w:rsidRPr="00344B17">
        <w:rPr>
          <w:rFonts w:ascii="Aptos" w:hAnsi="Aptos" w:cs="Open Sans Light"/>
          <w:b/>
          <w:caps/>
          <w:sz w:val="20"/>
          <w:szCs w:val="20"/>
        </w:rPr>
        <w:t xml:space="preserve"> módja</w:t>
      </w:r>
    </w:p>
    <w:p w14:paraId="3BF2F70E" w14:textId="20357D91" w:rsidR="00082920" w:rsidRPr="00344B17" w:rsidRDefault="00CD2DB1" w:rsidP="001A5A27">
      <w:pPr>
        <w:pStyle w:val="Listaszerbekezds"/>
        <w:spacing w:after="0" w:line="276" w:lineRule="auto"/>
        <w:ind w:left="1440"/>
        <w:jc w:val="both"/>
        <w:rPr>
          <w:rFonts w:ascii="Aptos" w:hAnsi="Aptos" w:cs="Open Sans Light"/>
          <w:b/>
          <w:i/>
          <w:sz w:val="20"/>
          <w:szCs w:val="20"/>
        </w:rPr>
      </w:pPr>
      <w:r w:rsidRPr="00344B17">
        <w:rPr>
          <w:rFonts w:ascii="Aptos" w:hAnsi="Aptos" w:cs="Open Sans Light"/>
          <w:b/>
          <w:i/>
          <w:sz w:val="20"/>
          <w:szCs w:val="20"/>
        </w:rPr>
        <w:t xml:space="preserve">Benyújtási határidő: </w:t>
      </w:r>
      <w:r w:rsidR="006C4D89" w:rsidRPr="00344B17">
        <w:rPr>
          <w:rFonts w:ascii="Aptos" w:hAnsi="Aptos" w:cs="Open Sans Light"/>
          <w:b/>
          <w:i/>
          <w:sz w:val="20"/>
          <w:szCs w:val="20"/>
        </w:rPr>
        <w:t xml:space="preserve">a </w:t>
      </w:r>
      <w:r w:rsidRPr="00344B17">
        <w:rPr>
          <w:rFonts w:ascii="Aptos" w:hAnsi="Aptos" w:cs="Open Sans Light"/>
          <w:i/>
          <w:sz w:val="20"/>
          <w:szCs w:val="20"/>
        </w:rPr>
        <w:t>meghirdetéstől folyamatos a pályázati keret kimerüléséig, de</w:t>
      </w:r>
      <w:r w:rsidR="00C563BE" w:rsidRPr="00344B17">
        <w:rPr>
          <w:rFonts w:ascii="Aptos" w:hAnsi="Aptos" w:cs="Open Sans Light"/>
          <w:b/>
          <w:i/>
          <w:sz w:val="20"/>
          <w:szCs w:val="20"/>
        </w:rPr>
        <w:t xml:space="preserve"> legkéső</w:t>
      </w:r>
      <w:r w:rsidRPr="00344B17">
        <w:rPr>
          <w:rFonts w:ascii="Aptos" w:hAnsi="Aptos" w:cs="Open Sans Light"/>
          <w:b/>
          <w:i/>
          <w:sz w:val="20"/>
          <w:szCs w:val="20"/>
        </w:rPr>
        <w:t xml:space="preserve">bb </w:t>
      </w:r>
      <w:r w:rsidR="00543F9D" w:rsidRPr="00344B17">
        <w:rPr>
          <w:rFonts w:ascii="Aptos" w:hAnsi="Aptos" w:cs="Open Sans Light"/>
          <w:b/>
          <w:i/>
          <w:sz w:val="20"/>
          <w:szCs w:val="20"/>
        </w:rPr>
        <w:t>202</w:t>
      </w:r>
      <w:r w:rsidR="000530A3">
        <w:rPr>
          <w:rFonts w:ascii="Aptos" w:hAnsi="Aptos" w:cs="Open Sans Light"/>
          <w:b/>
          <w:i/>
          <w:sz w:val="20"/>
          <w:szCs w:val="20"/>
        </w:rPr>
        <w:t>6</w:t>
      </w:r>
      <w:r w:rsidRPr="00344B17">
        <w:rPr>
          <w:rFonts w:ascii="Aptos" w:hAnsi="Aptos" w:cs="Open Sans Light"/>
          <w:b/>
          <w:i/>
          <w:sz w:val="20"/>
          <w:szCs w:val="20"/>
        </w:rPr>
        <w:t xml:space="preserve">. </w:t>
      </w:r>
      <w:r w:rsidR="004B5F39">
        <w:rPr>
          <w:rFonts w:ascii="Aptos" w:hAnsi="Aptos" w:cs="Open Sans Light"/>
          <w:b/>
          <w:i/>
          <w:sz w:val="20"/>
          <w:szCs w:val="20"/>
        </w:rPr>
        <w:t>december 15</w:t>
      </w:r>
      <w:r w:rsidR="006F093D" w:rsidRPr="00344B17">
        <w:rPr>
          <w:rFonts w:ascii="Aptos" w:hAnsi="Aptos" w:cs="Open Sans Light"/>
          <w:b/>
          <w:i/>
          <w:sz w:val="20"/>
          <w:szCs w:val="20"/>
        </w:rPr>
        <w:t>-ig.</w:t>
      </w:r>
    </w:p>
    <w:p w14:paraId="73111DDB" w14:textId="77777777" w:rsidR="00082920" w:rsidRPr="00344B17" w:rsidRDefault="00082920" w:rsidP="00344B17">
      <w:pPr>
        <w:pStyle w:val="Listaszerbekezds"/>
        <w:spacing w:after="0" w:line="276" w:lineRule="auto"/>
        <w:ind w:left="284"/>
        <w:jc w:val="both"/>
        <w:rPr>
          <w:rFonts w:ascii="Aptos" w:hAnsi="Aptos" w:cs="Open Sans Light"/>
          <w:b/>
          <w:sz w:val="20"/>
          <w:szCs w:val="20"/>
        </w:rPr>
      </w:pPr>
    </w:p>
    <w:p w14:paraId="42EA1932" w14:textId="77777777" w:rsidR="00C563BE" w:rsidRPr="00344B17" w:rsidRDefault="00C563BE" w:rsidP="001A5A27">
      <w:pPr>
        <w:pStyle w:val="Listaszerbekezds"/>
        <w:spacing w:after="0" w:line="276" w:lineRule="auto"/>
        <w:ind w:left="1440"/>
        <w:jc w:val="both"/>
        <w:rPr>
          <w:rFonts w:ascii="Aptos" w:hAnsi="Aptos" w:cs="Open Sans Light"/>
          <w:b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A benyújtás lehetőségei, módja</w:t>
      </w:r>
      <w:r w:rsidR="0092106D" w:rsidRPr="00344B17">
        <w:rPr>
          <w:rFonts w:ascii="Aptos" w:hAnsi="Aptos" w:cs="Open Sans Light"/>
          <w:b/>
          <w:sz w:val="20"/>
          <w:szCs w:val="20"/>
        </w:rPr>
        <w:t>:</w:t>
      </w:r>
    </w:p>
    <w:p w14:paraId="29D560A4" w14:textId="55A402DD" w:rsidR="00C563BE" w:rsidRPr="00344B17" w:rsidRDefault="00C563BE" w:rsidP="00852CE0">
      <w:pPr>
        <w:pStyle w:val="Listaszerbekezds"/>
        <w:numPr>
          <w:ilvl w:val="3"/>
          <w:numId w:val="1"/>
        </w:numPr>
        <w:spacing w:after="0" w:line="276" w:lineRule="auto"/>
        <w:ind w:left="1701" w:firstLine="0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Személyesen</w:t>
      </w:r>
      <w:r w:rsidR="0092106D" w:rsidRPr="00344B17">
        <w:rPr>
          <w:rFonts w:ascii="Aptos" w:hAnsi="Aptos" w:cs="Open Sans Light"/>
          <w:b/>
          <w:sz w:val="20"/>
          <w:szCs w:val="20"/>
        </w:rPr>
        <w:t xml:space="preserve"> </w:t>
      </w:r>
      <w:r w:rsidR="00D503F9" w:rsidRPr="00344B17">
        <w:rPr>
          <w:rFonts w:ascii="Aptos" w:hAnsi="Aptos" w:cs="Open Sans Light"/>
          <w:sz w:val="20"/>
          <w:szCs w:val="20"/>
        </w:rPr>
        <w:t>(eredeti aláírt példányban</w:t>
      </w:r>
      <w:r w:rsidR="0058620A" w:rsidRPr="00344B17">
        <w:rPr>
          <w:rFonts w:ascii="Aptos" w:hAnsi="Aptos" w:cs="Open Sans Light"/>
          <w:sz w:val="20"/>
          <w:szCs w:val="20"/>
        </w:rPr>
        <w:t xml:space="preserve">) </w:t>
      </w:r>
      <w:r w:rsidR="0092106D" w:rsidRPr="00344B17">
        <w:rPr>
          <w:rFonts w:ascii="Aptos" w:hAnsi="Aptos" w:cs="Open Sans Light"/>
          <w:sz w:val="20"/>
          <w:szCs w:val="20"/>
        </w:rPr>
        <w:t>a</w:t>
      </w:r>
      <w:r w:rsidRPr="00344B17">
        <w:rPr>
          <w:rFonts w:ascii="Aptos" w:hAnsi="Aptos" w:cs="Open Sans Light"/>
          <w:sz w:val="20"/>
          <w:szCs w:val="20"/>
        </w:rPr>
        <w:t xml:space="preserve"> pályázat </w:t>
      </w:r>
      <w:r w:rsidR="0092106D" w:rsidRPr="00344B17">
        <w:rPr>
          <w:rFonts w:ascii="Aptos" w:hAnsi="Aptos" w:cs="Open Sans Light"/>
          <w:sz w:val="20"/>
          <w:szCs w:val="20"/>
        </w:rPr>
        <w:t>a Polgármesteri Hivatal székhelyén (1014 Budapest I. kerület, Kapisztrán tér 1.) a földszinti Ügyfélszolgálati Irodán nyújtható be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="00CD2DB1" w:rsidRPr="00344B17">
        <w:rPr>
          <w:rFonts w:ascii="Aptos" w:hAnsi="Aptos" w:cs="Open Sans Light"/>
          <w:sz w:val="20"/>
          <w:szCs w:val="20"/>
        </w:rPr>
        <w:t>a b</w:t>
      </w:r>
      <w:r w:rsidR="007436FB">
        <w:rPr>
          <w:rFonts w:ascii="Aptos" w:hAnsi="Aptos" w:cs="Open Sans Light"/>
          <w:sz w:val="20"/>
          <w:szCs w:val="20"/>
        </w:rPr>
        <w:t>enyújtási határidő utolsó napjáig</w:t>
      </w:r>
      <w:r w:rsidR="00166A81">
        <w:rPr>
          <w:rFonts w:ascii="Aptos" w:hAnsi="Aptos" w:cs="Open Sans Light"/>
          <w:sz w:val="20"/>
          <w:szCs w:val="20"/>
        </w:rPr>
        <w:t xml:space="preserve">, </w:t>
      </w:r>
      <w:r w:rsidR="00CD2DB1" w:rsidRPr="004B5F39">
        <w:rPr>
          <w:rFonts w:ascii="Aptos" w:hAnsi="Aptos" w:cs="Open Sans Light"/>
          <w:sz w:val="20"/>
          <w:szCs w:val="20"/>
        </w:rPr>
        <w:t>a Polgármesteri Hivatal mun</w:t>
      </w:r>
      <w:r w:rsidR="0092106D" w:rsidRPr="004B5F39">
        <w:rPr>
          <w:rFonts w:ascii="Aptos" w:hAnsi="Aptos" w:cs="Open Sans Light"/>
          <w:sz w:val="20"/>
          <w:szCs w:val="20"/>
        </w:rPr>
        <w:t>karendje szerinti munkaidő végéig</w:t>
      </w:r>
      <w:r w:rsidR="00166A81" w:rsidRPr="004B5F39">
        <w:rPr>
          <w:rFonts w:ascii="Aptos" w:hAnsi="Aptos" w:cs="Open Sans Light"/>
          <w:sz w:val="20"/>
          <w:szCs w:val="20"/>
        </w:rPr>
        <w:t>.</w:t>
      </w:r>
    </w:p>
    <w:p w14:paraId="79E9465F" w14:textId="7E1FD133" w:rsidR="00C563BE" w:rsidRPr="00344B17" w:rsidRDefault="00C563BE" w:rsidP="00852CE0">
      <w:pPr>
        <w:pStyle w:val="Listaszerbekezds"/>
        <w:numPr>
          <w:ilvl w:val="3"/>
          <w:numId w:val="1"/>
        </w:numPr>
        <w:spacing w:after="0" w:line="276" w:lineRule="auto"/>
        <w:ind w:left="1701" w:firstLine="0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Postai úton</w:t>
      </w:r>
      <w:r w:rsidR="0092106D" w:rsidRPr="00344B17">
        <w:rPr>
          <w:rFonts w:ascii="Aptos" w:hAnsi="Aptos" w:cs="Open Sans Light"/>
          <w:b/>
          <w:sz w:val="20"/>
          <w:szCs w:val="20"/>
        </w:rPr>
        <w:t xml:space="preserve"> </w:t>
      </w:r>
      <w:r w:rsidR="0058620A" w:rsidRPr="00344B17">
        <w:rPr>
          <w:rFonts w:ascii="Aptos" w:hAnsi="Aptos" w:cs="Open Sans Light"/>
          <w:sz w:val="20"/>
          <w:szCs w:val="20"/>
        </w:rPr>
        <w:t>(eredetiben</w:t>
      </w:r>
      <w:r w:rsidR="0058620A" w:rsidRPr="00344B17">
        <w:rPr>
          <w:rFonts w:ascii="Aptos" w:hAnsi="Aptos" w:cs="Open Sans Light"/>
          <w:b/>
          <w:sz w:val="20"/>
          <w:szCs w:val="20"/>
        </w:rPr>
        <w:t xml:space="preserve"> </w:t>
      </w:r>
      <w:r w:rsidR="0058620A" w:rsidRPr="00344B17">
        <w:rPr>
          <w:rFonts w:ascii="Aptos" w:hAnsi="Aptos" w:cs="Open Sans Light"/>
          <w:sz w:val="20"/>
          <w:szCs w:val="20"/>
        </w:rPr>
        <w:t>aláírva) a</w:t>
      </w:r>
      <w:r w:rsidR="0058620A" w:rsidRPr="00344B17">
        <w:rPr>
          <w:rFonts w:ascii="Aptos" w:hAnsi="Aptos" w:cs="Open Sans Light"/>
          <w:b/>
          <w:sz w:val="20"/>
          <w:szCs w:val="20"/>
        </w:rPr>
        <w:t xml:space="preserve"> </w:t>
      </w:r>
      <w:r w:rsidR="0058620A" w:rsidRPr="00344B17">
        <w:rPr>
          <w:rFonts w:ascii="Aptos" w:hAnsi="Aptos" w:cs="Open Sans Light"/>
          <w:sz w:val="20"/>
          <w:szCs w:val="20"/>
        </w:rPr>
        <w:t>„Budapest I. kerület Budavári Önkormányzat</w:t>
      </w:r>
      <w:r w:rsidR="0092106D" w:rsidRPr="00344B17">
        <w:rPr>
          <w:rFonts w:ascii="Aptos" w:hAnsi="Aptos" w:cs="Open Sans Light"/>
          <w:sz w:val="20"/>
          <w:szCs w:val="20"/>
        </w:rPr>
        <w:t xml:space="preserve"> 1276 Budapest, Pf.: 1198.</w:t>
      </w:r>
      <w:r w:rsidR="0058620A" w:rsidRPr="00344B17">
        <w:rPr>
          <w:rFonts w:ascii="Aptos" w:hAnsi="Aptos" w:cs="Open Sans Light"/>
          <w:sz w:val="20"/>
          <w:szCs w:val="20"/>
        </w:rPr>
        <w:t>”</w:t>
      </w:r>
      <w:r w:rsidR="0092106D" w:rsidRPr="00344B17">
        <w:rPr>
          <w:rFonts w:ascii="Aptos" w:hAnsi="Aptos" w:cs="Open Sans Light"/>
          <w:sz w:val="20"/>
          <w:szCs w:val="20"/>
        </w:rPr>
        <w:t xml:space="preserve"> postafiók címre címezve</w:t>
      </w:r>
      <w:r w:rsidR="0058620A" w:rsidRPr="00344B17">
        <w:rPr>
          <w:rFonts w:ascii="Aptos" w:hAnsi="Aptos" w:cs="Open Sans Light"/>
          <w:sz w:val="20"/>
          <w:szCs w:val="20"/>
        </w:rPr>
        <w:t xml:space="preserve"> nyújtható </w:t>
      </w:r>
      <w:r w:rsidR="006C4D89" w:rsidRPr="00344B17">
        <w:rPr>
          <w:rFonts w:ascii="Aptos" w:hAnsi="Aptos" w:cs="Open Sans Light"/>
          <w:sz w:val="20"/>
          <w:szCs w:val="20"/>
        </w:rPr>
        <w:t xml:space="preserve">be a pályázat. Ebben az </w:t>
      </w:r>
      <w:proofErr w:type="gramStart"/>
      <w:r w:rsidR="006C4D89" w:rsidRPr="00344B17">
        <w:rPr>
          <w:rFonts w:ascii="Aptos" w:hAnsi="Aptos" w:cs="Open Sans Light"/>
          <w:sz w:val="20"/>
          <w:szCs w:val="20"/>
        </w:rPr>
        <w:t xml:space="preserve">esetben </w:t>
      </w:r>
      <w:r w:rsidR="0058620A" w:rsidRPr="00344B17">
        <w:rPr>
          <w:rFonts w:ascii="Aptos" w:hAnsi="Aptos" w:cs="Open Sans Light"/>
          <w:sz w:val="20"/>
          <w:szCs w:val="20"/>
        </w:rPr>
        <w:t>h</w:t>
      </w:r>
      <w:r w:rsidR="00CD2DB1" w:rsidRPr="00344B17">
        <w:rPr>
          <w:rFonts w:ascii="Aptos" w:hAnsi="Aptos" w:cs="Open Sans Light"/>
          <w:sz w:val="20"/>
          <w:szCs w:val="20"/>
        </w:rPr>
        <w:t>atáridőben</w:t>
      </w:r>
      <w:proofErr w:type="gramEnd"/>
      <w:r w:rsidR="00CD2DB1" w:rsidRPr="00344B17">
        <w:rPr>
          <w:rFonts w:ascii="Aptos" w:hAnsi="Aptos" w:cs="Open Sans Light"/>
          <w:sz w:val="20"/>
          <w:szCs w:val="20"/>
        </w:rPr>
        <w:t xml:space="preserve"> benyújtottnak minősül a pályázat, </w:t>
      </w:r>
      <w:r w:rsidR="00B07E73" w:rsidRPr="00344B17">
        <w:rPr>
          <w:rFonts w:ascii="Aptos" w:hAnsi="Aptos" w:cs="Open Sans Light"/>
          <w:sz w:val="20"/>
          <w:szCs w:val="20"/>
        </w:rPr>
        <w:t>ha azt a határid</w:t>
      </w:r>
      <w:r w:rsidR="000530A3">
        <w:rPr>
          <w:rFonts w:ascii="Aptos" w:hAnsi="Aptos" w:cs="Open Sans Light"/>
          <w:sz w:val="20"/>
          <w:szCs w:val="20"/>
        </w:rPr>
        <w:t>ő utolsó napján 2026</w:t>
      </w:r>
      <w:r w:rsidR="004B5F39">
        <w:rPr>
          <w:rFonts w:ascii="Aptos" w:hAnsi="Aptos" w:cs="Open Sans Light"/>
          <w:sz w:val="20"/>
          <w:szCs w:val="20"/>
        </w:rPr>
        <w:t>. december 15</w:t>
      </w:r>
      <w:r w:rsidR="00652BB3" w:rsidRPr="00344B17">
        <w:rPr>
          <w:rFonts w:ascii="Aptos" w:hAnsi="Aptos" w:cs="Open Sans Light"/>
          <w:sz w:val="20"/>
          <w:szCs w:val="20"/>
        </w:rPr>
        <w:t>. napján</w:t>
      </w:r>
      <w:r w:rsidR="00B07E73" w:rsidRPr="00344B17">
        <w:rPr>
          <w:rFonts w:ascii="Aptos" w:hAnsi="Aptos" w:cs="Open Sans Light"/>
          <w:sz w:val="20"/>
          <w:szCs w:val="20"/>
        </w:rPr>
        <w:t xml:space="preserve"> 24:00 óráig </w:t>
      </w:r>
      <w:r w:rsidR="00CD2DB1" w:rsidRPr="00344B17">
        <w:rPr>
          <w:rFonts w:ascii="Aptos" w:hAnsi="Aptos" w:cs="Open Sans Light"/>
          <w:sz w:val="20"/>
          <w:szCs w:val="20"/>
        </w:rPr>
        <w:t xml:space="preserve">ajánlott küldeményként postára adták. Kétség esetén a </w:t>
      </w:r>
      <w:r w:rsidR="00403740" w:rsidRPr="00344B17">
        <w:rPr>
          <w:rFonts w:ascii="Aptos" w:hAnsi="Aptos" w:cs="Open Sans Light"/>
          <w:sz w:val="20"/>
          <w:szCs w:val="20"/>
        </w:rPr>
        <w:t>p</w:t>
      </w:r>
      <w:r w:rsidR="00CD2DB1" w:rsidRPr="00344B17">
        <w:rPr>
          <w:rFonts w:ascii="Aptos" w:hAnsi="Aptos" w:cs="Open Sans Light"/>
          <w:sz w:val="20"/>
          <w:szCs w:val="20"/>
        </w:rPr>
        <w:t xml:space="preserve">ályázónak kell bizonyítania, hogy a pályázatot </w:t>
      </w:r>
      <w:r w:rsidR="0058620A" w:rsidRPr="00344B17">
        <w:rPr>
          <w:rFonts w:ascii="Aptos" w:hAnsi="Aptos" w:cs="Open Sans Light"/>
          <w:sz w:val="20"/>
          <w:szCs w:val="20"/>
        </w:rPr>
        <w:t>valóban határidőben postára adta</w:t>
      </w:r>
      <w:r w:rsidR="00CD2DB1" w:rsidRPr="00344B17">
        <w:rPr>
          <w:rFonts w:ascii="Aptos" w:hAnsi="Aptos" w:cs="Open Sans Light"/>
          <w:sz w:val="20"/>
          <w:szCs w:val="20"/>
        </w:rPr>
        <w:t xml:space="preserve">. </w:t>
      </w:r>
      <w:r w:rsidR="00AF0690" w:rsidRPr="00344B17">
        <w:rPr>
          <w:rFonts w:ascii="Aptos" w:hAnsi="Aptos" w:cs="Open Sans Light"/>
          <w:sz w:val="20"/>
          <w:szCs w:val="20"/>
        </w:rPr>
        <w:t xml:space="preserve">A postai borítékon fel kell tüntetni a pályázat megnevezését: </w:t>
      </w:r>
      <w:r w:rsidR="00AF0690" w:rsidRPr="00344B17">
        <w:rPr>
          <w:rFonts w:ascii="Aptos" w:hAnsi="Aptos" w:cs="Open Sans Light"/>
          <w:b/>
          <w:sz w:val="20"/>
          <w:szCs w:val="20"/>
        </w:rPr>
        <w:t>Pályázat</w:t>
      </w:r>
      <w:r w:rsidR="002432FE">
        <w:rPr>
          <w:rFonts w:ascii="Aptos" w:hAnsi="Aptos" w:cs="Open Sans Light"/>
          <w:b/>
          <w:sz w:val="20"/>
          <w:szCs w:val="20"/>
        </w:rPr>
        <w:t>:</w:t>
      </w:r>
      <w:r w:rsidR="00AF0690" w:rsidRPr="00344B17">
        <w:rPr>
          <w:rFonts w:ascii="Aptos" w:hAnsi="Aptos" w:cs="Open Sans Light"/>
          <w:b/>
          <w:sz w:val="20"/>
          <w:szCs w:val="20"/>
        </w:rPr>
        <w:t xml:space="preserve"> </w:t>
      </w:r>
      <w:r w:rsidR="00AF0690" w:rsidRPr="00344B17">
        <w:rPr>
          <w:rFonts w:ascii="Aptos" w:hAnsi="Aptos" w:cs="Open Sans Light"/>
          <w:b/>
          <w:i/>
          <w:sz w:val="20"/>
          <w:szCs w:val="20"/>
        </w:rPr>
        <w:t>„Természetes személyek részére nem önkormányzati tulajdonú I. kerületi lakóingatlanok energetik</w:t>
      </w:r>
      <w:r w:rsidR="002432FE">
        <w:rPr>
          <w:rFonts w:ascii="Aptos" w:hAnsi="Aptos" w:cs="Open Sans Light"/>
          <w:b/>
          <w:i/>
          <w:sz w:val="20"/>
          <w:szCs w:val="20"/>
        </w:rPr>
        <w:t>ai korszerűsítésének támogatása</w:t>
      </w:r>
      <w:r w:rsidR="00AF0690" w:rsidRPr="00344B17">
        <w:rPr>
          <w:rFonts w:ascii="Aptos" w:hAnsi="Aptos" w:cs="Open Sans Light"/>
          <w:b/>
          <w:sz w:val="20"/>
          <w:szCs w:val="20"/>
        </w:rPr>
        <w:t>”.</w:t>
      </w:r>
    </w:p>
    <w:p w14:paraId="053D9FB4" w14:textId="77777777" w:rsidR="00A26937" w:rsidRPr="00344B17" w:rsidRDefault="00CD2DB1" w:rsidP="00852CE0">
      <w:pPr>
        <w:pStyle w:val="Listaszerbekezds"/>
        <w:numPr>
          <w:ilvl w:val="3"/>
          <w:numId w:val="1"/>
        </w:numPr>
        <w:spacing w:after="0" w:line="276" w:lineRule="auto"/>
        <w:ind w:left="1701" w:firstLine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Elektronikus úton</w:t>
      </w:r>
      <w:r w:rsidR="00651E6C" w:rsidRPr="00344B17">
        <w:rPr>
          <w:rFonts w:ascii="Aptos" w:hAnsi="Aptos" w:cs="Open Sans Light"/>
          <w:b/>
          <w:sz w:val="20"/>
          <w:szCs w:val="20"/>
        </w:rPr>
        <w:t xml:space="preserve"> </w:t>
      </w:r>
      <w:r w:rsidR="00651E6C" w:rsidRPr="00344B17">
        <w:rPr>
          <w:rFonts w:ascii="Aptos" w:hAnsi="Aptos" w:cs="Open Sans Light"/>
          <w:sz w:val="20"/>
          <w:szCs w:val="20"/>
        </w:rPr>
        <w:t xml:space="preserve">a pályázat az alábbi két lehetőség </w:t>
      </w:r>
      <w:r w:rsidR="00290E4A" w:rsidRPr="00344B17">
        <w:rPr>
          <w:rFonts w:ascii="Aptos" w:hAnsi="Aptos" w:cs="Open Sans Light"/>
          <w:sz w:val="20"/>
          <w:szCs w:val="20"/>
        </w:rPr>
        <w:t>v</w:t>
      </w:r>
      <w:r w:rsidR="00A664C8" w:rsidRPr="00344B17">
        <w:rPr>
          <w:rFonts w:ascii="Aptos" w:hAnsi="Aptos" w:cs="Open Sans Light"/>
          <w:sz w:val="20"/>
          <w:szCs w:val="20"/>
        </w:rPr>
        <w:t xml:space="preserve">alamelyikén </w:t>
      </w:r>
      <w:r w:rsidR="00651E6C" w:rsidRPr="00344B17">
        <w:rPr>
          <w:rFonts w:ascii="Aptos" w:hAnsi="Aptos" w:cs="Open Sans Light"/>
          <w:sz w:val="20"/>
          <w:szCs w:val="20"/>
        </w:rPr>
        <w:t>nyújtható be:</w:t>
      </w:r>
      <w:r w:rsidR="00B07E73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2824732A" w14:textId="77777777" w:rsidR="00A26937" w:rsidRPr="00344B17" w:rsidRDefault="007D46AD" w:rsidP="00252803">
      <w:pPr>
        <w:pStyle w:val="Listaszerbekezds"/>
        <w:spacing w:after="0" w:line="276" w:lineRule="auto"/>
        <w:ind w:left="1701"/>
        <w:jc w:val="both"/>
        <w:rPr>
          <w:rFonts w:ascii="Aptos" w:hAnsi="Aptos" w:cs="Open Sans Light"/>
          <w:sz w:val="20"/>
          <w:szCs w:val="20"/>
        </w:rPr>
      </w:pPr>
      <w:proofErr w:type="gramStart"/>
      <w:r w:rsidRPr="00344B17">
        <w:rPr>
          <w:rFonts w:ascii="Aptos" w:hAnsi="Aptos" w:cs="Open Sans Light"/>
          <w:b/>
          <w:sz w:val="20"/>
          <w:szCs w:val="20"/>
        </w:rPr>
        <w:t>a</w:t>
      </w:r>
      <w:proofErr w:type="gramEnd"/>
      <w:r w:rsidRPr="00344B17">
        <w:rPr>
          <w:rFonts w:ascii="Aptos" w:hAnsi="Aptos" w:cs="Open Sans Light"/>
          <w:b/>
          <w:sz w:val="20"/>
          <w:szCs w:val="20"/>
        </w:rPr>
        <w:t xml:space="preserve">, </w:t>
      </w:r>
      <w:r w:rsidR="00C563BE" w:rsidRPr="00344B17">
        <w:rPr>
          <w:rFonts w:ascii="Aptos" w:hAnsi="Aptos" w:cs="Open Sans Light"/>
          <w:b/>
          <w:sz w:val="20"/>
          <w:szCs w:val="20"/>
        </w:rPr>
        <w:t>e-mailben</w:t>
      </w:r>
      <w:r w:rsidR="00C563BE" w:rsidRPr="00344B17">
        <w:rPr>
          <w:rFonts w:ascii="Aptos" w:hAnsi="Aptos" w:cs="Open Sans Light"/>
          <w:sz w:val="20"/>
          <w:szCs w:val="20"/>
        </w:rPr>
        <w:t xml:space="preserve"> </w:t>
      </w:r>
      <w:r w:rsidR="00B1521A" w:rsidRPr="00344B17">
        <w:rPr>
          <w:rFonts w:ascii="Aptos" w:hAnsi="Aptos" w:cs="Open Sans Light"/>
          <w:sz w:val="20"/>
          <w:szCs w:val="20"/>
        </w:rPr>
        <w:t xml:space="preserve">az </w:t>
      </w:r>
      <w:hyperlink r:id="rId9" w:history="1">
        <w:r w:rsidR="00B1521A" w:rsidRPr="00344B17">
          <w:rPr>
            <w:rStyle w:val="Hiperhivatkozs"/>
            <w:rFonts w:ascii="Aptos" w:hAnsi="Aptos" w:cs="Open Sans Light"/>
            <w:b/>
            <w:sz w:val="20"/>
            <w:szCs w:val="20"/>
          </w:rPr>
          <w:t>energetikaipalyazat@budavar.hu</w:t>
        </w:r>
      </w:hyperlink>
      <w:r w:rsidR="00B1521A" w:rsidRPr="00344B17">
        <w:rPr>
          <w:rFonts w:ascii="Aptos" w:hAnsi="Aptos" w:cs="Open Sans Light"/>
          <w:sz w:val="20"/>
          <w:szCs w:val="20"/>
        </w:rPr>
        <w:t xml:space="preserve"> e-mail címre</w:t>
      </w:r>
      <w:r w:rsidR="00403740" w:rsidRPr="00344B17">
        <w:rPr>
          <w:rFonts w:ascii="Aptos" w:hAnsi="Aptos" w:cs="Open Sans Light"/>
          <w:sz w:val="20"/>
          <w:szCs w:val="20"/>
        </w:rPr>
        <w:t xml:space="preserve"> </w:t>
      </w:r>
      <w:r w:rsidR="00403740" w:rsidRPr="00344B17">
        <w:rPr>
          <w:rFonts w:ascii="Aptos" w:hAnsi="Aptos" w:cs="Open Sans Light"/>
          <w:sz w:val="20"/>
          <w:szCs w:val="20"/>
          <w:u w:val="single"/>
        </w:rPr>
        <w:t>p</w:t>
      </w:r>
      <w:r w:rsidR="00F83965" w:rsidRPr="00344B17">
        <w:rPr>
          <w:rFonts w:ascii="Aptos" w:hAnsi="Aptos" w:cs="Open Sans Light"/>
          <w:sz w:val="20"/>
          <w:szCs w:val="20"/>
          <w:u w:val="single"/>
        </w:rPr>
        <w:t>ályázó e-mail címéről</w:t>
      </w:r>
      <w:r w:rsidR="00F83965" w:rsidRPr="00344B17">
        <w:rPr>
          <w:rFonts w:ascii="Aptos" w:hAnsi="Aptos" w:cs="Open Sans Light"/>
          <w:sz w:val="20"/>
          <w:szCs w:val="20"/>
        </w:rPr>
        <w:t xml:space="preserve"> </w:t>
      </w:r>
      <w:r w:rsidR="00F83965" w:rsidRPr="00344B17">
        <w:rPr>
          <w:rFonts w:ascii="Aptos" w:hAnsi="Aptos" w:cs="Open Sans Light"/>
          <w:sz w:val="20"/>
          <w:szCs w:val="20"/>
          <w:u w:val="single"/>
        </w:rPr>
        <w:t>hitelesített dokumentumokban</w:t>
      </w:r>
      <w:r w:rsidR="00F83965" w:rsidRPr="00344B17">
        <w:rPr>
          <w:rFonts w:ascii="Aptos" w:hAnsi="Aptos" w:cs="Open Sans Light"/>
          <w:sz w:val="20"/>
          <w:szCs w:val="20"/>
        </w:rPr>
        <w:t xml:space="preserve"> mellékelve a pályázatát</w:t>
      </w:r>
      <w:r w:rsidR="00B1521A" w:rsidRPr="00344B17">
        <w:rPr>
          <w:rFonts w:ascii="Aptos" w:hAnsi="Aptos" w:cs="Open Sans Light"/>
          <w:sz w:val="20"/>
          <w:szCs w:val="20"/>
        </w:rPr>
        <w:t xml:space="preserve"> </w:t>
      </w:r>
      <w:r w:rsidR="00C563BE" w:rsidRPr="00344B17">
        <w:rPr>
          <w:rFonts w:ascii="Aptos" w:hAnsi="Aptos" w:cs="Open Sans Light"/>
          <w:sz w:val="20"/>
          <w:szCs w:val="20"/>
        </w:rPr>
        <w:t>vagy</w:t>
      </w:r>
      <w:r w:rsidR="00A26937" w:rsidRPr="00344B17">
        <w:rPr>
          <w:rFonts w:ascii="Aptos" w:hAnsi="Aptos" w:cs="Open Sans Light"/>
          <w:sz w:val="20"/>
          <w:szCs w:val="20"/>
        </w:rPr>
        <w:t>,</w:t>
      </w:r>
    </w:p>
    <w:p w14:paraId="1962E3A2" w14:textId="73842295" w:rsidR="00F83965" w:rsidRPr="00344B17" w:rsidRDefault="00A26937" w:rsidP="00252803">
      <w:pPr>
        <w:spacing w:after="0" w:line="276" w:lineRule="auto"/>
        <w:ind w:left="1701"/>
        <w:contextualSpacing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 xml:space="preserve">b, </w:t>
      </w:r>
      <w:r w:rsidR="00C563BE" w:rsidRPr="00344B17">
        <w:rPr>
          <w:rFonts w:ascii="Aptos" w:hAnsi="Aptos" w:cs="Open Sans Light"/>
          <w:b/>
          <w:sz w:val="20"/>
          <w:szCs w:val="20"/>
        </w:rPr>
        <w:t>e-</w:t>
      </w:r>
      <w:r w:rsidR="00B07E73" w:rsidRPr="00344B17">
        <w:rPr>
          <w:rFonts w:ascii="Aptos" w:hAnsi="Aptos" w:cs="Open Sans Light"/>
          <w:b/>
          <w:sz w:val="20"/>
          <w:szCs w:val="20"/>
        </w:rPr>
        <w:t>papíron</w:t>
      </w:r>
      <w:r w:rsidR="00B07E73" w:rsidRPr="00344B17">
        <w:rPr>
          <w:rFonts w:ascii="Aptos" w:hAnsi="Aptos" w:cs="Open Sans Light"/>
          <w:sz w:val="20"/>
          <w:szCs w:val="20"/>
        </w:rPr>
        <w:t xml:space="preserve"> </w:t>
      </w:r>
      <w:r w:rsidR="00935D79" w:rsidRPr="00344B17">
        <w:rPr>
          <w:rFonts w:ascii="Aptos" w:hAnsi="Aptos" w:cs="Open Sans Light"/>
          <w:sz w:val="20"/>
          <w:szCs w:val="20"/>
        </w:rPr>
        <w:t xml:space="preserve">a </w:t>
      </w:r>
      <w:r w:rsidR="001F7228" w:rsidRPr="00344B17">
        <w:rPr>
          <w:rStyle w:val="Hiperhivatkozs"/>
          <w:rFonts w:ascii="Aptos" w:hAnsi="Aptos" w:cs="Open Sans Light"/>
          <w:b/>
          <w:sz w:val="20"/>
          <w:szCs w:val="20"/>
        </w:rPr>
        <w:t>https://epapir.gov.hu</w:t>
      </w:r>
      <w:r w:rsidR="00935D79" w:rsidRPr="00344B17">
        <w:rPr>
          <w:rFonts w:ascii="Aptos" w:hAnsi="Aptos" w:cs="Open Sans Light"/>
          <w:sz w:val="20"/>
          <w:szCs w:val="20"/>
        </w:rPr>
        <w:t xml:space="preserve"> </w:t>
      </w:r>
      <w:r w:rsidR="001F7229" w:rsidRPr="00344B17">
        <w:rPr>
          <w:rFonts w:ascii="Aptos" w:hAnsi="Aptos" w:cs="Open Sans Light"/>
          <w:sz w:val="20"/>
          <w:szCs w:val="20"/>
        </w:rPr>
        <w:t xml:space="preserve">oldalon keresztül </w:t>
      </w:r>
      <w:r w:rsidR="00403740" w:rsidRPr="00344B17">
        <w:rPr>
          <w:rFonts w:ascii="Aptos" w:hAnsi="Aptos" w:cs="Open Sans Light"/>
          <w:sz w:val="20"/>
          <w:szCs w:val="20"/>
        </w:rPr>
        <w:t>p</w:t>
      </w:r>
      <w:r w:rsidR="00F83965" w:rsidRPr="00344B17">
        <w:rPr>
          <w:rFonts w:ascii="Aptos" w:hAnsi="Aptos" w:cs="Open Sans Light"/>
          <w:sz w:val="20"/>
          <w:szCs w:val="20"/>
        </w:rPr>
        <w:t xml:space="preserve">ályázó által </w:t>
      </w:r>
      <w:r w:rsidR="00BF29FF" w:rsidRPr="00344B17">
        <w:rPr>
          <w:rFonts w:ascii="Aptos" w:hAnsi="Aptos" w:cs="Open Sans Light"/>
          <w:sz w:val="20"/>
          <w:szCs w:val="20"/>
        </w:rPr>
        <w:t>(</w:t>
      </w:r>
      <w:r w:rsidR="00BF29FF" w:rsidRPr="00344B17">
        <w:rPr>
          <w:rFonts w:ascii="Aptos" w:hAnsi="Aptos" w:cs="Open Sans Light"/>
          <w:sz w:val="20"/>
          <w:szCs w:val="20"/>
          <w:u w:val="single"/>
        </w:rPr>
        <w:t>pályázó ügyfélkapuján keresztül</w:t>
      </w:r>
      <w:r w:rsidR="00BF29FF" w:rsidRPr="00344B17">
        <w:rPr>
          <w:rFonts w:ascii="Aptos" w:hAnsi="Aptos" w:cs="Open Sans Light"/>
          <w:sz w:val="20"/>
          <w:szCs w:val="20"/>
        </w:rPr>
        <w:t xml:space="preserve">) </w:t>
      </w:r>
      <w:r w:rsidRPr="00344B17">
        <w:rPr>
          <w:rFonts w:ascii="Aptos" w:hAnsi="Aptos" w:cs="Open Sans Light"/>
          <w:sz w:val="20"/>
          <w:szCs w:val="20"/>
        </w:rPr>
        <w:t>feltöltve a pályázati anyagot</w:t>
      </w:r>
      <w:r w:rsidR="00652BB3" w:rsidRPr="00344B17">
        <w:rPr>
          <w:rFonts w:ascii="Aptos" w:hAnsi="Aptos" w:cs="Open Sans Light"/>
          <w:sz w:val="20"/>
          <w:szCs w:val="20"/>
        </w:rPr>
        <w:t>.</w:t>
      </w:r>
    </w:p>
    <w:p w14:paraId="01C37B5F" w14:textId="4E9510EB" w:rsidR="00106AE3" w:rsidRPr="00344B17" w:rsidRDefault="00F83965" w:rsidP="00344B17">
      <w:pPr>
        <w:pStyle w:val="Listaszerbekezds"/>
        <w:spacing w:after="0" w:line="276" w:lineRule="auto"/>
        <w:ind w:left="1276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fenti két elektronikus út valamelyikén történő benyújtás esetében </w:t>
      </w:r>
      <w:r w:rsidR="00A26937" w:rsidRPr="00344B17">
        <w:rPr>
          <w:rFonts w:ascii="Aptos" w:hAnsi="Aptos" w:cs="Open Sans Light"/>
          <w:sz w:val="20"/>
          <w:szCs w:val="20"/>
        </w:rPr>
        <w:t xml:space="preserve">határidőben benyújtottnak minősül a </w:t>
      </w:r>
      <w:r w:rsidR="001F7228" w:rsidRPr="00344B17">
        <w:rPr>
          <w:rFonts w:ascii="Aptos" w:hAnsi="Aptos" w:cs="Open Sans Light"/>
          <w:sz w:val="20"/>
          <w:szCs w:val="20"/>
        </w:rPr>
        <w:t xml:space="preserve">pályázat, ha az </w:t>
      </w:r>
      <w:r w:rsidR="00A26937" w:rsidRPr="00344B17">
        <w:rPr>
          <w:rFonts w:ascii="Aptos" w:hAnsi="Aptos" w:cs="Open Sans Light"/>
          <w:sz w:val="20"/>
          <w:szCs w:val="20"/>
        </w:rPr>
        <w:t xml:space="preserve">beérkezik a megadott két elektronikus cím valamelyikére </w:t>
      </w:r>
      <w:r w:rsidR="006F06FB" w:rsidRPr="00344B17">
        <w:rPr>
          <w:rFonts w:ascii="Aptos" w:hAnsi="Aptos" w:cs="Open Sans Light"/>
          <w:sz w:val="20"/>
          <w:szCs w:val="20"/>
        </w:rPr>
        <w:t xml:space="preserve">legkésőbb </w:t>
      </w:r>
      <w:r w:rsidR="000530A3">
        <w:rPr>
          <w:rFonts w:ascii="Aptos" w:hAnsi="Aptos" w:cs="Open Sans Light"/>
          <w:sz w:val="20"/>
          <w:szCs w:val="20"/>
        </w:rPr>
        <w:t>a határidő utolsó napján 2026</w:t>
      </w:r>
      <w:r w:rsidR="00A26937" w:rsidRPr="00344B17">
        <w:rPr>
          <w:rFonts w:ascii="Aptos" w:hAnsi="Aptos" w:cs="Open Sans Light"/>
          <w:sz w:val="20"/>
          <w:szCs w:val="20"/>
        </w:rPr>
        <w:t xml:space="preserve">. </w:t>
      </w:r>
      <w:r w:rsidR="004B5F39">
        <w:rPr>
          <w:rFonts w:ascii="Aptos" w:hAnsi="Aptos" w:cs="Open Sans Light"/>
          <w:sz w:val="20"/>
          <w:szCs w:val="20"/>
        </w:rPr>
        <w:t>december 15</w:t>
      </w:r>
      <w:r w:rsidR="00652BB3" w:rsidRPr="00344B17">
        <w:rPr>
          <w:rFonts w:ascii="Aptos" w:hAnsi="Aptos" w:cs="Open Sans Light"/>
          <w:sz w:val="20"/>
          <w:szCs w:val="20"/>
        </w:rPr>
        <w:t>-én</w:t>
      </w:r>
      <w:r w:rsidR="00A26937" w:rsidRPr="00344B17">
        <w:rPr>
          <w:rFonts w:ascii="Aptos" w:hAnsi="Aptos" w:cs="Open Sans Light"/>
          <w:sz w:val="20"/>
          <w:szCs w:val="20"/>
        </w:rPr>
        <w:t xml:space="preserve"> 24:00 óráig.</w:t>
      </w:r>
    </w:p>
    <w:p w14:paraId="4360A3DC" w14:textId="77777777" w:rsidR="00A664C8" w:rsidRPr="00344B17" w:rsidRDefault="00A664C8" w:rsidP="00344B17">
      <w:pPr>
        <w:pStyle w:val="Listaszerbekezds"/>
        <w:spacing w:after="0" w:line="276" w:lineRule="auto"/>
        <w:ind w:left="1276"/>
        <w:jc w:val="both"/>
        <w:rPr>
          <w:rFonts w:ascii="Aptos" w:hAnsi="Aptos" w:cs="Open Sans Light"/>
          <w:sz w:val="20"/>
          <w:szCs w:val="20"/>
        </w:rPr>
      </w:pPr>
    </w:p>
    <w:p w14:paraId="6D7AF92D" w14:textId="77777777" w:rsidR="00106AE3" w:rsidRPr="00344B17" w:rsidRDefault="00CD2DB1" w:rsidP="00852CE0">
      <w:pPr>
        <w:pStyle w:val="Listaszerbekezds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>A hiánypótlásra vonatkozó rendelkezések</w:t>
      </w:r>
    </w:p>
    <w:p w14:paraId="639FD417" w14:textId="7FA543A5" w:rsidR="00106AE3" w:rsidRPr="00344B17" w:rsidRDefault="00CD2DB1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pályázat </w:t>
      </w:r>
      <w:r w:rsidR="00770A65" w:rsidRPr="00344B17">
        <w:rPr>
          <w:rFonts w:ascii="Aptos" w:hAnsi="Aptos" w:cs="Open Sans Light"/>
          <w:sz w:val="20"/>
          <w:szCs w:val="20"/>
        </w:rPr>
        <w:t>kiírója</w:t>
      </w:r>
      <w:r w:rsidRPr="00344B17">
        <w:rPr>
          <w:rFonts w:ascii="Aptos" w:hAnsi="Aptos" w:cs="Open Sans Light"/>
          <w:sz w:val="20"/>
          <w:szCs w:val="20"/>
        </w:rPr>
        <w:t xml:space="preserve"> a beérkezett pályázatokat megvizsgálja. </w:t>
      </w:r>
      <w:proofErr w:type="gramStart"/>
      <w:r w:rsidRPr="00344B17">
        <w:rPr>
          <w:rFonts w:ascii="Aptos" w:hAnsi="Aptos" w:cs="Open Sans Light"/>
          <w:sz w:val="20"/>
          <w:szCs w:val="20"/>
        </w:rPr>
        <w:t>Amennyiben a beérkezett pályázat valamilyen kötelezően előírt adatot</w:t>
      </w:r>
      <w:r w:rsidR="00DF42AE" w:rsidRPr="00344B17">
        <w:rPr>
          <w:rFonts w:ascii="Aptos" w:hAnsi="Aptos" w:cs="Open Sans Light"/>
          <w:sz w:val="20"/>
          <w:szCs w:val="20"/>
        </w:rPr>
        <w:t>, információt</w:t>
      </w:r>
      <w:r w:rsidRPr="00344B17">
        <w:rPr>
          <w:rFonts w:ascii="Aptos" w:hAnsi="Aptos" w:cs="Open Sans Light"/>
          <w:sz w:val="20"/>
          <w:szCs w:val="20"/>
        </w:rPr>
        <w:t xml:space="preserve"> nem tartalmaz, vagy a pályázó a szüks</w:t>
      </w:r>
      <w:r w:rsidR="00717B17" w:rsidRPr="00344B17">
        <w:rPr>
          <w:rFonts w:ascii="Aptos" w:hAnsi="Aptos" w:cs="Open Sans Light"/>
          <w:sz w:val="20"/>
          <w:szCs w:val="20"/>
        </w:rPr>
        <w:t>éges</w:t>
      </w:r>
      <w:r w:rsidR="00DF42AE" w:rsidRPr="00344B17">
        <w:rPr>
          <w:rFonts w:ascii="Aptos" w:hAnsi="Aptos" w:cs="Open Sans Light"/>
          <w:sz w:val="20"/>
          <w:szCs w:val="20"/>
        </w:rPr>
        <w:t xml:space="preserve"> mellékleteket nem csatolta és</w:t>
      </w:r>
      <w:r w:rsidR="00717B17" w:rsidRPr="00344B17">
        <w:rPr>
          <w:rFonts w:ascii="Aptos" w:hAnsi="Aptos" w:cs="Open Sans Light"/>
          <w:sz w:val="20"/>
          <w:szCs w:val="20"/>
        </w:rPr>
        <w:t xml:space="preserve"> pályázata nem egyértelmű,</w:t>
      </w:r>
      <w:r w:rsidRPr="00344B17">
        <w:rPr>
          <w:rFonts w:ascii="Aptos" w:hAnsi="Aptos" w:cs="Open Sans Light"/>
          <w:sz w:val="20"/>
          <w:szCs w:val="20"/>
        </w:rPr>
        <w:t xml:space="preserve"> a pályázat </w:t>
      </w:r>
      <w:r w:rsidR="00082920" w:rsidRPr="00344B17">
        <w:rPr>
          <w:rFonts w:ascii="Aptos" w:hAnsi="Aptos" w:cs="Open Sans Light"/>
          <w:sz w:val="20"/>
          <w:szCs w:val="20"/>
        </w:rPr>
        <w:t>kiírója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="001B4FE7" w:rsidRPr="00344B17">
        <w:rPr>
          <w:rFonts w:ascii="Aptos" w:hAnsi="Aptos" w:cs="Open Sans Light"/>
          <w:sz w:val="20"/>
          <w:szCs w:val="20"/>
        </w:rPr>
        <w:t xml:space="preserve">– a pályázat benyújtását követő legkésőbb </w:t>
      </w:r>
      <w:r w:rsidR="00077D70" w:rsidRPr="00344B17">
        <w:rPr>
          <w:rFonts w:ascii="Aptos" w:hAnsi="Aptos" w:cs="Open Sans Light"/>
          <w:sz w:val="20"/>
          <w:szCs w:val="20"/>
        </w:rPr>
        <w:t xml:space="preserve">30 </w:t>
      </w:r>
      <w:r w:rsidR="001B4FE7" w:rsidRPr="00344B17">
        <w:rPr>
          <w:rFonts w:ascii="Aptos" w:hAnsi="Aptos" w:cs="Open Sans Light"/>
          <w:sz w:val="20"/>
          <w:szCs w:val="20"/>
        </w:rPr>
        <w:t xml:space="preserve">napon belül - </w:t>
      </w:r>
      <w:r w:rsidRPr="00344B17">
        <w:rPr>
          <w:rFonts w:ascii="Aptos" w:hAnsi="Aptos" w:cs="Open Sans Light"/>
          <w:sz w:val="20"/>
          <w:szCs w:val="20"/>
        </w:rPr>
        <w:t xml:space="preserve">tájékoztatja a pályázót, hogy pályázata jelenleg érvénytelennek minősül, és </w:t>
      </w:r>
      <w:r w:rsidR="006C2285" w:rsidRPr="00344B17">
        <w:rPr>
          <w:rFonts w:ascii="Aptos" w:hAnsi="Aptos" w:cs="Open Sans Light"/>
          <w:sz w:val="20"/>
          <w:szCs w:val="20"/>
        </w:rPr>
        <w:t xml:space="preserve">egy alkalommal </w:t>
      </w:r>
      <w:r w:rsidRPr="00344B17">
        <w:rPr>
          <w:rFonts w:ascii="Aptos" w:hAnsi="Aptos" w:cs="Open Sans Light"/>
          <w:sz w:val="20"/>
          <w:szCs w:val="20"/>
        </w:rPr>
        <w:t xml:space="preserve">a hiányok pótlására hívja fel határidő megadásával, és azzal a figyelmeztetéssel, hogy amennyiben a hiánypótlásnak a megadott határidőn belül nem tesz </w:t>
      </w:r>
      <w:r w:rsidR="002B541B" w:rsidRPr="00344B17">
        <w:rPr>
          <w:rFonts w:ascii="Aptos" w:hAnsi="Aptos" w:cs="Open Sans Light"/>
          <w:sz w:val="20"/>
          <w:szCs w:val="20"/>
        </w:rPr>
        <w:t xml:space="preserve">maradéktalanul </w:t>
      </w:r>
      <w:r w:rsidRPr="00344B17">
        <w:rPr>
          <w:rFonts w:ascii="Aptos" w:hAnsi="Aptos" w:cs="Open Sans Light"/>
          <w:sz w:val="20"/>
          <w:szCs w:val="20"/>
        </w:rPr>
        <w:t>eleget, úgy a pályázat elutasításra kerül.</w:t>
      </w:r>
      <w:proofErr w:type="gramEnd"/>
      <w:r w:rsidR="00717B17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0598718B" w14:textId="5A8013DD" w:rsidR="00922FD9" w:rsidRDefault="00DF42AE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h</w:t>
      </w:r>
      <w:r w:rsidR="00166A81">
        <w:rPr>
          <w:rFonts w:ascii="Aptos" w:hAnsi="Aptos" w:cs="Open Sans Light"/>
          <w:sz w:val="20"/>
          <w:szCs w:val="20"/>
        </w:rPr>
        <w:t>iánypótlási határidő</w:t>
      </w:r>
      <w:r w:rsidR="00CD2DB1" w:rsidRPr="00344B17">
        <w:rPr>
          <w:rFonts w:ascii="Aptos" w:hAnsi="Aptos" w:cs="Open Sans Light"/>
          <w:sz w:val="20"/>
          <w:szCs w:val="20"/>
        </w:rPr>
        <w:t xml:space="preserve"> 15</w:t>
      </w:r>
      <w:r w:rsidR="005A1006" w:rsidRPr="00344B17">
        <w:rPr>
          <w:rFonts w:ascii="Aptos" w:hAnsi="Aptos" w:cs="Open Sans Light"/>
          <w:sz w:val="20"/>
          <w:szCs w:val="20"/>
        </w:rPr>
        <w:t xml:space="preserve"> nap.</w:t>
      </w:r>
    </w:p>
    <w:p w14:paraId="043F421F" w14:textId="77777777" w:rsidR="00252803" w:rsidRPr="00344B17" w:rsidRDefault="00252803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</w:p>
    <w:p w14:paraId="44488649" w14:textId="77777777" w:rsidR="00D503F9" w:rsidRPr="00344B17" w:rsidRDefault="00D503F9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hiánypótlás benyújtásának lehetőségei, módja</w:t>
      </w:r>
      <w:r w:rsidR="00F5143B" w:rsidRPr="00344B17">
        <w:rPr>
          <w:rFonts w:ascii="Aptos" w:hAnsi="Aptos" w:cs="Open Sans Light"/>
          <w:sz w:val="20"/>
          <w:szCs w:val="20"/>
        </w:rPr>
        <w:t xml:space="preserve"> (a pályázati anyag benyújtásához hasonlóan)</w:t>
      </w:r>
      <w:r w:rsidRPr="00344B17">
        <w:rPr>
          <w:rFonts w:ascii="Aptos" w:hAnsi="Aptos" w:cs="Open Sans Light"/>
          <w:sz w:val="20"/>
          <w:szCs w:val="20"/>
        </w:rPr>
        <w:t>:</w:t>
      </w:r>
    </w:p>
    <w:p w14:paraId="2D547F7A" w14:textId="77777777" w:rsidR="00747BC0" w:rsidRPr="00344B17" w:rsidRDefault="00747BC0" w:rsidP="00852CE0">
      <w:pPr>
        <w:pStyle w:val="Listaszerbekezds"/>
        <w:numPr>
          <w:ilvl w:val="3"/>
          <w:numId w:val="1"/>
        </w:numPr>
        <w:spacing w:after="0" w:line="276" w:lineRule="auto"/>
        <w:ind w:left="1276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 xml:space="preserve">Személyesen </w:t>
      </w:r>
      <w:r w:rsidRPr="00344B17">
        <w:rPr>
          <w:rFonts w:ascii="Aptos" w:hAnsi="Aptos" w:cs="Open Sans Light"/>
          <w:sz w:val="20"/>
          <w:szCs w:val="20"/>
        </w:rPr>
        <w:t xml:space="preserve">(eredeti aláírt példányban) a hiánypótlás a Polgármesteri Hivatal székhelyén (1014 Budapest I. kerület, Kapisztrán tér 1.) a földszinti Ügyfélszolgálati Irodán nyújtható be a </w:t>
      </w:r>
      <w:r w:rsidR="0050619C" w:rsidRPr="00344B17">
        <w:rPr>
          <w:rFonts w:ascii="Aptos" w:hAnsi="Aptos" w:cs="Open Sans Light"/>
          <w:sz w:val="20"/>
          <w:szCs w:val="20"/>
        </w:rPr>
        <w:t>hiánypótlási</w:t>
      </w:r>
      <w:r w:rsidRPr="00344B17">
        <w:rPr>
          <w:rFonts w:ascii="Aptos" w:hAnsi="Aptos" w:cs="Open Sans Light"/>
          <w:sz w:val="20"/>
          <w:szCs w:val="20"/>
        </w:rPr>
        <w:t xml:space="preserve"> határidő utolsó napján a Polgármesteri Hivatal munkarendje szerinti munkaidő végéig. Amennyiben a határidő utolsó napján a Polgármesteri Hivatal zárva tart, akkor </w:t>
      </w:r>
      <w:r w:rsidR="0050619C" w:rsidRPr="00344B17">
        <w:rPr>
          <w:rFonts w:ascii="Aptos" w:hAnsi="Aptos" w:cs="Open Sans Light"/>
          <w:sz w:val="20"/>
          <w:szCs w:val="20"/>
        </w:rPr>
        <w:t xml:space="preserve">a </w:t>
      </w:r>
      <w:r w:rsidRPr="00344B17">
        <w:rPr>
          <w:rFonts w:ascii="Aptos" w:hAnsi="Aptos" w:cs="Open Sans Light"/>
          <w:sz w:val="20"/>
          <w:szCs w:val="20"/>
        </w:rPr>
        <w:t>hiánypótlás legkésőbb az azt követő első munkanapon (szintén a Polgármesteri Hivatal munkarendje szerinti munkaidő végéig) nyújtható be</w:t>
      </w:r>
      <w:r w:rsidR="0050619C" w:rsidRPr="00344B17">
        <w:rPr>
          <w:rFonts w:ascii="Aptos" w:hAnsi="Aptos" w:cs="Open Sans Light"/>
          <w:sz w:val="20"/>
          <w:szCs w:val="20"/>
        </w:rPr>
        <w:t xml:space="preserve"> személyesen</w:t>
      </w:r>
      <w:r w:rsidRPr="00344B17">
        <w:rPr>
          <w:rFonts w:ascii="Aptos" w:hAnsi="Aptos" w:cs="Open Sans Light"/>
          <w:sz w:val="20"/>
          <w:szCs w:val="20"/>
        </w:rPr>
        <w:t>.</w:t>
      </w:r>
    </w:p>
    <w:p w14:paraId="1DAB46CF" w14:textId="15879D0E" w:rsidR="00106AE3" w:rsidRPr="00344B17" w:rsidRDefault="00922FD9" w:rsidP="00852CE0">
      <w:pPr>
        <w:pStyle w:val="Listaszerbekezds"/>
        <w:numPr>
          <w:ilvl w:val="3"/>
          <w:numId w:val="1"/>
        </w:numPr>
        <w:spacing w:after="0" w:line="276" w:lineRule="auto"/>
        <w:ind w:left="1276" w:hanging="284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Postai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b/>
          <w:sz w:val="20"/>
          <w:szCs w:val="20"/>
        </w:rPr>
        <w:t>úton</w:t>
      </w:r>
      <w:r w:rsidR="00747BC0" w:rsidRPr="00344B17">
        <w:rPr>
          <w:rFonts w:ascii="Aptos" w:hAnsi="Aptos" w:cs="Open Sans Light"/>
          <w:sz w:val="20"/>
          <w:szCs w:val="20"/>
        </w:rPr>
        <w:t xml:space="preserve"> (</w:t>
      </w:r>
      <w:r w:rsidRPr="00344B17">
        <w:rPr>
          <w:rFonts w:ascii="Aptos" w:hAnsi="Aptos" w:cs="Open Sans Light"/>
          <w:sz w:val="20"/>
          <w:szCs w:val="20"/>
        </w:rPr>
        <w:t>eredetiben</w:t>
      </w:r>
      <w:r w:rsidR="00747BC0" w:rsidRPr="00344B17">
        <w:rPr>
          <w:rFonts w:ascii="Aptos" w:hAnsi="Aptos" w:cs="Open Sans Light"/>
          <w:sz w:val="20"/>
          <w:szCs w:val="20"/>
        </w:rPr>
        <w:t xml:space="preserve"> aláírva) a</w:t>
      </w:r>
      <w:r w:rsidR="00747BC0" w:rsidRPr="00344B17">
        <w:rPr>
          <w:rFonts w:ascii="Aptos" w:hAnsi="Aptos" w:cs="Open Sans Light"/>
          <w:b/>
          <w:sz w:val="20"/>
          <w:szCs w:val="20"/>
        </w:rPr>
        <w:t xml:space="preserve"> </w:t>
      </w:r>
      <w:r w:rsidR="00747BC0" w:rsidRPr="00344B17">
        <w:rPr>
          <w:rFonts w:ascii="Aptos" w:hAnsi="Aptos" w:cs="Open Sans Light"/>
          <w:sz w:val="20"/>
          <w:szCs w:val="20"/>
        </w:rPr>
        <w:t>„Budapest I. kerület Budavári Önkormányzat 1276 Budapest, Pf.: 1198.” postafiók címre címezve nyújtható be a hiánypótlás. Ebben az esetben akkor minősül határidőben benyújtottnak, ha azt a</w:t>
      </w:r>
      <w:r w:rsidR="0050619C" w:rsidRPr="00344B17">
        <w:rPr>
          <w:rFonts w:ascii="Aptos" w:hAnsi="Aptos" w:cs="Open Sans Light"/>
          <w:sz w:val="20"/>
          <w:szCs w:val="20"/>
        </w:rPr>
        <w:t xml:space="preserve"> hiánypótlási </w:t>
      </w:r>
      <w:r w:rsidR="00747BC0" w:rsidRPr="00344B17">
        <w:rPr>
          <w:rFonts w:ascii="Aptos" w:hAnsi="Aptos" w:cs="Open Sans Light"/>
          <w:sz w:val="20"/>
          <w:szCs w:val="20"/>
        </w:rPr>
        <w:t>határidő utolsó napján 24:00 óráig ajánlott küldeményként postára adták. Kétség esetén a pályázónak kell bizonyítania, hogy a hiánypótlást valóban határidőben postára adta. A postai borítékon fel kell tüntetni, hogy</w:t>
      </w:r>
      <w:r w:rsidR="00747BC0" w:rsidRPr="00344B17">
        <w:rPr>
          <w:rFonts w:ascii="Aptos" w:hAnsi="Aptos" w:cs="Open Sans Light"/>
          <w:b/>
          <w:sz w:val="20"/>
          <w:szCs w:val="20"/>
        </w:rPr>
        <w:t xml:space="preserve"> „Hiánypótlás</w:t>
      </w:r>
      <w:r w:rsidR="00166A81">
        <w:rPr>
          <w:rFonts w:ascii="Aptos" w:hAnsi="Aptos" w:cs="Open Sans Light"/>
          <w:b/>
          <w:sz w:val="20"/>
          <w:szCs w:val="20"/>
        </w:rPr>
        <w:t xml:space="preserve"> – Természetes személyek energetikai pályázata 2026”.</w:t>
      </w:r>
    </w:p>
    <w:p w14:paraId="4EC844B8" w14:textId="77777777" w:rsidR="00290E4A" w:rsidRPr="00344B17" w:rsidRDefault="00290E4A" w:rsidP="00852CE0">
      <w:pPr>
        <w:pStyle w:val="Listaszerbekezds"/>
        <w:numPr>
          <w:ilvl w:val="3"/>
          <w:numId w:val="1"/>
        </w:numPr>
        <w:spacing w:after="0" w:line="276" w:lineRule="auto"/>
        <w:ind w:left="1276" w:hanging="284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 xml:space="preserve">Elektronikus úton </w:t>
      </w:r>
      <w:r w:rsidRPr="00344B17">
        <w:rPr>
          <w:rFonts w:ascii="Aptos" w:hAnsi="Aptos" w:cs="Open Sans Light"/>
          <w:sz w:val="20"/>
          <w:szCs w:val="20"/>
        </w:rPr>
        <w:t>a hiánypótlás az aláb</w:t>
      </w:r>
      <w:r w:rsidR="006F06FB" w:rsidRPr="00344B17">
        <w:rPr>
          <w:rFonts w:ascii="Aptos" w:hAnsi="Aptos" w:cs="Open Sans Light"/>
          <w:sz w:val="20"/>
          <w:szCs w:val="20"/>
        </w:rPr>
        <w:t xml:space="preserve">bi két lehetőség valamelyikén </w:t>
      </w:r>
      <w:r w:rsidRPr="00344B17">
        <w:rPr>
          <w:rFonts w:ascii="Aptos" w:hAnsi="Aptos" w:cs="Open Sans Light"/>
          <w:sz w:val="20"/>
          <w:szCs w:val="20"/>
        </w:rPr>
        <w:t xml:space="preserve">nyújtható be: </w:t>
      </w:r>
    </w:p>
    <w:p w14:paraId="740138A8" w14:textId="77777777" w:rsidR="00290E4A" w:rsidRPr="00344B17" w:rsidRDefault="00290E4A" w:rsidP="00344B17">
      <w:pPr>
        <w:pStyle w:val="Listaszerbekezds"/>
        <w:spacing w:after="0" w:line="276" w:lineRule="auto"/>
        <w:ind w:left="1276"/>
        <w:jc w:val="both"/>
        <w:rPr>
          <w:rFonts w:ascii="Aptos" w:hAnsi="Aptos" w:cs="Open Sans Light"/>
          <w:sz w:val="20"/>
          <w:szCs w:val="20"/>
        </w:rPr>
      </w:pPr>
      <w:proofErr w:type="gramStart"/>
      <w:r w:rsidRPr="00344B17">
        <w:rPr>
          <w:rFonts w:ascii="Aptos" w:hAnsi="Aptos" w:cs="Open Sans Light"/>
          <w:b/>
          <w:sz w:val="20"/>
          <w:szCs w:val="20"/>
        </w:rPr>
        <w:t>a</w:t>
      </w:r>
      <w:proofErr w:type="gramEnd"/>
      <w:r w:rsidRPr="00344B17">
        <w:rPr>
          <w:rFonts w:ascii="Aptos" w:hAnsi="Aptos" w:cs="Open Sans Light"/>
          <w:b/>
          <w:sz w:val="20"/>
          <w:szCs w:val="20"/>
        </w:rPr>
        <w:t>, e-mailben</w:t>
      </w:r>
      <w:r w:rsidRPr="00344B17">
        <w:rPr>
          <w:rFonts w:ascii="Aptos" w:hAnsi="Aptos" w:cs="Open Sans Light"/>
          <w:sz w:val="20"/>
          <w:szCs w:val="20"/>
        </w:rPr>
        <w:t xml:space="preserve"> az </w:t>
      </w:r>
      <w:hyperlink r:id="rId10" w:history="1">
        <w:r w:rsidRPr="00344B17">
          <w:rPr>
            <w:rStyle w:val="Hiperhivatkozs"/>
            <w:rFonts w:ascii="Aptos" w:hAnsi="Aptos" w:cs="Open Sans Light"/>
            <w:b/>
            <w:sz w:val="20"/>
            <w:szCs w:val="20"/>
          </w:rPr>
          <w:t>energetikaipalyazat@budavar.hu</w:t>
        </w:r>
      </w:hyperlink>
      <w:r w:rsidRPr="00344B17">
        <w:rPr>
          <w:rFonts w:ascii="Aptos" w:hAnsi="Aptos" w:cs="Open Sans Light"/>
          <w:sz w:val="20"/>
          <w:szCs w:val="20"/>
        </w:rPr>
        <w:t xml:space="preserve"> e-mail címre </w:t>
      </w:r>
      <w:r w:rsidRPr="00344B17">
        <w:rPr>
          <w:rFonts w:ascii="Aptos" w:hAnsi="Aptos" w:cs="Open Sans Light"/>
          <w:sz w:val="20"/>
          <w:szCs w:val="20"/>
          <w:u w:val="single"/>
        </w:rPr>
        <w:t>pályázó e-mail címéről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sz w:val="20"/>
          <w:szCs w:val="20"/>
          <w:u w:val="single"/>
        </w:rPr>
        <w:t>hitelesített dokumentumokban</w:t>
      </w:r>
      <w:r w:rsidRPr="00344B17">
        <w:rPr>
          <w:rFonts w:ascii="Aptos" w:hAnsi="Aptos" w:cs="Open Sans Light"/>
          <w:sz w:val="20"/>
          <w:szCs w:val="20"/>
        </w:rPr>
        <w:t xml:space="preserve"> mellékelve a hiánypótlását vagy,</w:t>
      </w:r>
    </w:p>
    <w:p w14:paraId="6DE781DC" w14:textId="77777777" w:rsidR="00290E4A" w:rsidRPr="00344B17" w:rsidRDefault="00290E4A" w:rsidP="00344B17">
      <w:pPr>
        <w:spacing w:after="0" w:line="276" w:lineRule="auto"/>
        <w:ind w:left="1276"/>
        <w:contextualSpacing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b/>
          <w:sz w:val="20"/>
          <w:szCs w:val="20"/>
        </w:rPr>
        <w:t>b, e-papíron</w:t>
      </w:r>
      <w:r w:rsidRPr="00344B17">
        <w:rPr>
          <w:rFonts w:ascii="Aptos" w:hAnsi="Aptos" w:cs="Open Sans Light"/>
          <w:sz w:val="20"/>
          <w:szCs w:val="20"/>
        </w:rPr>
        <w:t xml:space="preserve"> a </w:t>
      </w:r>
      <w:r w:rsidR="00DF42AE" w:rsidRPr="00344B17">
        <w:rPr>
          <w:rStyle w:val="Hiperhivatkozs"/>
          <w:rFonts w:ascii="Aptos" w:hAnsi="Aptos"/>
          <w:b/>
          <w:sz w:val="20"/>
          <w:szCs w:val="20"/>
        </w:rPr>
        <w:t>https://epapir.gov.hu</w:t>
      </w:r>
      <w:r w:rsidRPr="00344B17">
        <w:rPr>
          <w:rFonts w:ascii="Aptos" w:hAnsi="Aptos" w:cs="Open Sans Light"/>
          <w:sz w:val="20"/>
          <w:szCs w:val="20"/>
        </w:rPr>
        <w:t xml:space="preserve"> oldalon keresztül pályázó által (</w:t>
      </w:r>
      <w:r w:rsidRPr="00344B17">
        <w:rPr>
          <w:rFonts w:ascii="Aptos" w:hAnsi="Aptos" w:cs="Open Sans Light"/>
          <w:sz w:val="20"/>
          <w:szCs w:val="20"/>
          <w:u w:val="single"/>
        </w:rPr>
        <w:t>pályázó ügyfélkapuján keresztül</w:t>
      </w:r>
      <w:r w:rsidRPr="00344B17">
        <w:rPr>
          <w:rFonts w:ascii="Aptos" w:hAnsi="Aptos" w:cs="Open Sans Light"/>
          <w:sz w:val="20"/>
          <w:szCs w:val="20"/>
        </w:rPr>
        <w:t xml:space="preserve">) feltöltve a hiánypótlást.   </w:t>
      </w:r>
    </w:p>
    <w:p w14:paraId="656DC670" w14:textId="77777777" w:rsidR="00922FD9" w:rsidRPr="00344B17" w:rsidRDefault="00BF29FF" w:rsidP="00344B17">
      <w:pPr>
        <w:pStyle w:val="Listaszerbekezds"/>
        <w:spacing w:after="0" w:line="276" w:lineRule="auto"/>
        <w:ind w:left="1276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fenti két elektronikus út valamelyikén történő benyújtás esetében határidőben benyújtottnak minősül a </w:t>
      </w:r>
      <w:r w:rsidR="00DF42AE" w:rsidRPr="00344B17">
        <w:rPr>
          <w:rFonts w:ascii="Aptos" w:hAnsi="Aptos" w:cs="Open Sans Light"/>
          <w:sz w:val="20"/>
          <w:szCs w:val="20"/>
        </w:rPr>
        <w:t>hiánypótlás</w:t>
      </w:r>
      <w:r w:rsidRPr="00344B17">
        <w:rPr>
          <w:rFonts w:ascii="Aptos" w:hAnsi="Aptos" w:cs="Open Sans Light"/>
          <w:sz w:val="20"/>
          <w:szCs w:val="20"/>
        </w:rPr>
        <w:t>, ha az beérkezik a megadott két elektro</w:t>
      </w:r>
      <w:r w:rsidR="00684A94" w:rsidRPr="00344B17">
        <w:rPr>
          <w:rFonts w:ascii="Aptos" w:hAnsi="Aptos" w:cs="Open Sans Light"/>
          <w:sz w:val="20"/>
          <w:szCs w:val="20"/>
        </w:rPr>
        <w:t>nikus cím valamelyikére legkéső</w:t>
      </w:r>
      <w:r w:rsidRPr="00344B17">
        <w:rPr>
          <w:rFonts w:ascii="Aptos" w:hAnsi="Aptos" w:cs="Open Sans Light"/>
          <w:sz w:val="20"/>
          <w:szCs w:val="20"/>
        </w:rPr>
        <w:t>b</w:t>
      </w:r>
      <w:r w:rsidR="006F06FB" w:rsidRPr="00344B17">
        <w:rPr>
          <w:rFonts w:ascii="Aptos" w:hAnsi="Aptos" w:cs="Open Sans Light"/>
          <w:sz w:val="20"/>
          <w:szCs w:val="20"/>
        </w:rPr>
        <w:t>b</w:t>
      </w:r>
      <w:r w:rsidRPr="00344B17">
        <w:rPr>
          <w:rFonts w:ascii="Aptos" w:hAnsi="Aptos" w:cs="Open Sans Light"/>
          <w:sz w:val="20"/>
          <w:szCs w:val="20"/>
        </w:rPr>
        <w:t xml:space="preserve"> a határidő utolsó napján 24:00 óráig.</w:t>
      </w:r>
      <w:r w:rsidR="00DF42AE" w:rsidRPr="00344B17">
        <w:rPr>
          <w:rFonts w:ascii="Aptos" w:hAnsi="Aptos" w:cs="Open Sans Light"/>
          <w:sz w:val="20"/>
          <w:szCs w:val="20"/>
        </w:rPr>
        <w:t xml:space="preserve">  </w:t>
      </w:r>
    </w:p>
    <w:p w14:paraId="3F6297B8" w14:textId="7901C6FD" w:rsidR="00106AE3" w:rsidRPr="00344B17" w:rsidRDefault="00DF42AE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</w:t>
      </w:r>
      <w:r w:rsidR="00CD2DB1"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sz w:val="20"/>
          <w:szCs w:val="20"/>
        </w:rPr>
        <w:t xml:space="preserve">hiánypótoltatott </w:t>
      </w:r>
      <w:r w:rsidR="00CD2DB1" w:rsidRPr="00344B17">
        <w:rPr>
          <w:rFonts w:ascii="Aptos" w:hAnsi="Aptos" w:cs="Open Sans Light"/>
          <w:sz w:val="20"/>
          <w:szCs w:val="20"/>
        </w:rPr>
        <w:t>pályázat a hiánypótlás teljesítését követő naptól minősül a benyújtási sorrend tekintetében benyújtottnak.</w:t>
      </w:r>
    </w:p>
    <w:p w14:paraId="4463504D" w14:textId="77777777" w:rsidR="00106AE3" w:rsidRPr="00344B17" w:rsidRDefault="00106AE3" w:rsidP="00344B17">
      <w:pPr>
        <w:pStyle w:val="Listaszerbekezds"/>
        <w:spacing w:after="0" w:line="276" w:lineRule="auto"/>
        <w:ind w:left="505"/>
        <w:contextualSpacing w:val="0"/>
        <w:jc w:val="both"/>
        <w:rPr>
          <w:rFonts w:ascii="Aptos" w:hAnsi="Aptos" w:cs="Open Sans Light"/>
          <w:b/>
          <w:sz w:val="20"/>
          <w:szCs w:val="20"/>
        </w:rPr>
      </w:pPr>
    </w:p>
    <w:p w14:paraId="310C6760" w14:textId="77777777" w:rsidR="001D5AFA" w:rsidRPr="00344B17" w:rsidRDefault="00CD2DB1" w:rsidP="00852CE0">
      <w:pPr>
        <w:pStyle w:val="Listaszerbekezds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>A pályázatok elbírálásának határideje, az eredményéről történő értesítés módja</w:t>
      </w:r>
    </w:p>
    <w:p w14:paraId="00A36157" w14:textId="77777777" w:rsidR="00106AE3" w:rsidRPr="00344B17" w:rsidRDefault="00CD2DB1" w:rsidP="00252803">
      <w:pPr>
        <w:pStyle w:val="Listaszerbekezds"/>
        <w:spacing w:after="0" w:line="276" w:lineRule="auto"/>
        <w:ind w:left="993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pályázati kiírásnak </w:t>
      </w:r>
      <w:r w:rsidR="001D5AFA" w:rsidRPr="00344B17">
        <w:rPr>
          <w:rFonts w:ascii="Aptos" w:hAnsi="Aptos" w:cs="Open Sans Light"/>
          <w:sz w:val="20"/>
          <w:szCs w:val="20"/>
        </w:rPr>
        <w:t xml:space="preserve">maradéktalanul </w:t>
      </w:r>
      <w:r w:rsidR="00D77A9C" w:rsidRPr="00344B17">
        <w:rPr>
          <w:rFonts w:ascii="Aptos" w:hAnsi="Aptos" w:cs="Open Sans Light"/>
          <w:sz w:val="20"/>
          <w:szCs w:val="20"/>
        </w:rPr>
        <w:t xml:space="preserve">megfelelő </w:t>
      </w:r>
      <w:r w:rsidRPr="00344B17">
        <w:rPr>
          <w:rFonts w:ascii="Aptos" w:hAnsi="Aptos" w:cs="Open Sans Light"/>
          <w:sz w:val="20"/>
          <w:szCs w:val="20"/>
        </w:rPr>
        <w:t>pályázatok a benyújtás sorrendjében a pályázati keret er</w:t>
      </w:r>
      <w:r w:rsidR="00CD6D84" w:rsidRPr="00344B17">
        <w:rPr>
          <w:rFonts w:ascii="Aptos" w:hAnsi="Aptos" w:cs="Open Sans Light"/>
          <w:sz w:val="20"/>
          <w:szCs w:val="20"/>
        </w:rPr>
        <w:t>ejéig részesülnek támogatásban.</w:t>
      </w:r>
    </w:p>
    <w:p w14:paraId="16D9FD02" w14:textId="2A469F60" w:rsidR="00061D38" w:rsidRPr="00344B17" w:rsidRDefault="006C2285" w:rsidP="00252803">
      <w:pPr>
        <w:pStyle w:val="Listaszerbekezds"/>
        <w:spacing w:after="0" w:line="276" w:lineRule="auto"/>
        <w:ind w:left="993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</w:t>
      </w:r>
      <w:r w:rsidR="00435C98" w:rsidRPr="00344B17">
        <w:rPr>
          <w:rFonts w:ascii="Aptos" w:hAnsi="Aptos" w:cs="Open Sans Light"/>
          <w:sz w:val="20"/>
          <w:szCs w:val="20"/>
        </w:rPr>
        <w:t xml:space="preserve">benyújtott és a </w:t>
      </w:r>
      <w:r w:rsidRPr="00344B17">
        <w:rPr>
          <w:rFonts w:ascii="Aptos" w:hAnsi="Aptos" w:cs="Open Sans Light"/>
          <w:sz w:val="20"/>
          <w:szCs w:val="20"/>
        </w:rPr>
        <w:t>pályázat</w:t>
      </w:r>
      <w:r w:rsidR="00770A65" w:rsidRPr="00344B17">
        <w:rPr>
          <w:rFonts w:ascii="Aptos" w:hAnsi="Aptos" w:cs="Open Sans Light"/>
          <w:sz w:val="20"/>
          <w:szCs w:val="20"/>
        </w:rPr>
        <w:t xml:space="preserve"> kiírója</w:t>
      </w:r>
      <w:r w:rsidR="008F69C3"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sz w:val="20"/>
          <w:szCs w:val="20"/>
        </w:rPr>
        <w:t xml:space="preserve">által átvizsgált és döntésre előkészített pályázatokról </w:t>
      </w:r>
      <w:r w:rsidR="00435C98" w:rsidRPr="00344B17">
        <w:rPr>
          <w:rFonts w:ascii="Aptos" w:hAnsi="Aptos" w:cs="Open Sans Light"/>
          <w:sz w:val="20"/>
          <w:szCs w:val="20"/>
        </w:rPr>
        <w:t>a Budapest I. kerület Budavári Önkormányzat Képviselő</w:t>
      </w:r>
      <w:r w:rsidR="00BF29FF" w:rsidRPr="00344B17">
        <w:rPr>
          <w:rFonts w:ascii="Aptos" w:hAnsi="Aptos" w:cs="Open Sans Light"/>
          <w:sz w:val="20"/>
          <w:szCs w:val="20"/>
        </w:rPr>
        <w:t>-testületének Városfejlesztési Bizottsága (a továbbiakban V</w:t>
      </w:r>
      <w:r w:rsidR="00435C98" w:rsidRPr="00344B17">
        <w:rPr>
          <w:rFonts w:ascii="Aptos" w:hAnsi="Aptos" w:cs="Open Sans Light"/>
          <w:sz w:val="20"/>
          <w:szCs w:val="20"/>
        </w:rPr>
        <w:t xml:space="preserve">B) </w:t>
      </w:r>
      <w:r w:rsidR="004B5F39">
        <w:rPr>
          <w:rFonts w:ascii="Aptos" w:hAnsi="Aptos" w:cs="Open Sans Light"/>
          <w:sz w:val="20"/>
          <w:szCs w:val="20"/>
        </w:rPr>
        <w:t>45</w:t>
      </w:r>
      <w:r w:rsidR="00652BB3" w:rsidRPr="00344B17">
        <w:rPr>
          <w:rFonts w:ascii="Aptos" w:hAnsi="Aptos" w:cs="Open Sans Light"/>
          <w:sz w:val="20"/>
          <w:szCs w:val="20"/>
        </w:rPr>
        <w:t xml:space="preserve"> napon belül dönt.</w:t>
      </w:r>
    </w:p>
    <w:p w14:paraId="0000959B" w14:textId="273C79C6" w:rsidR="00106AE3" w:rsidRPr="00344B17" w:rsidRDefault="00CD2DB1" w:rsidP="00252803">
      <w:pPr>
        <w:pStyle w:val="Listaszerbekezds"/>
        <w:spacing w:after="0" w:line="276" w:lineRule="auto"/>
        <w:ind w:left="993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pályázat kezelője a pályázatok elbírálásáról és a meghozott döntésről valamennyi pályázót 15 napon belül írásban értesíti. Az értesítést ajánlott postai küldeményként </w:t>
      </w:r>
      <w:r w:rsidR="00B260A7" w:rsidRPr="00344B17">
        <w:rPr>
          <w:rFonts w:ascii="Aptos" w:hAnsi="Aptos" w:cs="Open Sans Light"/>
          <w:sz w:val="20"/>
          <w:szCs w:val="20"/>
        </w:rPr>
        <w:t xml:space="preserve">kerül megküldésre </w:t>
      </w:r>
      <w:r w:rsidRPr="00344B17">
        <w:rPr>
          <w:rFonts w:ascii="Aptos" w:hAnsi="Aptos" w:cs="Open Sans Light"/>
          <w:sz w:val="20"/>
          <w:szCs w:val="20"/>
        </w:rPr>
        <w:t xml:space="preserve">a pályázó által megadott pályázati levelezési címre, kivéve, ha a pályázó </w:t>
      </w:r>
      <w:r w:rsidR="00920ADA" w:rsidRPr="00344B17">
        <w:rPr>
          <w:rFonts w:ascii="Aptos" w:hAnsi="Aptos" w:cs="Open Sans Light"/>
          <w:sz w:val="20"/>
          <w:szCs w:val="20"/>
        </w:rPr>
        <w:t>a pályázati adatlap 1.1. pon</w:t>
      </w:r>
      <w:r w:rsidR="00EE4AFB" w:rsidRPr="00344B17">
        <w:rPr>
          <w:rFonts w:ascii="Aptos" w:hAnsi="Aptos" w:cs="Open Sans Light"/>
          <w:sz w:val="20"/>
          <w:szCs w:val="20"/>
        </w:rPr>
        <w:t>t</w:t>
      </w:r>
      <w:r w:rsidR="00920ADA" w:rsidRPr="00344B17">
        <w:rPr>
          <w:rFonts w:ascii="Aptos" w:hAnsi="Aptos" w:cs="Open Sans Light"/>
          <w:sz w:val="20"/>
          <w:szCs w:val="20"/>
        </w:rPr>
        <w:t xml:space="preserve">jában </w:t>
      </w:r>
      <w:r w:rsidRPr="00344B17">
        <w:rPr>
          <w:rFonts w:ascii="Aptos" w:hAnsi="Aptos" w:cs="Open Sans Light"/>
          <w:sz w:val="20"/>
          <w:szCs w:val="20"/>
        </w:rPr>
        <w:t>kéri, hogy az általa megadott elektronikus levélcímre legyen megküldve az értesítés.</w:t>
      </w:r>
    </w:p>
    <w:p w14:paraId="3177FA08" w14:textId="77777777" w:rsidR="0015630F" w:rsidRPr="00344B17" w:rsidRDefault="00CD2DB1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támogatás nyújtására irányuló támogatási döntés meghozatalának feltétele, hogy a pályázó a pályázati kiírásban foglaltaknak maradéktalanul eleget tegyen, a pályázó valamennyi mellékletet és nyilatkozatot csatolja, továbbá, hogy ne álljon </w:t>
      </w:r>
      <w:r w:rsidR="009C581F" w:rsidRPr="00344B17">
        <w:rPr>
          <w:rFonts w:ascii="Aptos" w:hAnsi="Aptos" w:cs="Open Sans Light"/>
          <w:sz w:val="20"/>
          <w:szCs w:val="20"/>
        </w:rPr>
        <w:t xml:space="preserve">fenn </w:t>
      </w:r>
      <w:r w:rsidRPr="00344B17">
        <w:rPr>
          <w:rFonts w:ascii="Aptos" w:hAnsi="Aptos" w:cs="Open Sans Light"/>
          <w:sz w:val="20"/>
          <w:szCs w:val="20"/>
        </w:rPr>
        <w:t>vele szemben jogszabályban meghatározott kizáró ok.</w:t>
      </w:r>
    </w:p>
    <w:p w14:paraId="62BFCA84" w14:textId="77777777" w:rsidR="001F3549" w:rsidRPr="00344B17" w:rsidRDefault="001F3549" w:rsidP="00344B17">
      <w:pPr>
        <w:pStyle w:val="Listaszerbekezds"/>
        <w:spacing w:after="0" w:line="276" w:lineRule="auto"/>
        <w:ind w:left="993"/>
        <w:jc w:val="both"/>
        <w:rPr>
          <w:rFonts w:ascii="Aptos" w:hAnsi="Aptos" w:cs="Open Sans Light"/>
          <w:sz w:val="20"/>
          <w:szCs w:val="20"/>
        </w:rPr>
      </w:pPr>
    </w:p>
    <w:p w14:paraId="72C907C3" w14:textId="77777777" w:rsidR="00106AE3" w:rsidRPr="00344B17" w:rsidRDefault="00CD2DB1" w:rsidP="00852CE0">
      <w:pPr>
        <w:pStyle w:val="Listaszerbekezds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 xml:space="preserve">A támogatási jogviszony létrejöttére </w:t>
      </w:r>
      <w:proofErr w:type="gramStart"/>
      <w:r w:rsidRPr="00344B17">
        <w:rPr>
          <w:rFonts w:ascii="Aptos" w:hAnsi="Aptos" w:cs="Open Sans Light"/>
          <w:b/>
          <w:caps/>
          <w:sz w:val="20"/>
          <w:szCs w:val="20"/>
        </w:rPr>
        <w:t>és</w:t>
      </w:r>
      <w:proofErr w:type="gramEnd"/>
      <w:r w:rsidRPr="00344B17">
        <w:rPr>
          <w:rFonts w:ascii="Aptos" w:hAnsi="Aptos" w:cs="Open Sans Light"/>
          <w:b/>
          <w:caps/>
          <w:sz w:val="20"/>
          <w:szCs w:val="20"/>
        </w:rPr>
        <w:t xml:space="preserve"> a támogatás felha</w:t>
      </w:r>
      <w:r w:rsidR="001D5AFA" w:rsidRPr="00344B17">
        <w:rPr>
          <w:rFonts w:ascii="Aptos" w:hAnsi="Aptos" w:cs="Open Sans Light"/>
          <w:b/>
          <w:caps/>
          <w:sz w:val="20"/>
          <w:szCs w:val="20"/>
        </w:rPr>
        <w:t>sználására vonatkozó feltételek</w:t>
      </w:r>
    </w:p>
    <w:p w14:paraId="7D7E528A" w14:textId="3B2B042A" w:rsidR="00106AE3" w:rsidRPr="00344B17" w:rsidRDefault="00CD2DB1" w:rsidP="00252803">
      <w:pPr>
        <w:pStyle w:val="Listaszerbekezds"/>
        <w:spacing w:after="0" w:line="276" w:lineRule="auto"/>
        <w:ind w:left="993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 nyertes pályázókkal (a továbbiakban</w:t>
      </w:r>
      <w:r w:rsidR="00B260A7" w:rsidRPr="00344B17">
        <w:rPr>
          <w:rFonts w:ascii="Aptos" w:hAnsi="Aptos" w:cs="Open Sans Light"/>
          <w:sz w:val="20"/>
          <w:szCs w:val="20"/>
        </w:rPr>
        <w:t>: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b/>
          <w:sz w:val="20"/>
          <w:szCs w:val="20"/>
        </w:rPr>
        <w:t>támogatott</w:t>
      </w:r>
      <w:r w:rsidRPr="00344B17">
        <w:rPr>
          <w:rFonts w:ascii="Aptos" w:hAnsi="Aptos" w:cs="Open Sans Light"/>
          <w:sz w:val="20"/>
          <w:szCs w:val="20"/>
        </w:rPr>
        <w:t xml:space="preserve">) a döntést követő 30 napon belül Budapest I. kerület </w:t>
      </w:r>
      <w:r w:rsidR="00B260A7" w:rsidRPr="00344B17">
        <w:rPr>
          <w:rFonts w:ascii="Aptos" w:hAnsi="Aptos" w:cs="Open Sans Light"/>
          <w:sz w:val="20"/>
          <w:szCs w:val="20"/>
        </w:rPr>
        <w:t xml:space="preserve">Budavári Önkormányzat (a </w:t>
      </w:r>
      <w:r w:rsidRPr="00344B17">
        <w:rPr>
          <w:rFonts w:ascii="Aptos" w:hAnsi="Aptos" w:cs="Open Sans Light"/>
          <w:sz w:val="20"/>
          <w:szCs w:val="20"/>
        </w:rPr>
        <w:t>továbbiakban</w:t>
      </w:r>
      <w:r w:rsidR="00B260A7" w:rsidRPr="00344B17">
        <w:rPr>
          <w:rFonts w:ascii="Aptos" w:hAnsi="Aptos" w:cs="Open Sans Light"/>
          <w:sz w:val="20"/>
          <w:szCs w:val="20"/>
        </w:rPr>
        <w:t>: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b/>
          <w:sz w:val="20"/>
          <w:szCs w:val="20"/>
        </w:rPr>
        <w:t>támogató</w:t>
      </w:r>
      <w:r w:rsidRPr="00344B17">
        <w:rPr>
          <w:rFonts w:ascii="Aptos" w:hAnsi="Aptos" w:cs="Open Sans Light"/>
          <w:sz w:val="20"/>
          <w:szCs w:val="20"/>
        </w:rPr>
        <w:t>) támogatási szerződést köt</w:t>
      </w:r>
      <w:r w:rsidR="006B0D4C" w:rsidRPr="00344B17">
        <w:rPr>
          <w:rFonts w:ascii="Aptos" w:hAnsi="Aptos" w:cs="Open Sans Light"/>
          <w:sz w:val="20"/>
          <w:szCs w:val="20"/>
        </w:rPr>
        <w:t>.</w:t>
      </w:r>
    </w:p>
    <w:p w14:paraId="7231612E" w14:textId="64BA4355" w:rsidR="00106AE3" w:rsidRPr="00344B17" w:rsidRDefault="00CD2DB1" w:rsidP="00252803">
      <w:pPr>
        <w:pStyle w:val="Listaszerbekezds"/>
        <w:spacing w:after="0" w:line="276" w:lineRule="auto"/>
        <w:ind w:left="993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támogatás folyósítása a támogatási szerződés hatályba lépését követően </w:t>
      </w:r>
      <w:r w:rsidR="00BF29FF" w:rsidRPr="00344B17">
        <w:rPr>
          <w:rFonts w:ascii="Aptos" w:hAnsi="Aptos" w:cs="Open Sans Light"/>
          <w:sz w:val="20"/>
          <w:szCs w:val="20"/>
        </w:rPr>
        <w:t>30</w:t>
      </w:r>
      <w:r w:rsidRPr="00344B17">
        <w:rPr>
          <w:rFonts w:ascii="Aptos" w:hAnsi="Aptos" w:cs="Open Sans Light"/>
          <w:sz w:val="20"/>
          <w:szCs w:val="20"/>
        </w:rPr>
        <w:t xml:space="preserve"> napon belül, a támogató utalványozása alapján, a</w:t>
      </w:r>
      <w:r w:rsidR="00852CE0">
        <w:rPr>
          <w:rFonts w:ascii="Aptos" w:hAnsi="Aptos" w:cs="Open Sans Light"/>
          <w:sz w:val="20"/>
          <w:szCs w:val="20"/>
        </w:rPr>
        <w:t>z 1.</w:t>
      </w:r>
      <w:r w:rsidR="004871C8" w:rsidRPr="00344B17">
        <w:rPr>
          <w:rFonts w:ascii="Aptos" w:hAnsi="Aptos" w:cs="Open Sans Light"/>
          <w:sz w:val="20"/>
          <w:szCs w:val="20"/>
        </w:rPr>
        <w:t xml:space="preserve"> pontban</w:t>
      </w:r>
      <w:r w:rsidRPr="00344B17">
        <w:rPr>
          <w:rFonts w:ascii="Aptos" w:hAnsi="Aptos" w:cs="Open Sans Light"/>
          <w:sz w:val="20"/>
          <w:szCs w:val="20"/>
        </w:rPr>
        <w:t xml:space="preserve"> meghatározott előirányzat terhére, banki utalás útján közvetlenül a támogatott bankszámlájára történik.</w:t>
      </w:r>
    </w:p>
    <w:p w14:paraId="6B6A1506" w14:textId="7B31FFEC" w:rsidR="00106AE3" w:rsidRDefault="00166A81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  <w:r>
        <w:rPr>
          <w:rFonts w:ascii="Aptos" w:hAnsi="Aptos" w:cs="Open Sans Light"/>
          <w:sz w:val="20"/>
          <w:szCs w:val="20"/>
        </w:rPr>
        <w:t xml:space="preserve">Az energetikai munkálatok </w:t>
      </w:r>
      <w:r w:rsidR="00CD2DB1" w:rsidRPr="00344B17">
        <w:rPr>
          <w:rFonts w:ascii="Aptos" w:hAnsi="Aptos" w:cs="Open Sans Light"/>
          <w:sz w:val="20"/>
          <w:szCs w:val="20"/>
        </w:rPr>
        <w:t>megvalósítás</w:t>
      </w:r>
      <w:r>
        <w:rPr>
          <w:rFonts w:ascii="Aptos" w:hAnsi="Aptos" w:cs="Open Sans Light"/>
          <w:sz w:val="20"/>
          <w:szCs w:val="20"/>
        </w:rPr>
        <w:t>á</w:t>
      </w:r>
      <w:r w:rsidR="00CD2DB1" w:rsidRPr="00344B17">
        <w:rPr>
          <w:rFonts w:ascii="Aptos" w:hAnsi="Aptos" w:cs="Open Sans Light"/>
          <w:sz w:val="20"/>
          <w:szCs w:val="20"/>
        </w:rPr>
        <w:t>ra</w:t>
      </w:r>
      <w:r w:rsidR="001F6DE2" w:rsidRPr="00344B17">
        <w:rPr>
          <w:rFonts w:ascii="Aptos" w:hAnsi="Aptos" w:cs="Open Sans Light"/>
          <w:sz w:val="20"/>
          <w:szCs w:val="20"/>
        </w:rPr>
        <w:t xml:space="preserve"> </w:t>
      </w:r>
      <w:r w:rsidR="00CD2DB1" w:rsidRPr="00344B17">
        <w:rPr>
          <w:rFonts w:ascii="Aptos" w:hAnsi="Aptos" w:cs="Open Sans Light"/>
          <w:sz w:val="20"/>
          <w:szCs w:val="20"/>
        </w:rPr>
        <w:t>rendelkezésre álló időkeret a támogatási szerződés hatál</w:t>
      </w:r>
      <w:r w:rsidR="00BF29FF" w:rsidRPr="00344B17">
        <w:rPr>
          <w:rFonts w:ascii="Aptos" w:hAnsi="Aptos" w:cs="Open Sans Light"/>
          <w:sz w:val="20"/>
          <w:szCs w:val="20"/>
        </w:rPr>
        <w:t xml:space="preserve">yba lépését követő </w:t>
      </w:r>
      <w:r w:rsidR="001F6DE2" w:rsidRPr="00344B17">
        <w:rPr>
          <w:rFonts w:ascii="Aptos" w:hAnsi="Aptos" w:cs="Open Sans Light"/>
          <w:sz w:val="20"/>
          <w:szCs w:val="20"/>
        </w:rPr>
        <w:t xml:space="preserve">180 nap (azaz a végszámla kiállításának időpontja </w:t>
      </w:r>
      <w:r w:rsidR="004A55BD" w:rsidRPr="00344B17">
        <w:rPr>
          <w:rFonts w:ascii="Aptos" w:hAnsi="Aptos" w:cs="Open Sans Light"/>
          <w:sz w:val="20"/>
          <w:szCs w:val="20"/>
        </w:rPr>
        <w:t xml:space="preserve">nem lehet </w:t>
      </w:r>
      <w:r w:rsidR="001F6DE2" w:rsidRPr="00344B17">
        <w:rPr>
          <w:rFonts w:ascii="Aptos" w:hAnsi="Aptos" w:cs="Open Sans Light"/>
          <w:sz w:val="20"/>
          <w:szCs w:val="20"/>
        </w:rPr>
        <w:t>későbbi, mint a 180. nap</w:t>
      </w:r>
      <w:r w:rsidR="00586DF7" w:rsidRPr="00344B17">
        <w:rPr>
          <w:rFonts w:ascii="Aptos" w:hAnsi="Aptos" w:cs="Open Sans Light"/>
          <w:sz w:val="20"/>
          <w:szCs w:val="20"/>
        </w:rPr>
        <w:t>).</w:t>
      </w:r>
    </w:p>
    <w:p w14:paraId="2458ABE1" w14:textId="2C673A4F" w:rsidR="00807AC9" w:rsidRDefault="00807AC9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</w:p>
    <w:p w14:paraId="5FB575FF" w14:textId="62826E58" w:rsidR="00106AE3" w:rsidRPr="00344B17" w:rsidRDefault="00106AE3" w:rsidP="00344B17">
      <w:pPr>
        <w:pStyle w:val="Listaszerbekezds"/>
        <w:spacing w:after="0" w:line="276" w:lineRule="auto"/>
        <w:ind w:left="1080"/>
        <w:jc w:val="both"/>
        <w:rPr>
          <w:rFonts w:ascii="Aptos" w:hAnsi="Aptos" w:cs="Open Sans Light"/>
          <w:sz w:val="20"/>
          <w:szCs w:val="20"/>
        </w:rPr>
      </w:pPr>
    </w:p>
    <w:p w14:paraId="4F7CAA5A" w14:textId="77777777" w:rsidR="00106AE3" w:rsidRPr="00344B17" w:rsidRDefault="00EE3346" w:rsidP="00852CE0">
      <w:pPr>
        <w:pStyle w:val="Listaszerbekezds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 xml:space="preserve">az </w:t>
      </w:r>
      <w:r w:rsidR="00CD2DB1" w:rsidRPr="00344B17">
        <w:rPr>
          <w:rFonts w:ascii="Aptos" w:hAnsi="Aptos" w:cs="Open Sans Light"/>
          <w:b/>
          <w:caps/>
          <w:sz w:val="20"/>
          <w:szCs w:val="20"/>
        </w:rPr>
        <w:t>ELSZÁMOLÁSI KÖTELEZETTSÉG</w:t>
      </w:r>
    </w:p>
    <w:p w14:paraId="25612B5D" w14:textId="77777777" w:rsidR="00106AE3" w:rsidRPr="00344B17" w:rsidRDefault="00CD2DB1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támogatási jogviszony alapján a támogatottak az elnyert támogatás összegét elszámolási kötelezettséggel kapják. </w:t>
      </w:r>
    </w:p>
    <w:p w14:paraId="1BC96661" w14:textId="0C429C52" w:rsidR="00106AE3" w:rsidRPr="00344B17" w:rsidRDefault="00CD2DB1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Az elszámolást a támogatott a projekt </w:t>
      </w:r>
      <w:r w:rsidR="00B260A7" w:rsidRPr="00344B17">
        <w:rPr>
          <w:rFonts w:ascii="Aptos" w:hAnsi="Aptos" w:cs="Open Sans Light"/>
          <w:sz w:val="20"/>
          <w:szCs w:val="20"/>
        </w:rPr>
        <w:t xml:space="preserve">7. pont szerinti </w:t>
      </w:r>
      <w:r w:rsidRPr="00344B17">
        <w:rPr>
          <w:rFonts w:ascii="Aptos" w:hAnsi="Aptos" w:cs="Open Sans Light"/>
          <w:sz w:val="20"/>
          <w:szCs w:val="20"/>
        </w:rPr>
        <w:t>megvalósítását követő 30 napon belül köteles benyújtani, de legkésőbb a támogatási szerződés hatálybalépést követő 210. nap végéig.</w:t>
      </w:r>
    </w:p>
    <w:p w14:paraId="186957AE" w14:textId="56A8C941" w:rsidR="00106AE3" w:rsidRPr="00344B17" w:rsidRDefault="00CD2DB1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Az elszámolásra</w:t>
      </w:r>
      <w:r w:rsidR="00272356" w:rsidRPr="00344B17">
        <w:rPr>
          <w:rFonts w:ascii="Aptos" w:hAnsi="Aptos" w:cs="Open Sans Light"/>
          <w:sz w:val="20"/>
          <w:szCs w:val="20"/>
        </w:rPr>
        <w:t xml:space="preserve"> az elszámolási lapon kerül sor</w:t>
      </w:r>
      <w:r w:rsidRPr="00344B17">
        <w:rPr>
          <w:rFonts w:ascii="Aptos" w:hAnsi="Aptos" w:cs="Open Sans Light"/>
          <w:sz w:val="20"/>
          <w:szCs w:val="20"/>
        </w:rPr>
        <w:t xml:space="preserve"> </w:t>
      </w:r>
      <w:r w:rsidR="00272356" w:rsidRPr="00344B17">
        <w:rPr>
          <w:rFonts w:ascii="Aptos" w:hAnsi="Aptos" w:cs="Open Sans Light"/>
          <w:sz w:val="20"/>
          <w:szCs w:val="20"/>
        </w:rPr>
        <w:t xml:space="preserve">a támogatási szerződés mellékletét képező </w:t>
      </w:r>
      <w:r w:rsidRPr="00344B17">
        <w:rPr>
          <w:rFonts w:ascii="Aptos" w:hAnsi="Aptos" w:cs="Open Sans Light"/>
          <w:sz w:val="20"/>
          <w:szCs w:val="20"/>
        </w:rPr>
        <w:t xml:space="preserve">tájékoztatóban leírtaknak megfelelően. Az elszámoláshoz benyújtandók a felújítási tevékenység igazolásaként a támogatott nevére kiállított, az átalános forgalmi adóról szóló törvény hatálya alá tartozó termékértékesítésről, illetve szolgáltatásnyújtásról kiállított számlák, </w:t>
      </w:r>
      <w:r w:rsidR="007D71FF" w:rsidRPr="0093776D">
        <w:rPr>
          <w:rFonts w:ascii="Aptos" w:hAnsi="Aptos" w:cs="Open Sans Light"/>
          <w:sz w:val="20"/>
          <w:szCs w:val="20"/>
        </w:rPr>
        <w:t xml:space="preserve">a létrejött </w:t>
      </w:r>
      <w:r w:rsidR="009D4E09" w:rsidRPr="0093776D">
        <w:rPr>
          <w:rFonts w:ascii="Aptos" w:hAnsi="Aptos" w:cs="Open Sans Light"/>
          <w:sz w:val="20"/>
          <w:szCs w:val="20"/>
        </w:rPr>
        <w:t xml:space="preserve">vállalkozási, illetve </w:t>
      </w:r>
      <w:r w:rsidR="007D71FF" w:rsidRPr="0093776D">
        <w:rPr>
          <w:rFonts w:ascii="Aptos" w:hAnsi="Aptos" w:cs="Open Sans Light"/>
          <w:sz w:val="20"/>
          <w:szCs w:val="20"/>
        </w:rPr>
        <w:t>megbízási szerződések,</w:t>
      </w:r>
      <w:r w:rsidR="007D71FF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sz w:val="20"/>
          <w:szCs w:val="20"/>
        </w:rPr>
        <w:t xml:space="preserve">a pénzügyi teljesítés igazolására </w:t>
      </w:r>
      <w:r w:rsidR="00847DCA" w:rsidRPr="00344B17">
        <w:rPr>
          <w:rFonts w:ascii="Aptos" w:hAnsi="Aptos" w:cs="Open Sans Light"/>
          <w:sz w:val="20"/>
          <w:szCs w:val="20"/>
        </w:rPr>
        <w:t>és</w:t>
      </w:r>
      <w:r w:rsidRPr="00344B17">
        <w:rPr>
          <w:rFonts w:ascii="Aptos" w:hAnsi="Aptos" w:cs="Open Sans Light"/>
          <w:sz w:val="20"/>
          <w:szCs w:val="20"/>
        </w:rPr>
        <w:t xml:space="preserve"> a műszaki teljesítés igazolására vonatkozó </w:t>
      </w:r>
      <w:proofErr w:type="gramStart"/>
      <w:r w:rsidRPr="00344B17">
        <w:rPr>
          <w:rFonts w:ascii="Aptos" w:hAnsi="Aptos" w:cs="Open Sans Light"/>
          <w:sz w:val="20"/>
          <w:szCs w:val="20"/>
        </w:rPr>
        <w:t>dokumentumok</w:t>
      </w:r>
      <w:proofErr w:type="gramEnd"/>
      <w:r w:rsidR="007D71FF">
        <w:rPr>
          <w:rFonts w:ascii="Aptos" w:hAnsi="Aptos" w:cs="Open Sans Light"/>
          <w:sz w:val="20"/>
          <w:szCs w:val="20"/>
        </w:rPr>
        <w:t xml:space="preserve">, </w:t>
      </w:r>
      <w:r w:rsidR="00442CFE" w:rsidRPr="00344B17">
        <w:rPr>
          <w:rFonts w:ascii="Aptos" w:hAnsi="Aptos" w:cs="Open Sans Light"/>
          <w:sz w:val="20"/>
          <w:szCs w:val="20"/>
        </w:rPr>
        <w:t>valamint a támogatott beszámolója, illetve a támogatási szerződésben meghatározott nyilatkozatai</w:t>
      </w:r>
      <w:r w:rsidRPr="00344B17">
        <w:rPr>
          <w:rFonts w:ascii="Aptos" w:hAnsi="Aptos" w:cs="Open Sans Light"/>
          <w:sz w:val="20"/>
          <w:szCs w:val="20"/>
        </w:rPr>
        <w:t>. Az elszámolható költségek körét,</w:t>
      </w:r>
      <w:r w:rsidR="0046218E"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sz w:val="20"/>
          <w:szCs w:val="20"/>
        </w:rPr>
        <w:t xml:space="preserve">a </w:t>
      </w:r>
      <w:r w:rsidR="00FC703E" w:rsidRPr="00344B17">
        <w:rPr>
          <w:rFonts w:ascii="Aptos" w:hAnsi="Aptos" w:cs="Open Sans Light"/>
          <w:sz w:val="20"/>
          <w:szCs w:val="20"/>
        </w:rPr>
        <w:t xml:space="preserve">pályázati </w:t>
      </w:r>
      <w:r w:rsidRPr="00344B17">
        <w:rPr>
          <w:rFonts w:ascii="Aptos" w:hAnsi="Aptos" w:cs="Open Sans Light"/>
          <w:sz w:val="20"/>
          <w:szCs w:val="20"/>
        </w:rPr>
        <w:t>feltételek</w:t>
      </w:r>
      <w:r w:rsidR="00852CE0">
        <w:rPr>
          <w:rFonts w:ascii="Aptos" w:hAnsi="Aptos" w:cs="Open Sans Light"/>
          <w:sz w:val="20"/>
          <w:szCs w:val="20"/>
        </w:rPr>
        <w:t>et, korlátokat jelen kiírás 3.</w:t>
      </w:r>
      <w:r w:rsidR="00442CFE"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sz w:val="20"/>
          <w:szCs w:val="20"/>
        </w:rPr>
        <w:t>pontja tartalmazza.</w:t>
      </w:r>
      <w:r w:rsidR="00442CFE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1C5569C8" w14:textId="77777777" w:rsidR="00106AE3" w:rsidRPr="00344B17" w:rsidRDefault="00CD2DB1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munkálatokat végző vállalkozó által kiállított számla csak akkor fogadható be, ha a vállalkozó a támogatottnak nem közeli hozzátartozója, élettársa, vagy gazdálkodó szervezet esetében a támogatott vagy közeli hozzátartozója vagy élettársa annak nem tagja, munkavállalója vagy vezető tisztségviselője, melyről a támogatottnak </w:t>
      </w:r>
      <w:r w:rsidR="00FC703E" w:rsidRPr="00344B17">
        <w:rPr>
          <w:rFonts w:ascii="Aptos" w:hAnsi="Aptos" w:cs="Open Sans Light"/>
          <w:sz w:val="20"/>
          <w:szCs w:val="20"/>
        </w:rPr>
        <w:t xml:space="preserve">az elszámoláskor </w:t>
      </w:r>
      <w:r w:rsidR="00C5052F" w:rsidRPr="00344B17">
        <w:rPr>
          <w:rFonts w:ascii="Aptos" w:hAnsi="Aptos" w:cs="Open Sans Light"/>
          <w:sz w:val="20"/>
          <w:szCs w:val="20"/>
        </w:rPr>
        <w:t>az elszámolási lapon kell nyilatkoznia.</w:t>
      </w:r>
      <w:r w:rsidR="003E34DE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13C7E0A5" w14:textId="77777777" w:rsidR="00106AE3" w:rsidRPr="00344B17" w:rsidRDefault="00CD2DB1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Amennyiben a projekt összköltsége a tervezetthez képest a szerződéskötés után csökken, a támogatási összeget ennek megfelelő arányban csökkenteni kell, a fel nem használt támogatási összeget a támogatott köteles visszafizetni a támogató részére</w:t>
      </w:r>
      <w:r w:rsidR="004D0BDA" w:rsidRPr="00344B17">
        <w:rPr>
          <w:rFonts w:ascii="Aptos" w:hAnsi="Aptos" w:cs="Open Sans Light"/>
          <w:sz w:val="20"/>
          <w:szCs w:val="20"/>
        </w:rPr>
        <w:t>,</w:t>
      </w:r>
      <w:r w:rsidR="00B2690D" w:rsidRPr="00344B17">
        <w:rPr>
          <w:rFonts w:ascii="Aptos" w:hAnsi="Aptos" w:cs="Open Sans Light"/>
          <w:sz w:val="20"/>
          <w:szCs w:val="20"/>
        </w:rPr>
        <w:t xml:space="preserve"> </w:t>
      </w:r>
      <w:r w:rsidR="004D0BDA" w:rsidRPr="00344B17">
        <w:rPr>
          <w:rFonts w:ascii="Aptos" w:hAnsi="Aptos" w:cs="Open Sans Light"/>
          <w:sz w:val="20"/>
          <w:szCs w:val="20"/>
        </w:rPr>
        <w:t xml:space="preserve">mely </w:t>
      </w:r>
      <w:r w:rsidR="00B2690D" w:rsidRPr="00344B17">
        <w:rPr>
          <w:rFonts w:ascii="Aptos" w:hAnsi="Aptos" w:cs="Open Sans Light"/>
          <w:sz w:val="20"/>
          <w:szCs w:val="20"/>
        </w:rPr>
        <w:t>az elszámolás elfo</w:t>
      </w:r>
      <w:r w:rsidR="00A04347" w:rsidRPr="00344B17">
        <w:rPr>
          <w:rFonts w:ascii="Aptos" w:hAnsi="Aptos" w:cs="Open Sans Light"/>
          <w:sz w:val="20"/>
          <w:szCs w:val="20"/>
        </w:rPr>
        <w:t>gadásának feltétele</w:t>
      </w:r>
      <w:r w:rsidR="00C5052F" w:rsidRPr="00344B17">
        <w:rPr>
          <w:rFonts w:ascii="Aptos" w:hAnsi="Aptos" w:cs="Open Sans Light"/>
          <w:sz w:val="20"/>
          <w:szCs w:val="20"/>
        </w:rPr>
        <w:t>.</w:t>
      </w:r>
      <w:r w:rsidR="00D54444" w:rsidRPr="00344B17">
        <w:rPr>
          <w:rFonts w:ascii="Aptos" w:hAnsi="Aptos" w:cs="Open Sans Light"/>
          <w:color w:val="FF0000"/>
          <w:sz w:val="20"/>
          <w:szCs w:val="20"/>
        </w:rPr>
        <w:t xml:space="preserve"> </w:t>
      </w:r>
    </w:p>
    <w:p w14:paraId="7601DC40" w14:textId="77777777" w:rsidR="001F3549" w:rsidRPr="00344B17" w:rsidRDefault="00CD2DB1" w:rsidP="00252803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Amennyiben a támogatott a támogatás összegét nem a támogatási szerződésben foglaltak szerint használja fel, vagy a pénzügyi elszámolásra</w:t>
      </w:r>
      <w:r w:rsidR="005F4DDF" w:rsidRPr="00344B17">
        <w:rPr>
          <w:rFonts w:ascii="Aptos" w:hAnsi="Aptos" w:cs="Open Sans Light"/>
          <w:sz w:val="20"/>
          <w:szCs w:val="20"/>
        </w:rPr>
        <w:t>, illetve a megvalósítás műszaki megfelelőségének igazolására</w:t>
      </w:r>
      <w:r w:rsidRPr="00344B17">
        <w:rPr>
          <w:rFonts w:ascii="Aptos" w:hAnsi="Aptos" w:cs="Open Sans Light"/>
          <w:sz w:val="20"/>
          <w:szCs w:val="20"/>
        </w:rPr>
        <w:t xml:space="preserve"> vonatkozó kötelezettségét nem teljesíti, és ezáltal lehetetlenné teszi annak megállapítását, hogy a támogatást rendeltetésszerűen használta</w:t>
      </w:r>
      <w:r w:rsidR="00C5052F" w:rsidRPr="00344B17">
        <w:rPr>
          <w:rFonts w:ascii="Aptos" w:hAnsi="Aptos" w:cs="Open Sans Light"/>
          <w:sz w:val="20"/>
          <w:szCs w:val="20"/>
        </w:rPr>
        <w:t>-</w:t>
      </w:r>
      <w:r w:rsidRPr="00344B17">
        <w:rPr>
          <w:rFonts w:ascii="Aptos" w:hAnsi="Aptos" w:cs="Open Sans Light"/>
          <w:sz w:val="20"/>
          <w:szCs w:val="20"/>
        </w:rPr>
        <w:t xml:space="preserve">e fel, a támogatott a támogatási szerződésben rögzített, szerződésszegésre irányadó rendelkezések szerint köteles </w:t>
      </w:r>
      <w:r w:rsidR="00B2690D" w:rsidRPr="00344B17">
        <w:rPr>
          <w:rFonts w:ascii="Aptos" w:hAnsi="Aptos" w:cs="Open Sans Light"/>
          <w:sz w:val="20"/>
          <w:szCs w:val="20"/>
        </w:rPr>
        <w:t xml:space="preserve">a </w:t>
      </w:r>
      <w:r w:rsidRPr="00344B17">
        <w:rPr>
          <w:rFonts w:ascii="Aptos" w:hAnsi="Aptos" w:cs="Open Sans Light"/>
          <w:sz w:val="20"/>
          <w:szCs w:val="20"/>
        </w:rPr>
        <w:t>támogatás visszafizetésére a támogató által megadott bankszámlaszámára történő utalással</w:t>
      </w:r>
      <w:r w:rsidR="00D54444" w:rsidRPr="00344B17">
        <w:rPr>
          <w:rFonts w:ascii="Aptos" w:hAnsi="Aptos" w:cs="Open Sans Light"/>
          <w:sz w:val="20"/>
          <w:szCs w:val="20"/>
        </w:rPr>
        <w:t>.</w:t>
      </w:r>
      <w:r w:rsidR="00B2690D"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sz w:val="20"/>
          <w:szCs w:val="20"/>
        </w:rPr>
        <w:t>Ennek elmulasztása esetén vele szemben a támogatási szerződésben rögzített, szerződésszegésre irányadó rendelkezések</w:t>
      </w:r>
      <w:r w:rsidR="00037956" w:rsidRPr="00344B17">
        <w:rPr>
          <w:rFonts w:ascii="Aptos" w:hAnsi="Aptos" w:cs="Open Sans Light"/>
          <w:sz w:val="20"/>
          <w:szCs w:val="20"/>
        </w:rPr>
        <w:t xml:space="preserve"> </w:t>
      </w:r>
      <w:r w:rsidRPr="00344B17">
        <w:rPr>
          <w:rFonts w:ascii="Aptos" w:hAnsi="Aptos" w:cs="Open Sans Light"/>
          <w:sz w:val="20"/>
          <w:szCs w:val="20"/>
        </w:rPr>
        <w:t xml:space="preserve">alkalmazásának van </w:t>
      </w:r>
      <w:r w:rsidR="00B2690D" w:rsidRPr="00344B17">
        <w:rPr>
          <w:rFonts w:ascii="Aptos" w:hAnsi="Aptos" w:cs="Open Sans Light"/>
          <w:sz w:val="20"/>
          <w:szCs w:val="20"/>
        </w:rPr>
        <w:t>helye</w:t>
      </w:r>
      <w:r w:rsidR="00D54444" w:rsidRPr="00344B17">
        <w:rPr>
          <w:rFonts w:ascii="Aptos" w:hAnsi="Aptos" w:cs="Open Sans Light"/>
          <w:sz w:val="20"/>
          <w:szCs w:val="20"/>
        </w:rPr>
        <w:t>.</w:t>
      </w:r>
      <w:r w:rsidR="00B2690D" w:rsidRPr="00344B17">
        <w:rPr>
          <w:rFonts w:ascii="Aptos" w:hAnsi="Aptos" w:cs="Open Sans Light"/>
          <w:sz w:val="20"/>
          <w:szCs w:val="20"/>
        </w:rPr>
        <w:t xml:space="preserve"> </w:t>
      </w:r>
    </w:p>
    <w:p w14:paraId="406B79F0" w14:textId="77777777" w:rsidR="00684A94" w:rsidRPr="00344B17" w:rsidRDefault="00684A94" w:rsidP="00344B17">
      <w:pPr>
        <w:pStyle w:val="Listaszerbekezds"/>
        <w:spacing w:after="0" w:line="276" w:lineRule="auto"/>
        <w:ind w:left="993"/>
        <w:jc w:val="both"/>
        <w:rPr>
          <w:rFonts w:ascii="Aptos" w:hAnsi="Aptos" w:cs="Open Sans Light"/>
          <w:sz w:val="20"/>
          <w:szCs w:val="20"/>
        </w:rPr>
      </w:pPr>
    </w:p>
    <w:p w14:paraId="7631BB3C" w14:textId="77777777" w:rsidR="00106AE3" w:rsidRPr="00344B17" w:rsidRDefault="00CD2DB1" w:rsidP="00852CE0">
      <w:pPr>
        <w:pStyle w:val="Listaszerbekezds"/>
        <w:numPr>
          <w:ilvl w:val="0"/>
          <w:numId w:val="1"/>
        </w:numPr>
        <w:spacing w:after="0" w:line="276" w:lineRule="auto"/>
        <w:ind w:left="721" w:hanging="437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 xml:space="preserve">tájékoztatás </w:t>
      </w:r>
      <w:proofErr w:type="gramStart"/>
      <w:r w:rsidR="005B4A20" w:rsidRPr="00344B17">
        <w:rPr>
          <w:rFonts w:ascii="Aptos" w:hAnsi="Aptos" w:cs="Open Sans Light"/>
          <w:b/>
          <w:caps/>
          <w:sz w:val="20"/>
          <w:szCs w:val="20"/>
        </w:rPr>
        <w:t>A</w:t>
      </w:r>
      <w:proofErr w:type="gramEnd"/>
      <w:r w:rsidR="005B4A20" w:rsidRPr="00344B17">
        <w:rPr>
          <w:rFonts w:ascii="Aptos" w:hAnsi="Aptos" w:cs="Open Sans Light"/>
          <w:b/>
          <w:caps/>
          <w:sz w:val="20"/>
          <w:szCs w:val="20"/>
        </w:rPr>
        <w:t xml:space="preserve"> </w:t>
      </w:r>
      <w:r w:rsidR="00DF22AC" w:rsidRPr="00344B17">
        <w:rPr>
          <w:rFonts w:ascii="Aptos" w:hAnsi="Aptos" w:cs="Open Sans Light"/>
          <w:b/>
          <w:caps/>
          <w:sz w:val="20"/>
          <w:szCs w:val="20"/>
        </w:rPr>
        <w:t>SZERZŐDÉSKÖTÉS IDŐBELI KORLÁTJÁRÓL</w:t>
      </w:r>
    </w:p>
    <w:p w14:paraId="3CB9A344" w14:textId="0C780E76" w:rsidR="00106AE3" w:rsidRPr="00344B17" w:rsidRDefault="00CD2DB1" w:rsidP="00344B17">
      <w:pPr>
        <w:pStyle w:val="Listaszerbekezds"/>
        <w:spacing w:after="0" w:line="276" w:lineRule="auto"/>
        <w:ind w:left="993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támogatás nyújtásának </w:t>
      </w:r>
      <w:r w:rsidR="00DF22AC" w:rsidRPr="00344B17">
        <w:rPr>
          <w:rFonts w:ascii="Aptos" w:hAnsi="Aptos" w:cs="Open Sans Light"/>
          <w:sz w:val="20"/>
          <w:szCs w:val="20"/>
        </w:rPr>
        <w:t xml:space="preserve">további </w:t>
      </w:r>
      <w:r w:rsidRPr="00344B17">
        <w:rPr>
          <w:rFonts w:ascii="Aptos" w:hAnsi="Aptos" w:cs="Open Sans Light"/>
          <w:sz w:val="20"/>
          <w:szCs w:val="20"/>
        </w:rPr>
        <w:t xml:space="preserve">feltétele a támogatási döntés meghozatalán kívül az, hogy az Önkormányzat a támogatási szerződés megkötése révén a pályázóval </w:t>
      </w:r>
      <w:r w:rsidR="00C50F3F" w:rsidRPr="00344B17">
        <w:rPr>
          <w:rFonts w:ascii="Aptos" w:hAnsi="Aptos" w:cs="Open Sans Light"/>
          <w:sz w:val="20"/>
          <w:szCs w:val="20"/>
        </w:rPr>
        <w:t>szerződéses</w:t>
      </w:r>
      <w:r w:rsidRPr="00344B17">
        <w:rPr>
          <w:rFonts w:ascii="Aptos" w:hAnsi="Aptos" w:cs="Open Sans Light"/>
          <w:sz w:val="20"/>
          <w:szCs w:val="20"/>
        </w:rPr>
        <w:t xml:space="preserve"> jogviszonyt létesítsen. Amennyiben a </w:t>
      </w:r>
      <w:r w:rsidR="00C50F3F" w:rsidRPr="00344B17">
        <w:rPr>
          <w:rFonts w:ascii="Aptos" w:hAnsi="Aptos" w:cs="Open Sans Light"/>
          <w:sz w:val="20"/>
          <w:szCs w:val="20"/>
        </w:rPr>
        <w:t>szerződéses</w:t>
      </w:r>
      <w:r w:rsidRPr="00344B17">
        <w:rPr>
          <w:rFonts w:ascii="Aptos" w:hAnsi="Aptos" w:cs="Open Sans Light"/>
          <w:sz w:val="20"/>
          <w:szCs w:val="20"/>
        </w:rPr>
        <w:t xml:space="preserve"> jogviszony a pályázó mulasztása miatt nem jön létre a pályázati kiírá</w:t>
      </w:r>
      <w:r w:rsidR="00852CE0">
        <w:rPr>
          <w:rFonts w:ascii="Aptos" w:hAnsi="Aptos" w:cs="Open Sans Light"/>
          <w:sz w:val="20"/>
          <w:szCs w:val="20"/>
        </w:rPr>
        <w:t>s 7.</w:t>
      </w:r>
      <w:r w:rsidRPr="00344B17">
        <w:rPr>
          <w:rFonts w:ascii="Aptos" w:hAnsi="Aptos" w:cs="Open Sans Light"/>
          <w:sz w:val="20"/>
          <w:szCs w:val="20"/>
        </w:rPr>
        <w:t xml:space="preserve"> pontjában feltüntetett időpontig, az Önkormányzat a támogatási szerződés megkötését megtagadja</w:t>
      </w:r>
      <w:r w:rsidRPr="00344B17">
        <w:rPr>
          <w:rFonts w:ascii="Aptos" w:hAnsi="Aptos" w:cs="Open Sans Light"/>
          <w:i/>
          <w:sz w:val="20"/>
          <w:szCs w:val="20"/>
        </w:rPr>
        <w:t>.</w:t>
      </w:r>
      <w:r w:rsidR="007541F3" w:rsidRPr="00344B17">
        <w:rPr>
          <w:rFonts w:ascii="Aptos" w:hAnsi="Aptos" w:cs="Open Sans Light"/>
          <w:i/>
          <w:sz w:val="20"/>
          <w:szCs w:val="20"/>
        </w:rPr>
        <w:t xml:space="preserve"> </w:t>
      </w:r>
    </w:p>
    <w:p w14:paraId="38B9345B" w14:textId="77777777" w:rsidR="00106AE3" w:rsidRPr="00344B17" w:rsidRDefault="00106AE3" w:rsidP="00344B17">
      <w:pPr>
        <w:pStyle w:val="Listaszerbekezds"/>
        <w:spacing w:after="0" w:line="276" w:lineRule="auto"/>
        <w:ind w:left="1080"/>
        <w:jc w:val="both"/>
        <w:rPr>
          <w:rFonts w:ascii="Aptos" w:hAnsi="Aptos" w:cs="Open Sans Light"/>
          <w:sz w:val="20"/>
          <w:szCs w:val="20"/>
        </w:rPr>
      </w:pPr>
    </w:p>
    <w:p w14:paraId="341A59EE" w14:textId="77777777" w:rsidR="00106AE3" w:rsidRPr="00344B17" w:rsidRDefault="00CD2DB1" w:rsidP="00852CE0">
      <w:pPr>
        <w:pStyle w:val="Listaszerbekezds"/>
        <w:numPr>
          <w:ilvl w:val="0"/>
          <w:numId w:val="1"/>
        </w:numPr>
        <w:spacing w:after="0" w:line="276" w:lineRule="auto"/>
        <w:ind w:left="715" w:hanging="431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>Alkalmazandó jogszabályi rendelkezések</w:t>
      </w:r>
    </w:p>
    <w:p w14:paraId="7219F7A0" w14:textId="77777777" w:rsidR="00106AE3" w:rsidRPr="00344B17" w:rsidRDefault="00CD2DB1" w:rsidP="00344B17">
      <w:pPr>
        <w:pStyle w:val="Listaszerbekezds"/>
        <w:spacing w:after="0" w:line="276" w:lineRule="auto"/>
        <w:ind w:left="993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pályázatok benyújtására, elbírálására, és a támogatási jogviszonyra a pályázati kiírásban foglalt feltételeken túl a hatályos jogszabályi rendelkezéseket, különösen az államháztartásról szóló 2011. évi CXCV. törvény, az államháztartásról szóló törvény végrehajtásáról szóló 368/2011. (XII. 31.) Korm. rendelet, a közpénzekből nyújtott támogatások átláthatóságáról szóló 2007. évi CLXXXI. törvény, továbbá Budapest I. kerület Budavári Önkormányzat Képviselő-testületének az államháztartáson kívülre nyújtott forrás átadásának rendjéről szóló 6/2022. (III. 7.) önkormányzati rendeletében meghatározott szabályokat is alkalmazni kell. </w:t>
      </w:r>
    </w:p>
    <w:p w14:paraId="693DAD3C" w14:textId="77777777" w:rsidR="00106AE3" w:rsidRPr="00344B17" w:rsidRDefault="00106AE3" w:rsidP="00344B17">
      <w:pPr>
        <w:spacing w:after="0" w:line="276" w:lineRule="auto"/>
        <w:jc w:val="both"/>
        <w:rPr>
          <w:rFonts w:ascii="Aptos" w:hAnsi="Aptos" w:cs="Open Sans Light"/>
          <w:b/>
          <w:sz w:val="20"/>
          <w:szCs w:val="20"/>
        </w:rPr>
      </w:pPr>
    </w:p>
    <w:p w14:paraId="7E2BB73A" w14:textId="77777777" w:rsidR="00106AE3" w:rsidRPr="00344B17" w:rsidRDefault="00CD2DB1" w:rsidP="00852CE0">
      <w:pPr>
        <w:pStyle w:val="Listaszerbekezds"/>
        <w:numPr>
          <w:ilvl w:val="0"/>
          <w:numId w:val="1"/>
        </w:numPr>
        <w:spacing w:after="0" w:line="276" w:lineRule="auto"/>
        <w:ind w:left="721" w:hanging="437"/>
        <w:contextualSpacing w:val="0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 xml:space="preserve">pályázati információk: </w:t>
      </w:r>
    </w:p>
    <w:p w14:paraId="085BFA63" w14:textId="316F4933" w:rsidR="00106AE3" w:rsidRPr="00344B17" w:rsidRDefault="00CD2DB1" w:rsidP="00344B17">
      <w:pPr>
        <w:pStyle w:val="Listaszerbekezds"/>
        <w:spacing w:after="0" w:line="276" w:lineRule="auto"/>
        <w:ind w:left="851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Pályázati </w:t>
      </w:r>
      <w:r w:rsidR="00770A65" w:rsidRPr="00344B17">
        <w:rPr>
          <w:rFonts w:ascii="Aptos" w:hAnsi="Aptos" w:cs="Open Sans Light"/>
          <w:sz w:val="20"/>
          <w:szCs w:val="20"/>
        </w:rPr>
        <w:t>kiírója:</w:t>
      </w:r>
      <w:r w:rsidRPr="00344B17">
        <w:rPr>
          <w:rFonts w:ascii="Aptos" w:hAnsi="Aptos" w:cs="Open Sans Light"/>
          <w:sz w:val="20"/>
          <w:szCs w:val="20"/>
        </w:rPr>
        <w:t xml:space="preserve"> Budapest Főváros I. kerület Budavári Polgármesteri Hivatal </w:t>
      </w:r>
      <w:r w:rsidR="00082920" w:rsidRPr="00344B17">
        <w:rPr>
          <w:rFonts w:ascii="Aptos" w:hAnsi="Aptos" w:cs="Open Sans Light"/>
          <w:sz w:val="20"/>
          <w:szCs w:val="20"/>
        </w:rPr>
        <w:t>Gazdasági Igazgatóság Pályázati és Beszerzési Csoport</w:t>
      </w:r>
      <w:r w:rsidR="00754F32" w:rsidRPr="00344B17">
        <w:rPr>
          <w:rFonts w:ascii="Aptos" w:hAnsi="Aptos" w:cs="Open Sans Light"/>
          <w:sz w:val="20"/>
          <w:szCs w:val="20"/>
        </w:rPr>
        <w:t>:</w:t>
      </w:r>
    </w:p>
    <w:p w14:paraId="4BA15871" w14:textId="77777777" w:rsidR="00106AE3" w:rsidRPr="00344B17" w:rsidRDefault="00CD2DB1" w:rsidP="00344B17">
      <w:pPr>
        <w:pStyle w:val="Listaszerbekezds"/>
        <w:spacing w:after="0" w:line="276" w:lineRule="auto"/>
        <w:ind w:left="1134" w:firstLine="284"/>
        <w:contextualSpacing w:val="0"/>
        <w:jc w:val="both"/>
        <w:rPr>
          <w:rFonts w:ascii="Aptos" w:hAnsi="Aptos" w:cs="Open Sans Light"/>
          <w:sz w:val="20"/>
          <w:szCs w:val="20"/>
        </w:rPr>
      </w:pPr>
      <w:proofErr w:type="gramStart"/>
      <w:r w:rsidRPr="00344B17">
        <w:rPr>
          <w:rFonts w:ascii="Aptos" w:hAnsi="Aptos" w:cs="Open Sans Light"/>
          <w:sz w:val="20"/>
          <w:szCs w:val="20"/>
        </w:rPr>
        <w:t>e-mail</w:t>
      </w:r>
      <w:proofErr w:type="gramEnd"/>
      <w:r w:rsidRPr="00344B17">
        <w:rPr>
          <w:rFonts w:ascii="Aptos" w:hAnsi="Aptos" w:cs="Open Sans Light"/>
          <w:sz w:val="20"/>
          <w:szCs w:val="20"/>
        </w:rPr>
        <w:t xml:space="preserve">: </w:t>
      </w:r>
      <w:hyperlink r:id="rId11">
        <w:r w:rsidRPr="00344B17">
          <w:rPr>
            <w:rStyle w:val="Internet-hivatkozs"/>
            <w:rFonts w:ascii="Aptos" w:hAnsi="Aptos" w:cs="Open Sans Light"/>
            <w:color w:val="auto"/>
            <w:sz w:val="20"/>
            <w:szCs w:val="20"/>
          </w:rPr>
          <w:t>energetikaipalyazat@budavar.hu</w:t>
        </w:r>
      </w:hyperlink>
    </w:p>
    <w:p w14:paraId="07CAD4E6" w14:textId="091CE25F" w:rsidR="00106AE3" w:rsidRPr="00344B17" w:rsidRDefault="005179A0" w:rsidP="00344B17">
      <w:pPr>
        <w:pStyle w:val="Listaszerbekezds"/>
        <w:spacing w:after="0" w:line="276" w:lineRule="auto"/>
        <w:ind w:left="851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Pályázati kapcsolattartó</w:t>
      </w:r>
      <w:r w:rsidR="00CD2DB1" w:rsidRPr="00344B17">
        <w:rPr>
          <w:rFonts w:ascii="Aptos" w:hAnsi="Aptos" w:cs="Open Sans Light"/>
          <w:sz w:val="20"/>
          <w:szCs w:val="20"/>
        </w:rPr>
        <w:t>:</w:t>
      </w:r>
      <w:r w:rsidR="00AC03B3" w:rsidRPr="00344B17">
        <w:rPr>
          <w:rFonts w:ascii="Aptos" w:hAnsi="Aptos" w:cs="Open Sans Light"/>
          <w:sz w:val="20"/>
          <w:szCs w:val="20"/>
        </w:rPr>
        <w:t xml:space="preserve"> </w:t>
      </w:r>
      <w:r w:rsidR="00082920" w:rsidRPr="00344B17">
        <w:rPr>
          <w:rFonts w:ascii="Aptos" w:hAnsi="Aptos" w:cs="Open Sans Light"/>
          <w:sz w:val="20"/>
          <w:szCs w:val="20"/>
        </w:rPr>
        <w:t>Mészáros Róbert</w:t>
      </w:r>
    </w:p>
    <w:p w14:paraId="661A0934" w14:textId="7A99DD50" w:rsidR="00082920" w:rsidRDefault="00CD2DB1" w:rsidP="001C05F0">
      <w:pPr>
        <w:pStyle w:val="Listaszerbekezds"/>
        <w:spacing w:after="0" w:line="276" w:lineRule="auto"/>
        <w:ind w:left="1134" w:firstLine="284"/>
        <w:jc w:val="both"/>
        <w:rPr>
          <w:rFonts w:ascii="Aptos" w:hAnsi="Aptos" w:cs="Open Sans Light"/>
          <w:sz w:val="20"/>
          <w:szCs w:val="20"/>
        </w:rPr>
      </w:pPr>
      <w:proofErr w:type="gramStart"/>
      <w:r w:rsidRPr="00344B17">
        <w:rPr>
          <w:rFonts w:ascii="Aptos" w:hAnsi="Aptos" w:cs="Open Sans Light"/>
          <w:sz w:val="20"/>
          <w:szCs w:val="20"/>
        </w:rPr>
        <w:t>e-mail</w:t>
      </w:r>
      <w:proofErr w:type="gramEnd"/>
      <w:r w:rsidRPr="00344B17">
        <w:rPr>
          <w:rFonts w:ascii="Aptos" w:hAnsi="Aptos" w:cs="Open Sans Light"/>
          <w:sz w:val="20"/>
          <w:szCs w:val="20"/>
        </w:rPr>
        <w:t xml:space="preserve">: </w:t>
      </w:r>
      <w:hyperlink r:id="rId12" w:history="1">
        <w:r w:rsidR="00082920" w:rsidRPr="00344B17">
          <w:rPr>
            <w:rStyle w:val="Hiperhivatkozs"/>
            <w:rFonts w:ascii="Aptos" w:hAnsi="Aptos" w:cs="Open Sans Light"/>
            <w:sz w:val="20"/>
            <w:szCs w:val="20"/>
          </w:rPr>
          <w:t>meszaros.robert@budavar.hu</w:t>
        </w:r>
      </w:hyperlink>
      <w:r w:rsidRPr="00344B17">
        <w:rPr>
          <w:rFonts w:ascii="Aptos" w:hAnsi="Aptos" w:cs="Open Sans Light"/>
          <w:sz w:val="20"/>
          <w:szCs w:val="20"/>
        </w:rPr>
        <w:t>, telefon: +36 1 458</w:t>
      </w:r>
      <w:r w:rsidR="0015630F" w:rsidRPr="00344B17">
        <w:rPr>
          <w:rFonts w:ascii="Aptos" w:hAnsi="Aptos" w:cs="Open Sans Light"/>
          <w:sz w:val="20"/>
          <w:szCs w:val="20"/>
        </w:rPr>
        <w:t xml:space="preserve"> </w:t>
      </w:r>
      <w:r w:rsidR="00082920" w:rsidRPr="00344B17">
        <w:rPr>
          <w:rFonts w:ascii="Aptos" w:hAnsi="Aptos" w:cs="Open Sans Light"/>
          <w:sz w:val="20"/>
          <w:szCs w:val="20"/>
        </w:rPr>
        <w:t>3046</w:t>
      </w:r>
    </w:p>
    <w:p w14:paraId="7BCC38B3" w14:textId="77777777" w:rsidR="00672E84" w:rsidRPr="001C05F0" w:rsidRDefault="00672E84" w:rsidP="001C05F0">
      <w:pPr>
        <w:pStyle w:val="Listaszerbekezds"/>
        <w:spacing w:after="0" w:line="276" w:lineRule="auto"/>
        <w:ind w:left="1134" w:firstLine="284"/>
        <w:jc w:val="both"/>
        <w:rPr>
          <w:rFonts w:ascii="Aptos" w:hAnsi="Aptos" w:cs="Open Sans Light"/>
          <w:sz w:val="20"/>
          <w:szCs w:val="20"/>
        </w:rPr>
      </w:pPr>
    </w:p>
    <w:p w14:paraId="0058C632" w14:textId="77777777" w:rsidR="00106AE3" w:rsidRPr="00344B17" w:rsidRDefault="00CD2DB1" w:rsidP="00852CE0">
      <w:pPr>
        <w:pStyle w:val="Szvegtrzs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>A pályázati csomag tartalma:</w:t>
      </w:r>
      <w:r w:rsidR="00534524" w:rsidRPr="00344B17">
        <w:rPr>
          <w:rFonts w:ascii="Aptos" w:hAnsi="Aptos" w:cs="Open Sans Light"/>
          <w:b/>
          <w:caps/>
          <w:sz w:val="20"/>
          <w:szCs w:val="20"/>
        </w:rPr>
        <w:t xml:space="preserve"> </w:t>
      </w:r>
    </w:p>
    <w:p w14:paraId="7B57C01A" w14:textId="77777777" w:rsidR="00106AE3" w:rsidRPr="00344B17" w:rsidRDefault="00CD2DB1" w:rsidP="00852CE0">
      <w:pPr>
        <w:pStyle w:val="Szvegtrzs"/>
        <w:spacing w:after="0" w:line="276" w:lineRule="auto"/>
        <w:ind w:left="993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>pályázati KIÍRÁS</w:t>
      </w:r>
    </w:p>
    <w:tbl>
      <w:tblPr>
        <w:tblStyle w:val="Rcsostblzat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8071"/>
      </w:tblGrid>
      <w:tr w:rsidR="00A6177F" w:rsidRPr="00344B17" w14:paraId="30458AEB" w14:textId="77777777" w:rsidTr="00EE3346">
        <w:tc>
          <w:tcPr>
            <w:tcW w:w="475" w:type="dxa"/>
          </w:tcPr>
          <w:p w14:paraId="70719623" w14:textId="77777777" w:rsidR="00A6177F" w:rsidRPr="00344B17" w:rsidRDefault="00A6177F" w:rsidP="00344B17">
            <w:pPr>
              <w:pStyle w:val="Szvegtrzs"/>
              <w:spacing w:after="0" w:line="276" w:lineRule="auto"/>
              <w:jc w:val="right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1.</w:t>
            </w:r>
          </w:p>
        </w:tc>
        <w:tc>
          <w:tcPr>
            <w:tcW w:w="8073" w:type="dxa"/>
          </w:tcPr>
          <w:p w14:paraId="50999DBF" w14:textId="77777777" w:rsidR="00A6177F" w:rsidRPr="00344B17" w:rsidRDefault="00A6177F" w:rsidP="00344B17">
            <w:pPr>
              <w:pStyle w:val="Szvegtrzs"/>
              <w:spacing w:after="0" w:line="276" w:lineRule="auto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A pályázat megnevezése és célja</w:t>
            </w:r>
          </w:p>
        </w:tc>
      </w:tr>
      <w:tr w:rsidR="00A6177F" w:rsidRPr="00344B17" w14:paraId="21A86E55" w14:textId="77777777" w:rsidTr="00EE3346">
        <w:tc>
          <w:tcPr>
            <w:tcW w:w="475" w:type="dxa"/>
          </w:tcPr>
          <w:p w14:paraId="76EF2DBD" w14:textId="77777777" w:rsidR="00A6177F" w:rsidRPr="00344B17" w:rsidRDefault="00A6177F" w:rsidP="00344B17">
            <w:pPr>
              <w:pStyle w:val="Szvegtrzs"/>
              <w:spacing w:after="0" w:line="276" w:lineRule="auto"/>
              <w:jc w:val="right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2.</w:t>
            </w:r>
          </w:p>
        </w:tc>
        <w:tc>
          <w:tcPr>
            <w:tcW w:w="8073" w:type="dxa"/>
          </w:tcPr>
          <w:p w14:paraId="50BA99BB" w14:textId="77777777" w:rsidR="00A6177F" w:rsidRPr="00344B17" w:rsidRDefault="00A6177F" w:rsidP="00344B17">
            <w:pPr>
              <w:pStyle w:val="Szvegtrzs"/>
              <w:spacing w:after="0" w:line="276" w:lineRule="auto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A pályázat benyújtására jogosultak köre</w:t>
            </w:r>
          </w:p>
        </w:tc>
      </w:tr>
      <w:tr w:rsidR="00A6177F" w:rsidRPr="00344B17" w14:paraId="05414209" w14:textId="77777777" w:rsidTr="00EE3346">
        <w:tc>
          <w:tcPr>
            <w:tcW w:w="475" w:type="dxa"/>
          </w:tcPr>
          <w:p w14:paraId="559D6CB9" w14:textId="77777777" w:rsidR="00A6177F" w:rsidRPr="00344B17" w:rsidRDefault="00A6177F" w:rsidP="00344B17">
            <w:pPr>
              <w:pStyle w:val="Szvegtrzs"/>
              <w:spacing w:after="0" w:line="276" w:lineRule="auto"/>
              <w:jc w:val="right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3.</w:t>
            </w:r>
          </w:p>
        </w:tc>
        <w:tc>
          <w:tcPr>
            <w:tcW w:w="8073" w:type="dxa"/>
          </w:tcPr>
          <w:p w14:paraId="1360D7BE" w14:textId="77777777" w:rsidR="00A6177F" w:rsidRPr="00344B17" w:rsidRDefault="00EE3346" w:rsidP="00344B17">
            <w:pPr>
              <w:pStyle w:val="Szvegtrzs"/>
              <w:spacing w:after="0" w:line="276" w:lineRule="auto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A pályázati feltételek, a pályázat formai és tartalmi követelményei</w:t>
            </w:r>
          </w:p>
        </w:tc>
      </w:tr>
      <w:tr w:rsidR="00A6177F" w:rsidRPr="00344B17" w14:paraId="6E0CC24C" w14:textId="77777777" w:rsidTr="00EE3346">
        <w:tc>
          <w:tcPr>
            <w:tcW w:w="475" w:type="dxa"/>
          </w:tcPr>
          <w:p w14:paraId="338EF49D" w14:textId="77777777" w:rsidR="00A6177F" w:rsidRPr="00344B17" w:rsidRDefault="00EE3346" w:rsidP="00344B17">
            <w:pPr>
              <w:pStyle w:val="Szvegtrzs"/>
              <w:spacing w:after="0" w:line="276" w:lineRule="auto"/>
              <w:jc w:val="right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4.</w:t>
            </w:r>
          </w:p>
        </w:tc>
        <w:tc>
          <w:tcPr>
            <w:tcW w:w="8073" w:type="dxa"/>
          </w:tcPr>
          <w:p w14:paraId="0E4AFE5C" w14:textId="77777777" w:rsidR="00A6177F" w:rsidRPr="00344B17" w:rsidRDefault="00EE3346" w:rsidP="00344B17">
            <w:pPr>
              <w:pStyle w:val="Szvegtrzs"/>
              <w:spacing w:after="0" w:line="276" w:lineRule="auto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A pályázat benyújtásának határideje és módja</w:t>
            </w:r>
          </w:p>
        </w:tc>
      </w:tr>
      <w:tr w:rsidR="00A6177F" w:rsidRPr="00344B17" w14:paraId="45E5F849" w14:textId="77777777" w:rsidTr="00EE3346">
        <w:tc>
          <w:tcPr>
            <w:tcW w:w="475" w:type="dxa"/>
          </w:tcPr>
          <w:p w14:paraId="7A86C442" w14:textId="77777777" w:rsidR="00A6177F" w:rsidRPr="00344B17" w:rsidRDefault="00EE3346" w:rsidP="00344B17">
            <w:pPr>
              <w:pStyle w:val="Szvegtrzs"/>
              <w:spacing w:after="0" w:line="276" w:lineRule="auto"/>
              <w:jc w:val="right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 xml:space="preserve">5. </w:t>
            </w:r>
          </w:p>
        </w:tc>
        <w:tc>
          <w:tcPr>
            <w:tcW w:w="8073" w:type="dxa"/>
          </w:tcPr>
          <w:p w14:paraId="1F24127D" w14:textId="77777777" w:rsidR="00A6177F" w:rsidRPr="00344B17" w:rsidRDefault="00EE3346" w:rsidP="00344B17">
            <w:pPr>
              <w:pStyle w:val="Szvegtrzs"/>
              <w:spacing w:after="0" w:line="276" w:lineRule="auto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A hiánypótlásra vonatkozó rendelkezések</w:t>
            </w:r>
          </w:p>
        </w:tc>
      </w:tr>
      <w:tr w:rsidR="00A6177F" w:rsidRPr="00344B17" w14:paraId="0AD2EE6A" w14:textId="77777777" w:rsidTr="00EE3346">
        <w:tc>
          <w:tcPr>
            <w:tcW w:w="475" w:type="dxa"/>
          </w:tcPr>
          <w:p w14:paraId="2272EF2C" w14:textId="77777777" w:rsidR="00A6177F" w:rsidRPr="00344B17" w:rsidRDefault="00EE3346" w:rsidP="00344B17">
            <w:pPr>
              <w:pStyle w:val="Szvegtrzs"/>
              <w:spacing w:after="0" w:line="276" w:lineRule="auto"/>
              <w:jc w:val="right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6.</w:t>
            </w:r>
          </w:p>
        </w:tc>
        <w:tc>
          <w:tcPr>
            <w:tcW w:w="8073" w:type="dxa"/>
          </w:tcPr>
          <w:p w14:paraId="2E4E3EFB" w14:textId="77777777" w:rsidR="00A6177F" w:rsidRPr="00344B17" w:rsidRDefault="00EE3346" w:rsidP="00344B17">
            <w:pPr>
              <w:pStyle w:val="Szvegtrzs"/>
              <w:spacing w:after="0" w:line="276" w:lineRule="auto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A pályázatok elbírálásának határideje, az eredményről történő értesítés módja</w:t>
            </w:r>
          </w:p>
        </w:tc>
      </w:tr>
      <w:tr w:rsidR="00A6177F" w:rsidRPr="00344B17" w14:paraId="32C9C52E" w14:textId="77777777" w:rsidTr="00EE3346">
        <w:tc>
          <w:tcPr>
            <w:tcW w:w="475" w:type="dxa"/>
          </w:tcPr>
          <w:p w14:paraId="59111A12" w14:textId="77777777" w:rsidR="00A6177F" w:rsidRPr="00344B17" w:rsidRDefault="00EE3346" w:rsidP="00344B17">
            <w:pPr>
              <w:pStyle w:val="Szvegtrzs"/>
              <w:spacing w:after="0" w:line="276" w:lineRule="auto"/>
              <w:jc w:val="right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7.</w:t>
            </w:r>
          </w:p>
        </w:tc>
        <w:tc>
          <w:tcPr>
            <w:tcW w:w="8073" w:type="dxa"/>
          </w:tcPr>
          <w:p w14:paraId="0021FBE9" w14:textId="77777777" w:rsidR="00A6177F" w:rsidRPr="00344B17" w:rsidRDefault="00EE3346" w:rsidP="00344B17">
            <w:pPr>
              <w:pStyle w:val="Szvegtrzs"/>
              <w:spacing w:after="0" w:line="276" w:lineRule="auto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A támogatási jogviszony létrejöttére és a támogatás felhasználására vonatkozó feltételek</w:t>
            </w:r>
          </w:p>
        </w:tc>
      </w:tr>
      <w:tr w:rsidR="00A6177F" w:rsidRPr="00344B17" w14:paraId="257A26E3" w14:textId="77777777" w:rsidTr="00EE3346">
        <w:tc>
          <w:tcPr>
            <w:tcW w:w="475" w:type="dxa"/>
          </w:tcPr>
          <w:p w14:paraId="019E3DA6" w14:textId="77777777" w:rsidR="00A6177F" w:rsidRPr="00344B17" w:rsidRDefault="00EE3346" w:rsidP="00344B17">
            <w:pPr>
              <w:pStyle w:val="Szvegtrzs"/>
              <w:spacing w:after="0" w:line="276" w:lineRule="auto"/>
              <w:jc w:val="right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8.</w:t>
            </w:r>
          </w:p>
        </w:tc>
        <w:tc>
          <w:tcPr>
            <w:tcW w:w="8073" w:type="dxa"/>
          </w:tcPr>
          <w:p w14:paraId="2EAFB331" w14:textId="77777777" w:rsidR="00A6177F" w:rsidRPr="00344B17" w:rsidRDefault="00EE3346" w:rsidP="00344B17">
            <w:pPr>
              <w:pStyle w:val="Szvegtrzs"/>
              <w:spacing w:after="0" w:line="276" w:lineRule="auto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Az elszámolási kötelezettség</w:t>
            </w:r>
          </w:p>
        </w:tc>
      </w:tr>
      <w:tr w:rsidR="00A6177F" w:rsidRPr="00344B17" w14:paraId="7E8EB4EC" w14:textId="77777777" w:rsidTr="00EE3346">
        <w:tc>
          <w:tcPr>
            <w:tcW w:w="475" w:type="dxa"/>
          </w:tcPr>
          <w:p w14:paraId="5A328767" w14:textId="77777777" w:rsidR="00A6177F" w:rsidRPr="00344B17" w:rsidRDefault="00EE3346" w:rsidP="00344B17">
            <w:pPr>
              <w:pStyle w:val="Szvegtrzs"/>
              <w:spacing w:after="0" w:line="276" w:lineRule="auto"/>
              <w:jc w:val="right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9.</w:t>
            </w:r>
          </w:p>
        </w:tc>
        <w:tc>
          <w:tcPr>
            <w:tcW w:w="8073" w:type="dxa"/>
          </w:tcPr>
          <w:p w14:paraId="5F814DB3" w14:textId="77777777" w:rsidR="00A6177F" w:rsidRPr="00344B17" w:rsidRDefault="00EE3346" w:rsidP="00344B17">
            <w:pPr>
              <w:pStyle w:val="Szvegtrzs"/>
              <w:spacing w:after="0" w:line="276" w:lineRule="auto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 xml:space="preserve">Tájékoztatás a </w:t>
            </w:r>
            <w:r w:rsidR="00DF22AC" w:rsidRPr="00344B17">
              <w:rPr>
                <w:rFonts w:ascii="Aptos" w:hAnsi="Aptos" w:cs="Open Sans Light"/>
                <w:sz w:val="20"/>
                <w:szCs w:val="20"/>
              </w:rPr>
              <w:t>szerződéskötés időbeli korlátjáról</w:t>
            </w:r>
          </w:p>
        </w:tc>
      </w:tr>
      <w:tr w:rsidR="00A6177F" w:rsidRPr="00344B17" w14:paraId="7573C18F" w14:textId="77777777" w:rsidTr="00EE3346">
        <w:tc>
          <w:tcPr>
            <w:tcW w:w="475" w:type="dxa"/>
          </w:tcPr>
          <w:p w14:paraId="43BFCD53" w14:textId="77777777" w:rsidR="00A6177F" w:rsidRPr="00344B17" w:rsidRDefault="00EE3346" w:rsidP="00344B17">
            <w:pPr>
              <w:pStyle w:val="Szvegtrzs"/>
              <w:spacing w:after="0" w:line="276" w:lineRule="auto"/>
              <w:jc w:val="right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10.</w:t>
            </w:r>
          </w:p>
        </w:tc>
        <w:tc>
          <w:tcPr>
            <w:tcW w:w="8073" w:type="dxa"/>
          </w:tcPr>
          <w:p w14:paraId="3034D247" w14:textId="77777777" w:rsidR="00A6177F" w:rsidRPr="00344B17" w:rsidRDefault="00EE3346" w:rsidP="00344B17">
            <w:pPr>
              <w:pStyle w:val="Szvegtrzs"/>
              <w:spacing w:after="0" w:line="276" w:lineRule="auto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Alkalmazandó jogszabályi rendelkezések</w:t>
            </w:r>
          </w:p>
        </w:tc>
      </w:tr>
      <w:tr w:rsidR="00EE3346" w:rsidRPr="00344B17" w14:paraId="63D19CD4" w14:textId="77777777" w:rsidTr="00EE3346">
        <w:tc>
          <w:tcPr>
            <w:tcW w:w="475" w:type="dxa"/>
          </w:tcPr>
          <w:p w14:paraId="74D58DFF" w14:textId="77777777" w:rsidR="00EE3346" w:rsidRPr="00344B17" w:rsidRDefault="00EE3346" w:rsidP="00344B17">
            <w:pPr>
              <w:pStyle w:val="Szvegtrzs"/>
              <w:spacing w:after="0" w:line="276" w:lineRule="auto"/>
              <w:jc w:val="right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>11.</w:t>
            </w:r>
          </w:p>
        </w:tc>
        <w:tc>
          <w:tcPr>
            <w:tcW w:w="8073" w:type="dxa"/>
          </w:tcPr>
          <w:p w14:paraId="3FB56400" w14:textId="77777777" w:rsidR="00A613CE" w:rsidRPr="00344B17" w:rsidRDefault="00EE3346" w:rsidP="00344B17">
            <w:pPr>
              <w:pStyle w:val="Szvegtrzs"/>
              <w:spacing w:after="0" w:line="276" w:lineRule="auto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344B17">
              <w:rPr>
                <w:rFonts w:ascii="Aptos" w:hAnsi="Aptos" w:cs="Open Sans Light"/>
                <w:sz w:val="20"/>
                <w:szCs w:val="20"/>
              </w:rPr>
              <w:t xml:space="preserve">Pályázati </w:t>
            </w:r>
            <w:proofErr w:type="gramStart"/>
            <w:r w:rsidRPr="00344B17">
              <w:rPr>
                <w:rFonts w:ascii="Aptos" w:hAnsi="Aptos" w:cs="Open Sans Light"/>
                <w:sz w:val="20"/>
                <w:szCs w:val="20"/>
              </w:rPr>
              <w:t>információk</w:t>
            </w:r>
            <w:proofErr w:type="gramEnd"/>
          </w:p>
          <w:p w14:paraId="2CCA314A" w14:textId="77777777" w:rsidR="007B2B67" w:rsidRPr="00344B17" w:rsidRDefault="007B2B67" w:rsidP="00344B17">
            <w:pPr>
              <w:pStyle w:val="Szvegtrzs"/>
              <w:spacing w:after="0" w:line="276" w:lineRule="auto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</w:tr>
      <w:tr w:rsidR="00852CE0" w:rsidRPr="00344B17" w14:paraId="7F77BF68" w14:textId="77777777" w:rsidTr="00EE3346">
        <w:tc>
          <w:tcPr>
            <w:tcW w:w="475" w:type="dxa"/>
          </w:tcPr>
          <w:p w14:paraId="3ABFEC91" w14:textId="77777777" w:rsidR="00852CE0" w:rsidRPr="00344B17" w:rsidRDefault="00852CE0" w:rsidP="00344B17">
            <w:pPr>
              <w:pStyle w:val="Szvegtrzs"/>
              <w:spacing w:after="0" w:line="276" w:lineRule="auto"/>
              <w:jc w:val="right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8073" w:type="dxa"/>
          </w:tcPr>
          <w:p w14:paraId="6FE3566E" w14:textId="77777777" w:rsidR="00852CE0" w:rsidRPr="00344B17" w:rsidRDefault="00852CE0" w:rsidP="00344B17">
            <w:pPr>
              <w:pStyle w:val="Szvegtrzs"/>
              <w:spacing w:after="0" w:line="276" w:lineRule="auto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</w:tr>
    </w:tbl>
    <w:p w14:paraId="7B7A4CA6" w14:textId="595E10E6" w:rsidR="00106AE3" w:rsidRPr="00344B17" w:rsidRDefault="00CD2DB1" w:rsidP="00852CE0">
      <w:pPr>
        <w:pStyle w:val="Szvegtrzs"/>
        <w:numPr>
          <w:ilvl w:val="0"/>
          <w:numId w:val="1"/>
        </w:numPr>
        <w:spacing w:after="0" w:line="276" w:lineRule="auto"/>
        <w:jc w:val="both"/>
        <w:rPr>
          <w:rFonts w:ascii="Aptos" w:hAnsi="Aptos" w:cs="Open Sans Light"/>
          <w:b/>
          <w:caps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>kitöltési útmutató</w:t>
      </w:r>
    </w:p>
    <w:p w14:paraId="1DDB8221" w14:textId="77777777" w:rsidR="00106AE3" w:rsidRPr="00344B17" w:rsidRDefault="007B2B67" w:rsidP="00344B17">
      <w:pPr>
        <w:pStyle w:val="Szvegtrzs"/>
        <w:numPr>
          <w:ilvl w:val="0"/>
          <w:numId w:val="5"/>
        </w:numPr>
        <w:spacing w:after="0" w:line="276" w:lineRule="auto"/>
        <w:ind w:left="1701" w:hanging="521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A </w:t>
      </w:r>
      <w:r w:rsidR="00CD2DB1" w:rsidRPr="00344B17">
        <w:rPr>
          <w:rFonts w:ascii="Aptos" w:hAnsi="Aptos" w:cs="Open Sans Light"/>
          <w:sz w:val="20"/>
          <w:szCs w:val="20"/>
        </w:rPr>
        <w:t>Pályázati kiírás</w:t>
      </w:r>
      <w:r w:rsidRPr="00344B17">
        <w:rPr>
          <w:rFonts w:ascii="Aptos" w:hAnsi="Aptos" w:cs="Open Sans Light"/>
          <w:sz w:val="20"/>
          <w:szCs w:val="20"/>
        </w:rPr>
        <w:t>ban</w:t>
      </w:r>
      <w:r w:rsidR="00CD2DB1" w:rsidRPr="00344B17">
        <w:rPr>
          <w:rFonts w:ascii="Aptos" w:hAnsi="Aptos" w:cs="Open Sans Light"/>
          <w:sz w:val="20"/>
          <w:szCs w:val="20"/>
        </w:rPr>
        <w:t xml:space="preserve"> és a pályázati eljárás során alkalmazott fogalommeghatározások</w:t>
      </w:r>
    </w:p>
    <w:p w14:paraId="091BEF5A" w14:textId="77777777" w:rsidR="00106AE3" w:rsidRPr="00344B17" w:rsidRDefault="007B2B67" w:rsidP="00344B17">
      <w:pPr>
        <w:pStyle w:val="Szvegtrzs"/>
        <w:numPr>
          <w:ilvl w:val="0"/>
          <w:numId w:val="5"/>
        </w:numPr>
        <w:spacing w:after="0" w:line="276" w:lineRule="auto"/>
        <w:ind w:left="1701" w:hanging="521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Pályázati a</w:t>
      </w:r>
      <w:r w:rsidR="00CD2DB1" w:rsidRPr="00344B17">
        <w:rPr>
          <w:rFonts w:ascii="Aptos" w:hAnsi="Aptos" w:cs="Open Sans Light"/>
          <w:sz w:val="20"/>
          <w:szCs w:val="20"/>
        </w:rPr>
        <w:t>datlap kitöltési útmutató</w:t>
      </w:r>
    </w:p>
    <w:p w14:paraId="0FBA0E7D" w14:textId="77777777" w:rsidR="00106AE3" w:rsidRPr="00344B17" w:rsidRDefault="00CD2DB1" w:rsidP="00344B17">
      <w:pPr>
        <w:pStyle w:val="Szvegtrzs"/>
        <w:numPr>
          <w:ilvl w:val="0"/>
          <w:numId w:val="5"/>
        </w:numPr>
        <w:spacing w:after="0" w:line="276" w:lineRule="auto"/>
        <w:ind w:left="1701" w:hanging="521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Mellékletek összeállítására vonatkozó segédlet és ellenőrző lista a beadáshoz</w:t>
      </w:r>
    </w:p>
    <w:p w14:paraId="6FCA8D20" w14:textId="77777777" w:rsidR="00106AE3" w:rsidRPr="00344B17" w:rsidRDefault="007B2B67" w:rsidP="00344B17">
      <w:pPr>
        <w:pStyle w:val="Szvegtrzs"/>
        <w:numPr>
          <w:ilvl w:val="0"/>
          <w:numId w:val="5"/>
        </w:numPr>
        <w:spacing w:after="0" w:line="276" w:lineRule="auto"/>
        <w:ind w:left="1701" w:hanging="521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Jogszabály</w:t>
      </w:r>
      <w:r w:rsidR="00CD2DB1" w:rsidRPr="00344B17">
        <w:rPr>
          <w:rFonts w:ascii="Aptos" w:hAnsi="Aptos" w:cs="Open Sans Light"/>
          <w:sz w:val="20"/>
          <w:szCs w:val="20"/>
        </w:rPr>
        <w:t>kivonatok és tájékoztató a</w:t>
      </w:r>
      <w:r w:rsidRPr="00344B17">
        <w:rPr>
          <w:rFonts w:ascii="Aptos" w:hAnsi="Aptos" w:cs="Open Sans Light"/>
          <w:sz w:val="20"/>
          <w:szCs w:val="20"/>
        </w:rPr>
        <w:t xml:space="preserve"> Pályázati adatlap mögötti </w:t>
      </w:r>
      <w:r w:rsidR="00CD2DB1" w:rsidRPr="00344B17">
        <w:rPr>
          <w:rFonts w:ascii="Aptos" w:hAnsi="Aptos" w:cs="Open Sans Light"/>
          <w:sz w:val="20"/>
          <w:szCs w:val="20"/>
        </w:rPr>
        <w:t>nyilatkozatokhoz</w:t>
      </w:r>
    </w:p>
    <w:p w14:paraId="4894FBE9" w14:textId="77777777" w:rsidR="00056474" w:rsidRPr="00344B17" w:rsidRDefault="00056474" w:rsidP="00344B17">
      <w:pPr>
        <w:pStyle w:val="Szvegtrzs"/>
        <w:spacing w:after="0" w:line="276" w:lineRule="auto"/>
        <w:ind w:left="2268" w:hanging="567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 xml:space="preserve">IV.1. </w:t>
      </w:r>
      <w:r w:rsidRPr="00344B17">
        <w:rPr>
          <w:rFonts w:ascii="Aptos" w:hAnsi="Aptos" w:cs="Open Sans Light"/>
          <w:sz w:val="20"/>
          <w:szCs w:val="20"/>
        </w:rPr>
        <w:tab/>
      </w:r>
      <w:proofErr w:type="gramStart"/>
      <w:r w:rsidRPr="00344B17">
        <w:rPr>
          <w:rFonts w:ascii="Aptos" w:hAnsi="Aptos" w:cs="Open Sans Light"/>
          <w:sz w:val="20"/>
          <w:szCs w:val="20"/>
        </w:rPr>
        <w:t>a</w:t>
      </w:r>
      <w:proofErr w:type="gramEnd"/>
      <w:r w:rsidRPr="00344B17">
        <w:rPr>
          <w:rFonts w:ascii="Aptos" w:hAnsi="Aptos" w:cs="Open Sans Light"/>
          <w:sz w:val="20"/>
          <w:szCs w:val="20"/>
        </w:rPr>
        <w:t xml:space="preserve"> </w:t>
      </w:r>
      <w:r w:rsidR="007B2B67" w:rsidRPr="00344B17">
        <w:rPr>
          <w:rFonts w:ascii="Aptos" w:hAnsi="Aptos" w:cs="Open Sans Light"/>
          <w:sz w:val="20"/>
          <w:szCs w:val="20"/>
        </w:rPr>
        <w:t>4. sz. nyilatkozathoz</w:t>
      </w:r>
    </w:p>
    <w:p w14:paraId="1690FA15" w14:textId="77777777" w:rsidR="007B2B67" w:rsidRPr="00344B17" w:rsidRDefault="00056474" w:rsidP="00344B17">
      <w:pPr>
        <w:pStyle w:val="Szvegtrzs"/>
        <w:spacing w:after="0" w:line="276" w:lineRule="auto"/>
        <w:ind w:left="2268" w:hanging="567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IV</w:t>
      </w:r>
      <w:r w:rsidR="00110001" w:rsidRPr="00344B17">
        <w:rPr>
          <w:rFonts w:ascii="Aptos" w:hAnsi="Aptos" w:cs="Open Sans Light"/>
          <w:sz w:val="20"/>
          <w:szCs w:val="20"/>
        </w:rPr>
        <w:t>.2.</w:t>
      </w:r>
      <w:r w:rsidR="00110001" w:rsidRPr="00344B17">
        <w:rPr>
          <w:rFonts w:ascii="Aptos" w:hAnsi="Aptos" w:cs="Open Sans Light"/>
          <w:sz w:val="20"/>
          <w:szCs w:val="20"/>
        </w:rPr>
        <w:tab/>
      </w:r>
      <w:proofErr w:type="gramStart"/>
      <w:r w:rsidR="007B2B67" w:rsidRPr="00344B17">
        <w:rPr>
          <w:rFonts w:ascii="Aptos" w:hAnsi="Aptos" w:cs="Open Sans Light"/>
          <w:sz w:val="20"/>
          <w:szCs w:val="20"/>
        </w:rPr>
        <w:t>az</w:t>
      </w:r>
      <w:proofErr w:type="gramEnd"/>
      <w:r w:rsidR="007B2B67" w:rsidRPr="00344B17">
        <w:rPr>
          <w:rFonts w:ascii="Aptos" w:hAnsi="Aptos" w:cs="Open Sans Light"/>
          <w:sz w:val="20"/>
          <w:szCs w:val="20"/>
        </w:rPr>
        <w:t xml:space="preserve"> 5. sz. nyilatkozathoz</w:t>
      </w:r>
    </w:p>
    <w:p w14:paraId="52D6A256" w14:textId="77777777" w:rsidR="00056474" w:rsidRPr="00344B17" w:rsidRDefault="00056474" w:rsidP="00344B17">
      <w:pPr>
        <w:pStyle w:val="Szvegtrzs"/>
        <w:spacing w:after="0" w:line="276" w:lineRule="auto"/>
        <w:ind w:left="2268" w:hanging="567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IV.3.</w:t>
      </w:r>
      <w:r w:rsidRPr="00344B17">
        <w:rPr>
          <w:rFonts w:ascii="Aptos" w:hAnsi="Aptos" w:cs="Open Sans Light"/>
          <w:sz w:val="20"/>
          <w:szCs w:val="20"/>
        </w:rPr>
        <w:tab/>
      </w:r>
      <w:proofErr w:type="gramStart"/>
      <w:r w:rsidR="007B2B67" w:rsidRPr="00344B17">
        <w:rPr>
          <w:rFonts w:ascii="Aptos" w:hAnsi="Aptos" w:cs="Open Sans Light"/>
          <w:sz w:val="20"/>
          <w:szCs w:val="20"/>
        </w:rPr>
        <w:t>a</w:t>
      </w:r>
      <w:proofErr w:type="gramEnd"/>
      <w:r w:rsidR="007B2B67" w:rsidRPr="00344B17">
        <w:rPr>
          <w:rFonts w:ascii="Aptos" w:hAnsi="Aptos" w:cs="Open Sans Light"/>
          <w:sz w:val="20"/>
          <w:szCs w:val="20"/>
        </w:rPr>
        <w:t xml:space="preserve"> 6. sz. nyilatkozathoz</w:t>
      </w:r>
    </w:p>
    <w:p w14:paraId="0F1EAB9D" w14:textId="77777777" w:rsidR="00056474" w:rsidRPr="00344B17" w:rsidRDefault="00056474" w:rsidP="00344B17">
      <w:pPr>
        <w:pStyle w:val="Szvegtrzs"/>
        <w:spacing w:after="0" w:line="276" w:lineRule="auto"/>
        <w:ind w:left="2268" w:hanging="567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IV</w:t>
      </w:r>
      <w:r w:rsidR="00110001" w:rsidRPr="00344B17">
        <w:rPr>
          <w:rFonts w:ascii="Aptos" w:hAnsi="Aptos" w:cs="Open Sans Light"/>
          <w:sz w:val="20"/>
          <w:szCs w:val="20"/>
        </w:rPr>
        <w:t>.4.</w:t>
      </w:r>
      <w:r w:rsidR="00110001" w:rsidRPr="00344B17">
        <w:rPr>
          <w:rFonts w:ascii="Aptos" w:hAnsi="Aptos" w:cs="Open Sans Light"/>
          <w:sz w:val="20"/>
          <w:szCs w:val="20"/>
        </w:rPr>
        <w:tab/>
      </w:r>
      <w:proofErr w:type="gramStart"/>
      <w:r w:rsidR="007B2B67" w:rsidRPr="00344B17">
        <w:rPr>
          <w:rFonts w:ascii="Aptos" w:hAnsi="Aptos" w:cs="Open Sans Light"/>
          <w:sz w:val="20"/>
          <w:szCs w:val="20"/>
        </w:rPr>
        <w:t>a</w:t>
      </w:r>
      <w:proofErr w:type="gramEnd"/>
      <w:r w:rsidR="007B2B67" w:rsidRPr="00344B17">
        <w:rPr>
          <w:rFonts w:ascii="Aptos" w:hAnsi="Aptos" w:cs="Open Sans Light"/>
          <w:sz w:val="20"/>
          <w:szCs w:val="20"/>
        </w:rPr>
        <w:t xml:space="preserve"> 7., a 8. és a 9. sz. nyilatkozathoz</w:t>
      </w:r>
    </w:p>
    <w:p w14:paraId="26AA6EDE" w14:textId="77777777" w:rsidR="007B2B67" w:rsidRPr="00344B17" w:rsidRDefault="00056474" w:rsidP="00344B17">
      <w:pPr>
        <w:pStyle w:val="Szvegtrzs"/>
        <w:spacing w:after="0" w:line="276" w:lineRule="auto"/>
        <w:ind w:left="2268" w:hanging="567"/>
        <w:jc w:val="both"/>
        <w:rPr>
          <w:rFonts w:ascii="Aptos" w:hAnsi="Aptos" w:cs="Open Sans Light"/>
          <w:sz w:val="20"/>
          <w:szCs w:val="20"/>
        </w:rPr>
      </w:pPr>
      <w:r w:rsidRPr="00344B17">
        <w:rPr>
          <w:rFonts w:ascii="Aptos" w:hAnsi="Aptos" w:cs="Open Sans Light"/>
          <w:sz w:val="20"/>
          <w:szCs w:val="20"/>
        </w:rPr>
        <w:t>IV</w:t>
      </w:r>
      <w:r w:rsidR="00110001" w:rsidRPr="00344B17">
        <w:rPr>
          <w:rFonts w:ascii="Aptos" w:hAnsi="Aptos" w:cs="Open Sans Light"/>
          <w:sz w:val="20"/>
          <w:szCs w:val="20"/>
        </w:rPr>
        <w:t>.5.</w:t>
      </w:r>
      <w:r w:rsidR="00110001" w:rsidRPr="00344B17">
        <w:rPr>
          <w:rFonts w:ascii="Aptos" w:hAnsi="Aptos" w:cs="Open Sans Light"/>
          <w:sz w:val="20"/>
          <w:szCs w:val="20"/>
        </w:rPr>
        <w:tab/>
      </w:r>
      <w:proofErr w:type="gramStart"/>
      <w:r w:rsidR="007B2B67" w:rsidRPr="00344B17">
        <w:rPr>
          <w:rFonts w:ascii="Aptos" w:hAnsi="Aptos" w:cs="Open Sans Light"/>
          <w:sz w:val="20"/>
          <w:szCs w:val="20"/>
        </w:rPr>
        <w:t>a</w:t>
      </w:r>
      <w:proofErr w:type="gramEnd"/>
      <w:r w:rsidR="007B2B67" w:rsidRPr="00344B17">
        <w:rPr>
          <w:rFonts w:ascii="Aptos" w:hAnsi="Aptos" w:cs="Open Sans Light"/>
          <w:sz w:val="20"/>
          <w:szCs w:val="20"/>
        </w:rPr>
        <w:t xml:space="preserve"> 10. sz. nyilatkozathoz</w:t>
      </w:r>
    </w:p>
    <w:p w14:paraId="736C0367" w14:textId="77777777" w:rsidR="007B2B67" w:rsidRPr="00344B17" w:rsidRDefault="007B2B67" w:rsidP="00344B17">
      <w:pPr>
        <w:pStyle w:val="Szvegtrzs"/>
        <w:spacing w:after="0" w:line="276" w:lineRule="auto"/>
        <w:ind w:left="2880"/>
        <w:jc w:val="both"/>
        <w:rPr>
          <w:rFonts w:ascii="Aptos" w:hAnsi="Aptos" w:cs="Open Sans Light"/>
          <w:sz w:val="20"/>
          <w:szCs w:val="20"/>
        </w:rPr>
      </w:pPr>
    </w:p>
    <w:p w14:paraId="11CB6E92" w14:textId="65284E3F" w:rsidR="005179A0" w:rsidRPr="00344B17" w:rsidRDefault="007B2B67" w:rsidP="00852CE0">
      <w:pPr>
        <w:pStyle w:val="Szvegtrzs"/>
        <w:numPr>
          <w:ilvl w:val="0"/>
          <w:numId w:val="1"/>
        </w:numPr>
        <w:spacing w:after="0" w:line="276" w:lineRule="auto"/>
        <w:jc w:val="both"/>
        <w:rPr>
          <w:rFonts w:ascii="Aptos" w:hAnsi="Aptos" w:cs="Open Sans Light"/>
          <w:b/>
          <w:sz w:val="20"/>
          <w:szCs w:val="20"/>
        </w:rPr>
      </w:pPr>
      <w:r w:rsidRPr="00344B17">
        <w:rPr>
          <w:rFonts w:ascii="Aptos" w:hAnsi="Aptos" w:cs="Open Sans Light"/>
          <w:b/>
          <w:caps/>
          <w:sz w:val="20"/>
          <w:szCs w:val="20"/>
        </w:rPr>
        <w:t xml:space="preserve">pályázati adatlap </w:t>
      </w:r>
      <w:proofErr w:type="gramStart"/>
      <w:r w:rsidRPr="00344B17">
        <w:rPr>
          <w:rFonts w:ascii="Aptos" w:hAnsi="Aptos" w:cs="Open Sans Light"/>
          <w:b/>
          <w:caps/>
          <w:sz w:val="20"/>
          <w:szCs w:val="20"/>
        </w:rPr>
        <w:t>és</w:t>
      </w:r>
      <w:proofErr w:type="gramEnd"/>
      <w:r w:rsidRPr="00344B17">
        <w:rPr>
          <w:rFonts w:ascii="Aptos" w:hAnsi="Aptos" w:cs="Open Sans Light"/>
          <w:b/>
          <w:caps/>
          <w:sz w:val="20"/>
          <w:szCs w:val="20"/>
        </w:rPr>
        <w:t xml:space="preserve"> 1-10. sz. nyilatkozatok</w:t>
      </w:r>
      <w:r w:rsidR="005179A0" w:rsidRPr="00344B17">
        <w:rPr>
          <w:rFonts w:ascii="Aptos" w:hAnsi="Aptos" w:cs="Open Sans Light"/>
          <w:sz w:val="20"/>
          <w:szCs w:val="20"/>
        </w:rPr>
        <w:t xml:space="preserve"> </w:t>
      </w:r>
    </w:p>
    <w:sectPr w:rsidR="005179A0" w:rsidRPr="00344B17" w:rsidSect="00A0223F">
      <w:footerReference w:type="default" r:id="rId13"/>
      <w:headerReference w:type="first" r:id="rId14"/>
      <w:footerReference w:type="first" r:id="rId15"/>
      <w:pgSz w:w="11906" w:h="16838"/>
      <w:pgMar w:top="1134" w:right="1134" w:bottom="794" w:left="1134" w:header="709" w:footer="42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ED6F5" w14:textId="77777777" w:rsidR="001A75A4" w:rsidRDefault="001A75A4">
      <w:pPr>
        <w:spacing w:after="0" w:line="240" w:lineRule="auto"/>
      </w:pPr>
      <w:r>
        <w:separator/>
      </w:r>
    </w:p>
  </w:endnote>
  <w:endnote w:type="continuationSeparator" w:id="0">
    <w:p w14:paraId="13C9D5FA" w14:textId="77777777" w:rsidR="001A75A4" w:rsidRDefault="001A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MV Boli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xa Regular"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696412"/>
      <w:docPartObj>
        <w:docPartGallery w:val="Page Numbers (Bottom of Page)"/>
        <w:docPartUnique/>
      </w:docPartObj>
    </w:sdtPr>
    <w:sdtEndPr/>
    <w:sdtContent>
      <w:p w14:paraId="3104650D" w14:textId="781EB8D9" w:rsidR="007F3F3D" w:rsidRDefault="007F3F3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B11">
          <w:rPr>
            <w:noProof/>
          </w:rPr>
          <w:t>8</w:t>
        </w:r>
        <w:r>
          <w:fldChar w:fldCharType="end"/>
        </w:r>
      </w:p>
    </w:sdtContent>
  </w:sdt>
  <w:p w14:paraId="10A56464" w14:textId="77777777" w:rsidR="00106AE3" w:rsidRPr="0015630F" w:rsidRDefault="00106AE3">
    <w:pPr>
      <w:pStyle w:val="llb"/>
      <w:jc w:val="center"/>
      <w:rPr>
        <w:rFonts w:ascii="Open Sans Light" w:hAnsi="Open Sans Light" w:cs="Open Sans Ligh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677871"/>
      <w:docPartObj>
        <w:docPartGallery w:val="Page Numbers (Bottom of Page)"/>
        <w:docPartUnique/>
      </w:docPartObj>
    </w:sdtPr>
    <w:sdtEndPr/>
    <w:sdtContent>
      <w:p w14:paraId="25329FEB" w14:textId="11B813E9" w:rsidR="00A0223F" w:rsidRDefault="00A0223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B11">
          <w:rPr>
            <w:noProof/>
          </w:rPr>
          <w:t>1</w:t>
        </w:r>
        <w:r>
          <w:fldChar w:fldCharType="end"/>
        </w:r>
      </w:p>
    </w:sdtContent>
  </w:sdt>
  <w:p w14:paraId="222DC441" w14:textId="77777777" w:rsidR="00A0223F" w:rsidRDefault="00A022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A07DB" w14:textId="77777777" w:rsidR="001A75A4" w:rsidRDefault="001A75A4">
      <w:pPr>
        <w:spacing w:after="0" w:line="240" w:lineRule="auto"/>
      </w:pPr>
      <w:r>
        <w:separator/>
      </w:r>
    </w:p>
  </w:footnote>
  <w:footnote w:type="continuationSeparator" w:id="0">
    <w:p w14:paraId="320D193F" w14:textId="77777777" w:rsidR="001A75A4" w:rsidRDefault="001A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1"/>
      <w:gridCol w:w="2965"/>
    </w:tblGrid>
    <w:tr w:rsidR="00147F0C" w14:paraId="306F22C1" w14:textId="77777777" w:rsidTr="00894D48">
      <w:trPr>
        <w:trHeight w:val="709"/>
      </w:trPr>
      <w:tc>
        <w:tcPr>
          <w:tcW w:w="6091" w:type="dxa"/>
        </w:tcPr>
        <w:p w14:paraId="577C77AC" w14:textId="77777777" w:rsidR="00147F0C" w:rsidRDefault="00147F0C" w:rsidP="00147F0C">
          <w:pPr>
            <w:pStyle w:val="lfej"/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</w:pPr>
          <w:r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  <w:drawing>
              <wp:inline distT="0" distB="0" distL="0" distR="0" wp14:anchorId="00DFD578" wp14:editId="260D1731">
                <wp:extent cx="2406015" cy="741045"/>
                <wp:effectExtent l="0" t="0" r="0" b="1905"/>
                <wp:docPr id="2" name="Kép 2" descr="Budavar_levelpapir_PM_asztali_fejl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davar_levelpapir_PM_asztali_fejl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33" t="25801" r="56828" b="405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01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07EB48" w14:textId="77777777" w:rsidR="00147F0C" w:rsidRPr="00D33C0B" w:rsidRDefault="00147F0C" w:rsidP="00147F0C">
          <w:pPr>
            <w:pStyle w:val="lfej"/>
            <w:ind w:left="1389"/>
            <w:rPr>
              <w:rFonts w:ascii="Aptos" w:hAnsi="Aptos" w:cs="Open Sans"/>
              <w:b/>
              <w:color w:val="575757"/>
              <w:sz w:val="20"/>
              <w:szCs w:val="20"/>
            </w:rPr>
          </w:pPr>
        </w:p>
      </w:tc>
      <w:tc>
        <w:tcPr>
          <w:tcW w:w="2965" w:type="dxa"/>
          <w:vAlign w:val="bottom"/>
        </w:tcPr>
        <w:p w14:paraId="13DA1548" w14:textId="77777777" w:rsidR="00147F0C" w:rsidRDefault="00147F0C" w:rsidP="00147F0C">
          <w:pPr>
            <w:pStyle w:val="lfej"/>
            <w:tabs>
              <w:tab w:val="clear" w:pos="4536"/>
              <w:tab w:val="clear" w:pos="9072"/>
              <w:tab w:val="right" w:pos="2835"/>
            </w:tabs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</w:pPr>
        </w:p>
      </w:tc>
    </w:tr>
  </w:tbl>
  <w:p w14:paraId="32951769" w14:textId="77777777" w:rsidR="00106AE3" w:rsidRPr="0015630F" w:rsidRDefault="00106AE3">
    <w:pPr>
      <w:pStyle w:val="lfej"/>
      <w:rPr>
        <w:rFonts w:ascii="Open Sans Light" w:hAnsi="Open Sans Light" w:cs="Open Sans Light"/>
        <w:b/>
        <w:color w:val="0E465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051"/>
    <w:multiLevelType w:val="hybridMultilevel"/>
    <w:tmpl w:val="A6661E94"/>
    <w:lvl w:ilvl="0" w:tplc="040E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13636404"/>
    <w:multiLevelType w:val="multilevel"/>
    <w:tmpl w:val="8990EDDE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  <w:rPr>
        <w:rFonts w:ascii="Aptos" w:hAnsi="Aptos" w:cs="Open Sans Light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1AFC60EC"/>
    <w:multiLevelType w:val="multilevel"/>
    <w:tmpl w:val="FA74B9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160" w:hanging="180"/>
      </w:pPr>
      <w:rPr>
        <w:rFonts w:eastAsia="Calibri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4D7D81"/>
    <w:multiLevelType w:val="multilevel"/>
    <w:tmpl w:val="24683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0B613FD"/>
    <w:multiLevelType w:val="multilevel"/>
    <w:tmpl w:val="F57E770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557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284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0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3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1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87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296" w:hanging="1800"/>
      </w:pPr>
      <w:rPr>
        <w:rFonts w:hint="default"/>
        <w:b/>
      </w:rPr>
    </w:lvl>
  </w:abstractNum>
  <w:abstractNum w:abstractNumId="5" w15:restartNumberingAfterBreak="0">
    <w:nsid w:val="268214CB"/>
    <w:multiLevelType w:val="multilevel"/>
    <w:tmpl w:val="AEEAC71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/>
      </w:rPr>
    </w:lvl>
  </w:abstractNum>
  <w:abstractNum w:abstractNumId="6" w15:restartNumberingAfterBreak="0">
    <w:nsid w:val="29857DDA"/>
    <w:multiLevelType w:val="hybridMultilevel"/>
    <w:tmpl w:val="9D4E391E"/>
    <w:lvl w:ilvl="0" w:tplc="A192CDBE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3204" w:hanging="360"/>
      </w:pPr>
    </w:lvl>
    <w:lvl w:ilvl="2" w:tplc="040E001B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9D517EE"/>
    <w:multiLevelType w:val="multilevel"/>
    <w:tmpl w:val="561E2100"/>
    <w:lvl w:ilvl="0">
      <w:start w:val="1"/>
      <w:numFmt w:val="bullet"/>
      <w:lvlText w:val=""/>
      <w:lvlJc w:val="left"/>
      <w:pPr>
        <w:tabs>
          <w:tab w:val="num" w:pos="0"/>
        </w:tabs>
        <w:ind w:left="179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5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216E55"/>
    <w:multiLevelType w:val="hybridMultilevel"/>
    <w:tmpl w:val="32C6549E"/>
    <w:lvl w:ilvl="0" w:tplc="2960A64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15DC3"/>
    <w:multiLevelType w:val="multilevel"/>
    <w:tmpl w:val="AFAAB4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34641259"/>
    <w:multiLevelType w:val="multilevel"/>
    <w:tmpl w:val="0890CE06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37115507"/>
    <w:multiLevelType w:val="multilevel"/>
    <w:tmpl w:val="F5F44CE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/>
      </w:rPr>
    </w:lvl>
  </w:abstractNum>
  <w:abstractNum w:abstractNumId="12" w15:restartNumberingAfterBreak="0">
    <w:nsid w:val="3E295C94"/>
    <w:multiLevelType w:val="multilevel"/>
    <w:tmpl w:val="D1D44FD6"/>
    <w:lvl w:ilvl="0">
      <w:start w:val="1"/>
      <w:numFmt w:val="bullet"/>
      <w:lvlText w:val=""/>
      <w:lvlJc w:val="left"/>
      <w:pPr>
        <w:tabs>
          <w:tab w:val="num" w:pos="0"/>
        </w:tabs>
        <w:ind w:left="179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5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50535"/>
    <w:multiLevelType w:val="hybridMultilevel"/>
    <w:tmpl w:val="E4E027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27AB4"/>
    <w:multiLevelType w:val="multilevel"/>
    <w:tmpl w:val="196C9F8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Open Sans Light" w:eastAsia="Calibri" w:hAnsi="Open Sans Light" w:cs="Open Sans Ligh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22A1004"/>
    <w:multiLevelType w:val="multilevel"/>
    <w:tmpl w:val="7D546B0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75" w:hanging="5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  <w:b/>
      </w:rPr>
    </w:lvl>
  </w:abstractNum>
  <w:abstractNum w:abstractNumId="16" w15:restartNumberingAfterBreak="0">
    <w:nsid w:val="42806C10"/>
    <w:multiLevelType w:val="hybridMultilevel"/>
    <w:tmpl w:val="96420D1E"/>
    <w:lvl w:ilvl="0" w:tplc="040E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1183A4F"/>
    <w:multiLevelType w:val="multilevel"/>
    <w:tmpl w:val="E8EC604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6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8" w15:restartNumberingAfterBreak="0">
    <w:nsid w:val="51352CB9"/>
    <w:multiLevelType w:val="multilevel"/>
    <w:tmpl w:val="904C1EC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/>
      </w:rPr>
    </w:lvl>
  </w:abstractNum>
  <w:abstractNum w:abstractNumId="19" w15:restartNumberingAfterBreak="0">
    <w:nsid w:val="52C05C88"/>
    <w:multiLevelType w:val="multilevel"/>
    <w:tmpl w:val="1CFC5F96"/>
    <w:lvl w:ilvl="0">
      <w:start w:val="1"/>
      <w:numFmt w:val="bullet"/>
      <w:lvlText w:val=""/>
      <w:lvlJc w:val="left"/>
      <w:pPr>
        <w:tabs>
          <w:tab w:val="num" w:pos="0"/>
        </w:tabs>
        <w:ind w:left="22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7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81C6907"/>
    <w:multiLevelType w:val="multilevel"/>
    <w:tmpl w:val="F6CEFDD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/>
      </w:rPr>
    </w:lvl>
  </w:abstractNum>
  <w:abstractNum w:abstractNumId="21" w15:restartNumberingAfterBreak="0">
    <w:nsid w:val="5E2F0D3B"/>
    <w:multiLevelType w:val="multilevel"/>
    <w:tmpl w:val="9ECA5AF0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64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2" w15:restartNumberingAfterBreak="0">
    <w:nsid w:val="707D290C"/>
    <w:multiLevelType w:val="multilevel"/>
    <w:tmpl w:val="D42C4D5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32D4B63"/>
    <w:multiLevelType w:val="multilevel"/>
    <w:tmpl w:val="BF48BA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4" w15:restartNumberingAfterBreak="0">
    <w:nsid w:val="73EA17DE"/>
    <w:multiLevelType w:val="hybridMultilevel"/>
    <w:tmpl w:val="22B4B818"/>
    <w:lvl w:ilvl="0" w:tplc="A84E4FD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A0F96"/>
    <w:multiLevelType w:val="hybridMultilevel"/>
    <w:tmpl w:val="F0C685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EB28EF6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52AAB2AE">
      <w:start w:val="1"/>
      <w:numFmt w:val="bullet"/>
      <w:lvlText w:val="-"/>
      <w:lvlJc w:val="left"/>
      <w:pPr>
        <w:ind w:left="2880" w:hanging="360"/>
      </w:pPr>
      <w:rPr>
        <w:rFonts w:ascii="Open Sans Light" w:eastAsiaTheme="minorHAnsi" w:hAnsi="Open Sans Light" w:cs="Open Sans Light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14"/>
  </w:num>
  <w:num w:numId="5">
    <w:abstractNumId w:val="1"/>
  </w:num>
  <w:num w:numId="6">
    <w:abstractNumId w:val="10"/>
  </w:num>
  <w:num w:numId="7">
    <w:abstractNumId w:val="12"/>
  </w:num>
  <w:num w:numId="8">
    <w:abstractNumId w:val="3"/>
  </w:num>
  <w:num w:numId="9">
    <w:abstractNumId w:val="13"/>
  </w:num>
  <w:num w:numId="10">
    <w:abstractNumId w:val="25"/>
  </w:num>
  <w:num w:numId="11">
    <w:abstractNumId w:val="6"/>
  </w:num>
  <w:num w:numId="12">
    <w:abstractNumId w:val="2"/>
  </w:num>
  <w:num w:numId="13">
    <w:abstractNumId w:val="24"/>
  </w:num>
  <w:num w:numId="14">
    <w:abstractNumId w:val="16"/>
  </w:num>
  <w:num w:numId="15">
    <w:abstractNumId w:val="23"/>
  </w:num>
  <w:num w:numId="16">
    <w:abstractNumId w:val="21"/>
  </w:num>
  <w:num w:numId="17">
    <w:abstractNumId w:val="15"/>
  </w:num>
  <w:num w:numId="18">
    <w:abstractNumId w:val="18"/>
  </w:num>
  <w:num w:numId="19">
    <w:abstractNumId w:val="11"/>
  </w:num>
  <w:num w:numId="20">
    <w:abstractNumId w:val="20"/>
  </w:num>
  <w:num w:numId="21">
    <w:abstractNumId w:val="5"/>
  </w:num>
  <w:num w:numId="22">
    <w:abstractNumId w:val="17"/>
  </w:num>
  <w:num w:numId="23">
    <w:abstractNumId w:val="22"/>
  </w:num>
  <w:num w:numId="24">
    <w:abstractNumId w:val="4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E3"/>
    <w:rsid w:val="00006060"/>
    <w:rsid w:val="00006361"/>
    <w:rsid w:val="0000709C"/>
    <w:rsid w:val="0001405E"/>
    <w:rsid w:val="00017177"/>
    <w:rsid w:val="00036A1C"/>
    <w:rsid w:val="00037956"/>
    <w:rsid w:val="000455EF"/>
    <w:rsid w:val="000522C5"/>
    <w:rsid w:val="000530A3"/>
    <w:rsid w:val="00056474"/>
    <w:rsid w:val="000606C1"/>
    <w:rsid w:val="00061D38"/>
    <w:rsid w:val="00071C06"/>
    <w:rsid w:val="000725DB"/>
    <w:rsid w:val="00077860"/>
    <w:rsid w:val="00077D6B"/>
    <w:rsid w:val="00077D70"/>
    <w:rsid w:val="00082920"/>
    <w:rsid w:val="000861B2"/>
    <w:rsid w:val="00092738"/>
    <w:rsid w:val="000934CE"/>
    <w:rsid w:val="000A1BD3"/>
    <w:rsid w:val="000B2CF1"/>
    <w:rsid w:val="000B5E41"/>
    <w:rsid w:val="000D78C2"/>
    <w:rsid w:val="000E15D9"/>
    <w:rsid w:val="000F04C4"/>
    <w:rsid w:val="000F160C"/>
    <w:rsid w:val="000F586B"/>
    <w:rsid w:val="00106AE3"/>
    <w:rsid w:val="00110001"/>
    <w:rsid w:val="00114B3D"/>
    <w:rsid w:val="00115329"/>
    <w:rsid w:val="00123DAE"/>
    <w:rsid w:val="00132595"/>
    <w:rsid w:val="00132B80"/>
    <w:rsid w:val="00143A4A"/>
    <w:rsid w:val="001451C7"/>
    <w:rsid w:val="00147F0C"/>
    <w:rsid w:val="0015047B"/>
    <w:rsid w:val="00150614"/>
    <w:rsid w:val="0015324F"/>
    <w:rsid w:val="0015630F"/>
    <w:rsid w:val="00166A81"/>
    <w:rsid w:val="0016785C"/>
    <w:rsid w:val="001725B3"/>
    <w:rsid w:val="00174A95"/>
    <w:rsid w:val="0018318F"/>
    <w:rsid w:val="00185EA4"/>
    <w:rsid w:val="001A5A27"/>
    <w:rsid w:val="001A72DD"/>
    <w:rsid w:val="001A75A4"/>
    <w:rsid w:val="001B1041"/>
    <w:rsid w:val="001B3442"/>
    <w:rsid w:val="001B4FE7"/>
    <w:rsid w:val="001C05F0"/>
    <w:rsid w:val="001C55F5"/>
    <w:rsid w:val="001C694E"/>
    <w:rsid w:val="001D4050"/>
    <w:rsid w:val="001D5AFA"/>
    <w:rsid w:val="001E22B0"/>
    <w:rsid w:val="001F0E09"/>
    <w:rsid w:val="001F3549"/>
    <w:rsid w:val="001F4B97"/>
    <w:rsid w:val="001F6DE2"/>
    <w:rsid w:val="001F7228"/>
    <w:rsid w:val="001F7229"/>
    <w:rsid w:val="00201417"/>
    <w:rsid w:val="00203BD2"/>
    <w:rsid w:val="0020525F"/>
    <w:rsid w:val="002057B2"/>
    <w:rsid w:val="00217A69"/>
    <w:rsid w:val="00230979"/>
    <w:rsid w:val="002432FE"/>
    <w:rsid w:val="00252803"/>
    <w:rsid w:val="00252A15"/>
    <w:rsid w:val="00253680"/>
    <w:rsid w:val="00256789"/>
    <w:rsid w:val="002572C8"/>
    <w:rsid w:val="00263650"/>
    <w:rsid w:val="00270DFE"/>
    <w:rsid w:val="00272356"/>
    <w:rsid w:val="00280977"/>
    <w:rsid w:val="00290E4A"/>
    <w:rsid w:val="002A02C1"/>
    <w:rsid w:val="002B031D"/>
    <w:rsid w:val="002B46B4"/>
    <w:rsid w:val="002B541B"/>
    <w:rsid w:val="002B5971"/>
    <w:rsid w:val="002C3585"/>
    <w:rsid w:val="002C7D33"/>
    <w:rsid w:val="002E1364"/>
    <w:rsid w:val="002F0B5A"/>
    <w:rsid w:val="002F36F9"/>
    <w:rsid w:val="00305019"/>
    <w:rsid w:val="00330061"/>
    <w:rsid w:val="00344B17"/>
    <w:rsid w:val="003451C2"/>
    <w:rsid w:val="003546B1"/>
    <w:rsid w:val="00357EEF"/>
    <w:rsid w:val="00366952"/>
    <w:rsid w:val="00374CAB"/>
    <w:rsid w:val="00377737"/>
    <w:rsid w:val="00384F23"/>
    <w:rsid w:val="00391043"/>
    <w:rsid w:val="00392485"/>
    <w:rsid w:val="003B1A8D"/>
    <w:rsid w:val="003B1C66"/>
    <w:rsid w:val="003B3354"/>
    <w:rsid w:val="003C27E5"/>
    <w:rsid w:val="003C7BC4"/>
    <w:rsid w:val="003E34DE"/>
    <w:rsid w:val="003E6FA6"/>
    <w:rsid w:val="003F357E"/>
    <w:rsid w:val="003F5A7F"/>
    <w:rsid w:val="00401C1F"/>
    <w:rsid w:val="00403740"/>
    <w:rsid w:val="00404F4C"/>
    <w:rsid w:val="0041085B"/>
    <w:rsid w:val="004313AD"/>
    <w:rsid w:val="00435C98"/>
    <w:rsid w:val="004429DD"/>
    <w:rsid w:val="00442CFE"/>
    <w:rsid w:val="00446811"/>
    <w:rsid w:val="0046218E"/>
    <w:rsid w:val="0047224F"/>
    <w:rsid w:val="00473104"/>
    <w:rsid w:val="004871C8"/>
    <w:rsid w:val="00493E1E"/>
    <w:rsid w:val="0049457F"/>
    <w:rsid w:val="00495085"/>
    <w:rsid w:val="0049759A"/>
    <w:rsid w:val="00497C1C"/>
    <w:rsid w:val="004A0806"/>
    <w:rsid w:val="004A3C0E"/>
    <w:rsid w:val="004A55BD"/>
    <w:rsid w:val="004B00A5"/>
    <w:rsid w:val="004B0FB2"/>
    <w:rsid w:val="004B5F39"/>
    <w:rsid w:val="004C0203"/>
    <w:rsid w:val="004C2BFA"/>
    <w:rsid w:val="004C3EF5"/>
    <w:rsid w:val="004D0BDA"/>
    <w:rsid w:val="004D51FE"/>
    <w:rsid w:val="004E10BC"/>
    <w:rsid w:val="004E716D"/>
    <w:rsid w:val="004E75A1"/>
    <w:rsid w:val="004F3693"/>
    <w:rsid w:val="00501B11"/>
    <w:rsid w:val="0050619C"/>
    <w:rsid w:val="00506E32"/>
    <w:rsid w:val="0051342D"/>
    <w:rsid w:val="005169B8"/>
    <w:rsid w:val="005179A0"/>
    <w:rsid w:val="00522560"/>
    <w:rsid w:val="005337DC"/>
    <w:rsid w:val="00534524"/>
    <w:rsid w:val="00540D0E"/>
    <w:rsid w:val="00543F9D"/>
    <w:rsid w:val="00545367"/>
    <w:rsid w:val="005536D6"/>
    <w:rsid w:val="00557EA8"/>
    <w:rsid w:val="005657A0"/>
    <w:rsid w:val="00582F7E"/>
    <w:rsid w:val="00584580"/>
    <w:rsid w:val="0058620A"/>
    <w:rsid w:val="00586D5A"/>
    <w:rsid w:val="00586DF7"/>
    <w:rsid w:val="005A1006"/>
    <w:rsid w:val="005A156A"/>
    <w:rsid w:val="005B4A20"/>
    <w:rsid w:val="005C3221"/>
    <w:rsid w:val="005E073A"/>
    <w:rsid w:val="005F0424"/>
    <w:rsid w:val="005F48EF"/>
    <w:rsid w:val="005F4DDF"/>
    <w:rsid w:val="006067FA"/>
    <w:rsid w:val="00613A79"/>
    <w:rsid w:val="00615951"/>
    <w:rsid w:val="006267C3"/>
    <w:rsid w:val="00627486"/>
    <w:rsid w:val="00634418"/>
    <w:rsid w:val="0063554D"/>
    <w:rsid w:val="00645679"/>
    <w:rsid w:val="00645929"/>
    <w:rsid w:val="00651E6C"/>
    <w:rsid w:val="00652BB3"/>
    <w:rsid w:val="0066761A"/>
    <w:rsid w:val="006704A0"/>
    <w:rsid w:val="00672E84"/>
    <w:rsid w:val="006732B8"/>
    <w:rsid w:val="006776D2"/>
    <w:rsid w:val="006818BB"/>
    <w:rsid w:val="00684A94"/>
    <w:rsid w:val="0069588F"/>
    <w:rsid w:val="006B0D4C"/>
    <w:rsid w:val="006C1956"/>
    <w:rsid w:val="006C2285"/>
    <w:rsid w:val="006C4D89"/>
    <w:rsid w:val="006D3058"/>
    <w:rsid w:val="006D7795"/>
    <w:rsid w:val="006E28BC"/>
    <w:rsid w:val="006F06FB"/>
    <w:rsid w:val="006F093D"/>
    <w:rsid w:val="006F0C49"/>
    <w:rsid w:val="006F508A"/>
    <w:rsid w:val="00707BBB"/>
    <w:rsid w:val="00717B17"/>
    <w:rsid w:val="007436FB"/>
    <w:rsid w:val="00747BC0"/>
    <w:rsid w:val="00750EEF"/>
    <w:rsid w:val="007541F3"/>
    <w:rsid w:val="00754F32"/>
    <w:rsid w:val="00755DCF"/>
    <w:rsid w:val="00770A65"/>
    <w:rsid w:val="00775D57"/>
    <w:rsid w:val="007765CA"/>
    <w:rsid w:val="007B2B67"/>
    <w:rsid w:val="007B56D0"/>
    <w:rsid w:val="007B7DCA"/>
    <w:rsid w:val="007C1E57"/>
    <w:rsid w:val="007C2B4B"/>
    <w:rsid w:val="007D46AD"/>
    <w:rsid w:val="007D71FF"/>
    <w:rsid w:val="007E1D03"/>
    <w:rsid w:val="007E526C"/>
    <w:rsid w:val="007F20A2"/>
    <w:rsid w:val="007F26D7"/>
    <w:rsid w:val="007F3F3D"/>
    <w:rsid w:val="007F4AD7"/>
    <w:rsid w:val="0080742B"/>
    <w:rsid w:val="00807AC9"/>
    <w:rsid w:val="008114F8"/>
    <w:rsid w:val="0081498E"/>
    <w:rsid w:val="00820A28"/>
    <w:rsid w:val="00822E6E"/>
    <w:rsid w:val="0082387D"/>
    <w:rsid w:val="008353C8"/>
    <w:rsid w:val="00835941"/>
    <w:rsid w:val="00837D49"/>
    <w:rsid w:val="00840B11"/>
    <w:rsid w:val="00847DCA"/>
    <w:rsid w:val="00852CE0"/>
    <w:rsid w:val="008A2AB9"/>
    <w:rsid w:val="008A68AC"/>
    <w:rsid w:val="008B5198"/>
    <w:rsid w:val="008B5CC4"/>
    <w:rsid w:val="008C1860"/>
    <w:rsid w:val="008C5944"/>
    <w:rsid w:val="008C7744"/>
    <w:rsid w:val="008F35EB"/>
    <w:rsid w:val="008F69C3"/>
    <w:rsid w:val="009004BA"/>
    <w:rsid w:val="00907DDB"/>
    <w:rsid w:val="00920ADA"/>
    <w:rsid w:val="0092106D"/>
    <w:rsid w:val="00922FD9"/>
    <w:rsid w:val="009336D3"/>
    <w:rsid w:val="00935D79"/>
    <w:rsid w:val="0093776D"/>
    <w:rsid w:val="00937ACC"/>
    <w:rsid w:val="00941E1E"/>
    <w:rsid w:val="0094757B"/>
    <w:rsid w:val="009512B2"/>
    <w:rsid w:val="00952B5F"/>
    <w:rsid w:val="00953522"/>
    <w:rsid w:val="009653D7"/>
    <w:rsid w:val="00966A6D"/>
    <w:rsid w:val="00974FEF"/>
    <w:rsid w:val="009862CA"/>
    <w:rsid w:val="00993520"/>
    <w:rsid w:val="009A770D"/>
    <w:rsid w:val="009B23A3"/>
    <w:rsid w:val="009C581F"/>
    <w:rsid w:val="009C668E"/>
    <w:rsid w:val="009C7D51"/>
    <w:rsid w:val="009D1CD1"/>
    <w:rsid w:val="009D3765"/>
    <w:rsid w:val="009D4E09"/>
    <w:rsid w:val="009D6DD4"/>
    <w:rsid w:val="009E089C"/>
    <w:rsid w:val="009E4EE1"/>
    <w:rsid w:val="009E5312"/>
    <w:rsid w:val="009F5B7E"/>
    <w:rsid w:val="00A0105A"/>
    <w:rsid w:val="00A0223F"/>
    <w:rsid w:val="00A04347"/>
    <w:rsid w:val="00A10CB7"/>
    <w:rsid w:val="00A10CC0"/>
    <w:rsid w:val="00A11984"/>
    <w:rsid w:val="00A21104"/>
    <w:rsid w:val="00A21494"/>
    <w:rsid w:val="00A26937"/>
    <w:rsid w:val="00A30AA9"/>
    <w:rsid w:val="00A30B2A"/>
    <w:rsid w:val="00A357B5"/>
    <w:rsid w:val="00A56F8F"/>
    <w:rsid w:val="00A613CE"/>
    <w:rsid w:val="00A6177F"/>
    <w:rsid w:val="00A6647C"/>
    <w:rsid w:val="00A664C8"/>
    <w:rsid w:val="00A77B7A"/>
    <w:rsid w:val="00A81200"/>
    <w:rsid w:val="00A901E3"/>
    <w:rsid w:val="00A955D0"/>
    <w:rsid w:val="00AA7B8B"/>
    <w:rsid w:val="00AB08AF"/>
    <w:rsid w:val="00AB619D"/>
    <w:rsid w:val="00AB6CEC"/>
    <w:rsid w:val="00AC03B3"/>
    <w:rsid w:val="00AC2B40"/>
    <w:rsid w:val="00AD085F"/>
    <w:rsid w:val="00AD2C7E"/>
    <w:rsid w:val="00AD3415"/>
    <w:rsid w:val="00AD45EC"/>
    <w:rsid w:val="00AD7BFB"/>
    <w:rsid w:val="00AF0690"/>
    <w:rsid w:val="00AF4C99"/>
    <w:rsid w:val="00AF650F"/>
    <w:rsid w:val="00B06AF4"/>
    <w:rsid w:val="00B07E73"/>
    <w:rsid w:val="00B13A9E"/>
    <w:rsid w:val="00B1521A"/>
    <w:rsid w:val="00B225E6"/>
    <w:rsid w:val="00B260A7"/>
    <w:rsid w:val="00B2690D"/>
    <w:rsid w:val="00B30E19"/>
    <w:rsid w:val="00B3224A"/>
    <w:rsid w:val="00B33578"/>
    <w:rsid w:val="00B413F1"/>
    <w:rsid w:val="00B442C2"/>
    <w:rsid w:val="00B52221"/>
    <w:rsid w:val="00B55264"/>
    <w:rsid w:val="00B553D4"/>
    <w:rsid w:val="00B6404B"/>
    <w:rsid w:val="00B705C0"/>
    <w:rsid w:val="00B72BF9"/>
    <w:rsid w:val="00B762F2"/>
    <w:rsid w:val="00B85E8B"/>
    <w:rsid w:val="00B93EB8"/>
    <w:rsid w:val="00B94DB0"/>
    <w:rsid w:val="00BA19FB"/>
    <w:rsid w:val="00BC0315"/>
    <w:rsid w:val="00BC267B"/>
    <w:rsid w:val="00BC6395"/>
    <w:rsid w:val="00BD4E4E"/>
    <w:rsid w:val="00BD6968"/>
    <w:rsid w:val="00BE005C"/>
    <w:rsid w:val="00BE05DC"/>
    <w:rsid w:val="00BF29FF"/>
    <w:rsid w:val="00BF2BF0"/>
    <w:rsid w:val="00C022FB"/>
    <w:rsid w:val="00C106FE"/>
    <w:rsid w:val="00C22108"/>
    <w:rsid w:val="00C3701D"/>
    <w:rsid w:val="00C424A9"/>
    <w:rsid w:val="00C438A1"/>
    <w:rsid w:val="00C5052F"/>
    <w:rsid w:val="00C50F3F"/>
    <w:rsid w:val="00C51EA9"/>
    <w:rsid w:val="00C52ABC"/>
    <w:rsid w:val="00C563BE"/>
    <w:rsid w:val="00C6615C"/>
    <w:rsid w:val="00C72752"/>
    <w:rsid w:val="00C77D42"/>
    <w:rsid w:val="00C813AE"/>
    <w:rsid w:val="00C83469"/>
    <w:rsid w:val="00C83559"/>
    <w:rsid w:val="00C95949"/>
    <w:rsid w:val="00C96A04"/>
    <w:rsid w:val="00C96E16"/>
    <w:rsid w:val="00CA74E3"/>
    <w:rsid w:val="00CB0597"/>
    <w:rsid w:val="00CB2923"/>
    <w:rsid w:val="00CB4BDC"/>
    <w:rsid w:val="00CB4F13"/>
    <w:rsid w:val="00CB4F6C"/>
    <w:rsid w:val="00CC4E2B"/>
    <w:rsid w:val="00CD2DB1"/>
    <w:rsid w:val="00CD6D84"/>
    <w:rsid w:val="00CD75E3"/>
    <w:rsid w:val="00CE009E"/>
    <w:rsid w:val="00CE2714"/>
    <w:rsid w:val="00CE306C"/>
    <w:rsid w:val="00CE3305"/>
    <w:rsid w:val="00CF357C"/>
    <w:rsid w:val="00CF3D75"/>
    <w:rsid w:val="00D01D0C"/>
    <w:rsid w:val="00D176D1"/>
    <w:rsid w:val="00D23C9D"/>
    <w:rsid w:val="00D30A18"/>
    <w:rsid w:val="00D34DB0"/>
    <w:rsid w:val="00D503F9"/>
    <w:rsid w:val="00D54444"/>
    <w:rsid w:val="00D56969"/>
    <w:rsid w:val="00D62C32"/>
    <w:rsid w:val="00D675B4"/>
    <w:rsid w:val="00D75398"/>
    <w:rsid w:val="00D7773A"/>
    <w:rsid w:val="00D77A9C"/>
    <w:rsid w:val="00D81A2F"/>
    <w:rsid w:val="00D900EE"/>
    <w:rsid w:val="00D95279"/>
    <w:rsid w:val="00D97760"/>
    <w:rsid w:val="00D97C5B"/>
    <w:rsid w:val="00DA05AF"/>
    <w:rsid w:val="00DA0A66"/>
    <w:rsid w:val="00DC6EA5"/>
    <w:rsid w:val="00DD23DE"/>
    <w:rsid w:val="00DD400E"/>
    <w:rsid w:val="00DD59BF"/>
    <w:rsid w:val="00DE15FC"/>
    <w:rsid w:val="00DE59B2"/>
    <w:rsid w:val="00DF22AC"/>
    <w:rsid w:val="00DF42AE"/>
    <w:rsid w:val="00E01637"/>
    <w:rsid w:val="00E05490"/>
    <w:rsid w:val="00E065DB"/>
    <w:rsid w:val="00E0737A"/>
    <w:rsid w:val="00E11076"/>
    <w:rsid w:val="00E16320"/>
    <w:rsid w:val="00E170DF"/>
    <w:rsid w:val="00E21DFB"/>
    <w:rsid w:val="00E22A70"/>
    <w:rsid w:val="00E25C24"/>
    <w:rsid w:val="00E27BF3"/>
    <w:rsid w:val="00E327FC"/>
    <w:rsid w:val="00E40941"/>
    <w:rsid w:val="00E550EC"/>
    <w:rsid w:val="00E60125"/>
    <w:rsid w:val="00E615B8"/>
    <w:rsid w:val="00E63C6A"/>
    <w:rsid w:val="00E724B4"/>
    <w:rsid w:val="00E83281"/>
    <w:rsid w:val="00E83851"/>
    <w:rsid w:val="00E94406"/>
    <w:rsid w:val="00EC3DDE"/>
    <w:rsid w:val="00EC4329"/>
    <w:rsid w:val="00EC5797"/>
    <w:rsid w:val="00EE32D1"/>
    <w:rsid w:val="00EE3346"/>
    <w:rsid w:val="00EE4AFB"/>
    <w:rsid w:val="00EE715E"/>
    <w:rsid w:val="00F0316A"/>
    <w:rsid w:val="00F24FE1"/>
    <w:rsid w:val="00F30298"/>
    <w:rsid w:val="00F47903"/>
    <w:rsid w:val="00F47DDE"/>
    <w:rsid w:val="00F5143B"/>
    <w:rsid w:val="00F5744C"/>
    <w:rsid w:val="00F61743"/>
    <w:rsid w:val="00F67C08"/>
    <w:rsid w:val="00F829A4"/>
    <w:rsid w:val="00F83965"/>
    <w:rsid w:val="00F83C22"/>
    <w:rsid w:val="00F92C9A"/>
    <w:rsid w:val="00FB1434"/>
    <w:rsid w:val="00FB55FF"/>
    <w:rsid w:val="00FC703E"/>
    <w:rsid w:val="00FD0EF7"/>
    <w:rsid w:val="00FE3307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82CC20"/>
  <w15:docId w15:val="{151F7E99-612B-40E7-9441-FE7D9653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1AEE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qFormat/>
    <w:rsid w:val="00A46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Szvegtrzs"/>
    <w:link w:val="Cmsor2Char"/>
    <w:qFormat/>
    <w:rsid w:val="002C631E"/>
    <w:pPr>
      <w:keepNext/>
      <w:tabs>
        <w:tab w:val="left" w:pos="0"/>
      </w:tabs>
      <w:spacing w:before="200" w:after="120" w:line="240" w:lineRule="auto"/>
      <w:outlineLvl w:val="1"/>
    </w:pPr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paragraph" w:styleId="Cmsor3">
    <w:name w:val="heading 3"/>
    <w:basedOn w:val="Norml"/>
    <w:next w:val="Szvegtrzs"/>
    <w:link w:val="Cmsor3Char"/>
    <w:qFormat/>
    <w:rsid w:val="002C631E"/>
    <w:pPr>
      <w:keepNext/>
      <w:tabs>
        <w:tab w:val="left" w:pos="0"/>
      </w:tabs>
      <w:spacing w:before="140" w:after="120" w:line="240" w:lineRule="auto"/>
      <w:outlineLvl w:val="2"/>
    </w:pPr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paragraph" w:styleId="Cmsor4">
    <w:name w:val="heading 4"/>
    <w:basedOn w:val="Norml"/>
    <w:next w:val="Szvegtrzs"/>
    <w:link w:val="Cmsor4Char"/>
    <w:qFormat/>
    <w:rsid w:val="002C631E"/>
    <w:pPr>
      <w:keepNext/>
      <w:tabs>
        <w:tab w:val="left" w:pos="0"/>
      </w:tabs>
      <w:spacing w:before="120" w:after="120" w:line="240" w:lineRule="auto"/>
      <w:outlineLvl w:val="3"/>
    </w:pPr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paragraph" w:styleId="Cmsor5">
    <w:name w:val="heading 5"/>
    <w:basedOn w:val="Norml"/>
    <w:next w:val="Szvegtrzs"/>
    <w:link w:val="Cmsor5Char"/>
    <w:qFormat/>
    <w:rsid w:val="002C631E"/>
    <w:pPr>
      <w:keepNext/>
      <w:tabs>
        <w:tab w:val="left" w:pos="0"/>
      </w:tabs>
      <w:spacing w:before="120" w:after="60" w:line="240" w:lineRule="auto"/>
      <w:outlineLvl w:val="4"/>
    </w:pPr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paragraph" w:styleId="Cmsor6">
    <w:name w:val="heading 6"/>
    <w:basedOn w:val="Norml"/>
    <w:next w:val="Szvegtrzs"/>
    <w:link w:val="Cmsor6Char"/>
    <w:qFormat/>
    <w:rsid w:val="002C631E"/>
    <w:pPr>
      <w:keepNext/>
      <w:tabs>
        <w:tab w:val="left" w:pos="0"/>
      </w:tabs>
      <w:spacing w:before="60" w:after="60" w:line="240" w:lineRule="auto"/>
      <w:outlineLvl w:val="5"/>
    </w:pPr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916C12"/>
  </w:style>
  <w:style w:type="character" w:customStyle="1" w:styleId="llbChar">
    <w:name w:val="Élőláb Char"/>
    <w:basedOn w:val="Bekezdsalapbettpusa"/>
    <w:uiPriority w:val="99"/>
    <w:qFormat/>
    <w:rsid w:val="00916C12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013AA"/>
    <w:rPr>
      <w:rFonts w:ascii="Segoe UI" w:hAnsi="Segoe UI" w:cs="Segoe UI"/>
      <w:sz w:val="18"/>
      <w:szCs w:val="18"/>
    </w:rPr>
  </w:style>
  <w:style w:type="character" w:customStyle="1" w:styleId="Internet-hivatkozs">
    <w:name w:val="Internet-hivatkozás"/>
    <w:basedOn w:val="Bekezdsalapbettpusa"/>
    <w:unhideWhenUsed/>
    <w:rsid w:val="00105273"/>
    <w:rPr>
      <w:color w:val="0563C1" w:themeColor="hyperlink"/>
      <w:u w:val="single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qFormat/>
    <w:rsid w:val="00C614BE"/>
  </w:style>
  <w:style w:type="character" w:customStyle="1" w:styleId="CmChar">
    <w:name w:val="Cím Char"/>
    <w:basedOn w:val="Bekezdsalapbettpusa"/>
    <w:link w:val="Cm"/>
    <w:qFormat/>
    <w:rsid w:val="00C614BE"/>
    <w:rPr>
      <w:rFonts w:asciiTheme="majorHAnsi" w:eastAsiaTheme="majorEastAsia" w:hAnsiTheme="majorHAnsi" w:cstheme="majorBidi"/>
      <w:kern w:val="2"/>
      <w:sz w:val="56"/>
      <w:szCs w:val="5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A46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oszam">
    <w:name w:val="adoszam"/>
    <w:basedOn w:val="Bekezdsalapbettpusa"/>
    <w:qFormat/>
    <w:rsid w:val="00DB57AB"/>
  </w:style>
  <w:style w:type="character" w:customStyle="1" w:styleId="cjsz">
    <w:name w:val="cjsz"/>
    <w:basedOn w:val="Bekezdsalapbettpusa"/>
    <w:qFormat/>
    <w:rsid w:val="005D40DE"/>
  </w:style>
  <w:style w:type="character" w:styleId="Jegyzethivatkozs">
    <w:name w:val="annotation reference"/>
    <w:basedOn w:val="Bekezdsalapbettpusa"/>
    <w:uiPriority w:val="99"/>
    <w:semiHidden/>
    <w:unhideWhenUsed/>
    <w:qFormat/>
    <w:rsid w:val="0058412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584120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584120"/>
    <w:rPr>
      <w:b/>
      <w:bCs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qFormat/>
    <w:rsid w:val="002D3796"/>
  </w:style>
  <w:style w:type="character" w:customStyle="1" w:styleId="cegadatokfelsomezo">
    <w:name w:val="cegadatok_felso_mezo"/>
    <w:qFormat/>
    <w:rsid w:val="002D3796"/>
  </w:style>
  <w:style w:type="character" w:customStyle="1" w:styleId="lawnum">
    <w:name w:val="lawnum"/>
    <w:basedOn w:val="Bekezdsalapbettpusa"/>
    <w:qFormat/>
    <w:rsid w:val="008922F6"/>
  </w:style>
  <w:style w:type="character" w:customStyle="1" w:styleId="desc">
    <w:name w:val="desc"/>
    <w:basedOn w:val="Bekezdsalapbettpusa"/>
    <w:qFormat/>
    <w:rsid w:val="008922F6"/>
  </w:style>
  <w:style w:type="character" w:customStyle="1" w:styleId="Cmsor2Char">
    <w:name w:val="Címsor 2 Char"/>
    <w:basedOn w:val="Bekezdsalapbettpusa"/>
    <w:link w:val="Cmsor2"/>
    <w:qFormat/>
    <w:rsid w:val="002C631E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qFormat/>
    <w:rsid w:val="002C631E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qFormat/>
    <w:rsid w:val="002C631E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qFormat/>
    <w:rsid w:val="002C631E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qFormat/>
    <w:rsid w:val="002C631E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character" w:customStyle="1" w:styleId="Sorszmozs">
    <w:name w:val="Sorszámozás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Open Sans" w:eastAsia="Microsoft YaHei" w:hAnsi="Ope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unhideWhenUsed/>
    <w:rsid w:val="002D3796"/>
    <w:pPr>
      <w:spacing w:after="120"/>
    </w:pPr>
  </w:style>
  <w:style w:type="paragraph" w:styleId="Lista">
    <w:name w:val="List"/>
    <w:basedOn w:val="Szvegtrzs"/>
    <w:rPr>
      <w:rFonts w:ascii="Open Sans" w:hAnsi="Open Sans" w:cs="Lucida Sans"/>
      <w:sz w:val="24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Open Sans" w:hAnsi="Open Sans"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Open Sans" w:hAnsi="Open Sans" w:cs="Lucida Sans"/>
      <w:sz w:val="24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916C1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916C12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013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6112D"/>
    <w:pPr>
      <w:ind w:left="720"/>
      <w:contextualSpacing/>
    </w:pPr>
  </w:style>
  <w:style w:type="paragraph" w:customStyle="1" w:styleId="Style11">
    <w:name w:val="Style11"/>
    <w:basedOn w:val="Norml"/>
    <w:uiPriority w:val="99"/>
    <w:qFormat/>
    <w:rsid w:val="00915BF0"/>
    <w:pPr>
      <w:spacing w:after="0" w:line="324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NormlWeb">
    <w:name w:val="Normal (Web)"/>
    <w:basedOn w:val="Norml"/>
    <w:unhideWhenUsed/>
    <w:qFormat/>
    <w:rsid w:val="00AD05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qFormat/>
    <w:rsid w:val="00896EF0"/>
    <w:rPr>
      <w:rFonts w:ascii="Open Sans" w:eastAsia="Calibri" w:hAnsi="Open Sans" w:cs="Open Sans"/>
      <w:color w:val="000000"/>
      <w:sz w:val="24"/>
      <w:szCs w:val="24"/>
    </w:rPr>
  </w:style>
  <w:style w:type="paragraph" w:customStyle="1" w:styleId="FCm">
    <w:name w:val="FôCím"/>
    <w:basedOn w:val="Norml"/>
    <w:qFormat/>
    <w:rsid w:val="000222F6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qFormat/>
    <w:rsid w:val="00C614BE"/>
    <w:pPr>
      <w:spacing w:after="120" w:line="480" w:lineRule="auto"/>
      <w:ind w:left="360"/>
    </w:pPr>
  </w:style>
  <w:style w:type="paragraph" w:styleId="Cm">
    <w:name w:val="Title"/>
    <w:basedOn w:val="Norml"/>
    <w:link w:val="CmChar"/>
    <w:unhideWhenUsed/>
    <w:qFormat/>
    <w:rsid w:val="00C614BE"/>
    <w:pPr>
      <w:spacing w:after="0" w:line="240" w:lineRule="auto"/>
      <w:contextualSpacing/>
    </w:pPr>
    <w:rPr>
      <w:rFonts w:asciiTheme="majorHAnsi" w:eastAsiaTheme="majorEastAsia" w:hAnsiTheme="majorHAnsi" w:cstheme="majorBidi"/>
      <w:kern w:val="2"/>
      <w:sz w:val="56"/>
      <w:szCs w:val="56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584120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584120"/>
    <w:rPr>
      <w:b/>
      <w:bCs/>
    </w:rPr>
  </w:style>
  <w:style w:type="paragraph" w:customStyle="1" w:styleId="yiv5587546519msonormal">
    <w:name w:val="yiv5587546519msonormal"/>
    <w:basedOn w:val="Norml"/>
    <w:qFormat/>
    <w:rsid w:val="00FF58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</w:style>
  <w:style w:type="table" w:styleId="Rcsostblzat">
    <w:name w:val="Table Grid"/>
    <w:basedOn w:val="Normltblzat"/>
    <w:uiPriority w:val="39"/>
    <w:rsid w:val="00916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C614BE"/>
    <w:pPr>
      <w:spacing w:before="120"/>
    </w:pPr>
    <w:rPr>
      <w:rFonts w:eastAsiaTheme="minorEastAsia"/>
      <w:lang w:val="hu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hivatkozs">
    <w:name w:val="Hyperlink"/>
    <w:basedOn w:val="Bekezdsalapbettpusa"/>
    <w:uiPriority w:val="99"/>
    <w:unhideWhenUsed/>
    <w:rsid w:val="00077D70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8F69C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pitesz@budavar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szaros.robert@budavar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etikaipalyazat@budavar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nergetikaipalyazat@budavar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ergetikaipalyazat@budavar.h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9A03F-70A1-4BEB-8D8A-DAC7D53B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3162</Words>
  <Characters>21825</Characters>
  <Application>Microsoft Office Word</Application>
  <DocSecurity>0</DocSecurity>
  <Lines>181</Lines>
  <Paragraphs>49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Tarjányi Tamás</dc:creator>
  <dc:description/>
  <cp:lastModifiedBy>Mészáros Róbert</cp:lastModifiedBy>
  <cp:revision>2</cp:revision>
  <cp:lastPrinted>2025-05-05T10:54:00Z</cp:lastPrinted>
  <dcterms:created xsi:type="dcterms:W3CDTF">2026-06-09T07:45:00Z</dcterms:created>
  <dcterms:modified xsi:type="dcterms:W3CDTF">2026-06-09T07:45:00Z</dcterms:modified>
  <dc:language>hu-HU</dc:language>
</cp:coreProperties>
</file>