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6D" w:rsidRDefault="00E3776D" w:rsidP="00E3776D">
      <w:pPr>
        <w:pStyle w:val="Cmsor2"/>
        <w:spacing w:before="0" w:after="0" w:line="276" w:lineRule="auto"/>
        <w:jc w:val="center"/>
        <w:rPr>
          <w:rFonts w:ascii="Aptos" w:hAnsi="Aptos"/>
          <w:sz w:val="20"/>
          <w:szCs w:val="20"/>
        </w:rPr>
      </w:pPr>
      <w:r w:rsidRPr="00665009">
        <w:rPr>
          <w:rFonts w:ascii="Aptos" w:hAnsi="Aptos"/>
          <w:sz w:val="20"/>
          <w:szCs w:val="20"/>
        </w:rPr>
        <w:t>PÁLYÁZATI KIÍRÁS</w:t>
      </w:r>
    </w:p>
    <w:p w:rsidR="00E3776D" w:rsidRPr="00E3776D" w:rsidRDefault="00E3776D" w:rsidP="00E3776D">
      <w:pPr>
        <w:pStyle w:val="Szvegtrzs"/>
        <w:rPr>
          <w:lang w:eastAsia="zh-CN" w:bidi="hi-IN"/>
        </w:rPr>
      </w:pPr>
    </w:p>
    <w:p w:rsidR="00E3776D" w:rsidRPr="00665009" w:rsidRDefault="00E3776D" w:rsidP="00E3776D">
      <w:pPr>
        <w:pStyle w:val="Cmsor3"/>
        <w:spacing w:before="0" w:after="0" w:line="276" w:lineRule="auto"/>
        <w:jc w:val="center"/>
        <w:rPr>
          <w:rFonts w:ascii="Aptos" w:hAnsi="Aptos"/>
          <w:sz w:val="22"/>
          <w:szCs w:val="22"/>
        </w:rPr>
      </w:pPr>
      <w:proofErr w:type="gramStart"/>
      <w:r w:rsidRPr="00665009">
        <w:rPr>
          <w:rFonts w:ascii="Aptos" w:hAnsi="Aptos"/>
          <w:sz w:val="22"/>
          <w:szCs w:val="22"/>
        </w:rPr>
        <w:t>az</w:t>
      </w:r>
      <w:proofErr w:type="gramEnd"/>
      <w:r w:rsidRPr="00665009">
        <w:rPr>
          <w:rFonts w:ascii="Aptos" w:hAnsi="Aptos"/>
          <w:sz w:val="22"/>
          <w:szCs w:val="22"/>
        </w:rPr>
        <w:t xml:space="preserve"> I. kerületben működő egyházi közösségek 2026. évi </w:t>
      </w:r>
    </w:p>
    <w:p w:rsidR="00E3776D" w:rsidRPr="00665009" w:rsidRDefault="00E3776D" w:rsidP="00E3776D">
      <w:pPr>
        <w:pStyle w:val="Cmsor3"/>
        <w:spacing w:before="0" w:after="0" w:line="276" w:lineRule="auto"/>
        <w:jc w:val="center"/>
        <w:rPr>
          <w:rFonts w:ascii="Aptos" w:hAnsi="Aptos"/>
          <w:sz w:val="22"/>
          <w:szCs w:val="22"/>
        </w:rPr>
      </w:pPr>
      <w:proofErr w:type="gramStart"/>
      <w:r w:rsidRPr="00665009">
        <w:rPr>
          <w:rFonts w:ascii="Aptos" w:hAnsi="Aptos"/>
          <w:sz w:val="22"/>
          <w:szCs w:val="22"/>
        </w:rPr>
        <w:t>hitéleti</w:t>
      </w:r>
      <w:proofErr w:type="gramEnd"/>
      <w:r w:rsidRPr="00665009">
        <w:rPr>
          <w:rFonts w:ascii="Aptos" w:hAnsi="Aptos"/>
          <w:sz w:val="22"/>
          <w:szCs w:val="22"/>
        </w:rPr>
        <w:t>, közösségépítő, szociális, kulturális és nyári táboroztatási tevékenységeinek támogatására</w:t>
      </w:r>
    </w:p>
    <w:p w:rsidR="00E3776D" w:rsidRPr="00665009" w:rsidRDefault="00E3776D" w:rsidP="00E3776D">
      <w:pPr>
        <w:spacing w:line="276" w:lineRule="auto"/>
        <w:rPr>
          <w:rFonts w:ascii="Aptos" w:hAnsi="Aptos"/>
          <w:szCs w:val="22"/>
        </w:rPr>
      </w:pPr>
    </w:p>
    <w:p w:rsidR="00E3776D" w:rsidRPr="00665009" w:rsidRDefault="00E3776D" w:rsidP="00E3776D">
      <w:pPr>
        <w:pStyle w:val="NormlWeb"/>
        <w:spacing w:before="0" w:beforeAutospacing="0" w:after="0" w:afterAutospacing="0" w:line="276" w:lineRule="auto"/>
        <w:jc w:val="both"/>
        <w:rPr>
          <w:rFonts w:ascii="Aptos" w:hAnsi="Aptos"/>
          <w:b/>
          <w:sz w:val="20"/>
        </w:rPr>
      </w:pPr>
      <w:r w:rsidRPr="00665009">
        <w:rPr>
          <w:rFonts w:ascii="Aptos" w:hAnsi="Aptos"/>
          <w:b/>
          <w:sz w:val="20"/>
        </w:rPr>
        <w:t xml:space="preserve">I. </w:t>
      </w:r>
      <w:proofErr w:type="gramStart"/>
      <w:r w:rsidRPr="00665009">
        <w:rPr>
          <w:rFonts w:ascii="Aptos" w:hAnsi="Aptos"/>
          <w:b/>
          <w:sz w:val="20"/>
        </w:rPr>
        <w:t>A</w:t>
      </w:r>
      <w:proofErr w:type="gramEnd"/>
      <w:r w:rsidRPr="00665009">
        <w:rPr>
          <w:rFonts w:ascii="Aptos" w:hAnsi="Aptos"/>
          <w:b/>
          <w:sz w:val="20"/>
        </w:rPr>
        <w:t xml:space="preserve"> pályázat megnevezése és célja</w:t>
      </w:r>
    </w:p>
    <w:p w:rsidR="00E3776D" w:rsidRPr="00665009" w:rsidRDefault="00E3776D" w:rsidP="00E3776D">
      <w:pPr>
        <w:spacing w:line="276" w:lineRule="auto"/>
        <w:jc w:val="both"/>
        <w:rPr>
          <w:rFonts w:ascii="Aptos" w:hAnsi="Aptos"/>
          <w:b/>
          <w:color w:val="0D0D0D" w:themeColor="text1" w:themeTint="F2"/>
          <w:sz w:val="20"/>
        </w:rPr>
      </w:pPr>
      <w:r w:rsidRPr="00665009">
        <w:rPr>
          <w:rFonts w:ascii="Aptos" w:hAnsi="Aptos"/>
          <w:sz w:val="20"/>
        </w:rPr>
        <w:t xml:space="preserve">Budapest I. kerület Budavári Önkormányzat (a továbbiakban: Önkormányzat) pályázati felhívást hirdet </w:t>
      </w:r>
      <w:r w:rsidRPr="00665009">
        <w:rPr>
          <w:rFonts w:ascii="Aptos" w:hAnsi="Aptos"/>
          <w:b/>
          <w:sz w:val="20"/>
        </w:rPr>
        <w:t>az I.</w:t>
      </w:r>
      <w:r w:rsidRPr="00665009">
        <w:rPr>
          <w:rFonts w:ascii="Aptos" w:hAnsi="Aptos"/>
          <w:sz w:val="20"/>
        </w:rPr>
        <w:t xml:space="preserve"> </w:t>
      </w:r>
      <w:r w:rsidRPr="00665009">
        <w:rPr>
          <w:rFonts w:ascii="Aptos" w:hAnsi="Aptos"/>
          <w:b/>
          <w:sz w:val="20"/>
        </w:rPr>
        <w:t>kerületben működő egyházi közösségek</w:t>
      </w:r>
      <w:r w:rsidRPr="00665009">
        <w:rPr>
          <w:rFonts w:ascii="Aptos" w:hAnsi="Aptos"/>
          <w:sz w:val="20"/>
        </w:rPr>
        <w:t xml:space="preserve"> részére </w:t>
      </w:r>
      <w:r w:rsidRPr="00665009">
        <w:rPr>
          <w:rFonts w:ascii="Aptos" w:hAnsi="Aptos"/>
          <w:color w:val="0D0D0D" w:themeColor="text1" w:themeTint="F2"/>
          <w:sz w:val="20"/>
        </w:rPr>
        <w:t>a</w:t>
      </w:r>
      <w:r w:rsidRPr="00665009">
        <w:rPr>
          <w:rFonts w:ascii="Aptos" w:hAnsi="Aptos"/>
          <w:b/>
          <w:color w:val="0D0D0D" w:themeColor="text1" w:themeTint="F2"/>
          <w:sz w:val="20"/>
        </w:rPr>
        <w:t xml:space="preserve"> </w:t>
      </w:r>
      <w:r w:rsidRPr="00665009">
        <w:rPr>
          <w:rFonts w:ascii="Aptos" w:hAnsi="Aptos"/>
          <w:color w:val="0D0D0D" w:themeColor="text1" w:themeTint="F2"/>
          <w:sz w:val="20"/>
        </w:rPr>
        <w:t xml:space="preserve">Budapest I. kerület Budavári Önkormányzat Képviselő-testületének Budapest I. </w:t>
      </w:r>
      <w:r>
        <w:rPr>
          <w:rFonts w:ascii="Aptos" w:hAnsi="Aptos"/>
          <w:color w:val="0D0D0D" w:themeColor="text1" w:themeTint="F2"/>
          <w:sz w:val="20"/>
        </w:rPr>
        <w:t>k</w:t>
      </w:r>
      <w:r w:rsidRPr="00665009">
        <w:rPr>
          <w:rFonts w:ascii="Aptos" w:hAnsi="Aptos"/>
          <w:color w:val="0D0D0D" w:themeColor="text1" w:themeTint="F2"/>
          <w:sz w:val="20"/>
        </w:rPr>
        <w:t>erület Budavári Önkormányzat 2026. évi költségvetéséről szóló 1</w:t>
      </w:r>
      <w:r w:rsidRPr="00665009">
        <w:rPr>
          <w:rFonts w:ascii="Aptos" w:hAnsi="Aptos"/>
          <w:sz w:val="20"/>
        </w:rPr>
        <w:t xml:space="preserve">/2026. (II. 12.) önkormányzati rendelet 4. számú melléklet 084040 Egyházak közösségi és hitéleti tevékenységének támogatása kormányzati </w:t>
      </w:r>
      <w:proofErr w:type="gramStart"/>
      <w:r w:rsidRPr="00665009">
        <w:rPr>
          <w:rFonts w:ascii="Aptos" w:hAnsi="Aptos"/>
          <w:sz w:val="20"/>
        </w:rPr>
        <w:t>funkció</w:t>
      </w:r>
      <w:proofErr w:type="gramEnd"/>
      <w:r w:rsidRPr="00665009">
        <w:rPr>
          <w:rFonts w:ascii="Aptos" w:hAnsi="Aptos"/>
          <w:sz w:val="20"/>
        </w:rPr>
        <w:t xml:space="preserve"> K5 Egyéb működési célú kiadások kiemelt </w:t>
      </w:r>
      <w:r w:rsidRPr="00665009">
        <w:rPr>
          <w:rFonts w:ascii="Aptos" w:hAnsi="Aptos"/>
          <w:color w:val="0D0D0D" w:themeColor="text1" w:themeTint="F2"/>
          <w:sz w:val="20"/>
        </w:rPr>
        <w:t>előirányzatból bruttó 20 000 000 Ft (húszmillió forint) keretösszegben.</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 xml:space="preserve">Az egyházak és vallási közösségek kiemelkedő szerepet töltenek be Budapest I. kerület közösségeinek életében. Erkölcsi és szellemi értékeik révén jelentős mértékben hozzájárulnak a társadalom összetartásához, a szociális gondoskodáshoz, valamint az oktatási és nevelési feladatok ellátásához. Az egyházi közösségek által végzett hitéleti, közösségi és karitatív tevékenységek hosszú távon erősítik a társadalmi </w:t>
      </w:r>
      <w:proofErr w:type="gramStart"/>
      <w:r w:rsidRPr="00665009">
        <w:rPr>
          <w:rFonts w:ascii="Aptos" w:hAnsi="Aptos"/>
          <w:sz w:val="20"/>
          <w:lang w:eastAsia="hu-HU"/>
        </w:rPr>
        <w:t>kohéziót</w:t>
      </w:r>
      <w:proofErr w:type="gramEnd"/>
      <w:r w:rsidRPr="00665009">
        <w:rPr>
          <w:rFonts w:ascii="Aptos" w:hAnsi="Aptos"/>
          <w:sz w:val="20"/>
          <w:lang w:eastAsia="hu-HU"/>
        </w:rPr>
        <w:t>, az emberi kapcsolatok minőségét, valamint a helyi közösségek stabilitását.</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 xml:space="preserve">A támogatás célja, hogy elősegítse a helyi illetékességű egyházi közösségek működését, szakmai és infrastrukturális fejlesztéseit, valamint közösségi szolgálatuk kiszélesítését. Az egyházak és az önkormányzat közötti együttműködés számos területen megvalósulhat, kiegészítve és erősítve az önkormányzat szociális, oktatási és kulturális feladatellátását, hozzájárulva </w:t>
      </w:r>
      <w:proofErr w:type="gramStart"/>
      <w:r w:rsidRPr="00665009">
        <w:rPr>
          <w:rFonts w:ascii="Aptos" w:hAnsi="Aptos"/>
          <w:sz w:val="20"/>
          <w:lang w:eastAsia="hu-HU"/>
        </w:rPr>
        <w:t>ezáltal</w:t>
      </w:r>
      <w:proofErr w:type="gramEnd"/>
      <w:r w:rsidRPr="00665009">
        <w:rPr>
          <w:rFonts w:ascii="Aptos" w:hAnsi="Aptos"/>
          <w:sz w:val="20"/>
          <w:lang w:eastAsia="hu-HU"/>
        </w:rPr>
        <w:t xml:space="preserve"> a helyi lakosság életminőségének javításához.</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 xml:space="preserve">A pályázati felhívás célja, hogy </w:t>
      </w:r>
      <w:r w:rsidRPr="00665009">
        <w:rPr>
          <w:rFonts w:ascii="Aptos" w:hAnsi="Aptos"/>
          <w:b/>
          <w:bCs/>
          <w:sz w:val="20"/>
          <w:lang w:eastAsia="hu-HU"/>
        </w:rPr>
        <w:t>egységes szabályozási és eljárási keretben</w:t>
      </w:r>
      <w:r w:rsidRPr="00665009">
        <w:rPr>
          <w:rFonts w:ascii="Aptos" w:hAnsi="Aptos"/>
          <w:sz w:val="20"/>
          <w:lang w:eastAsia="hu-HU"/>
        </w:rPr>
        <w:t xml:space="preserve">, a civil szervezetek részére kiírt pályázati felhívással harmonizált módon, ugyanakkor </w:t>
      </w:r>
      <w:r w:rsidRPr="00665009">
        <w:rPr>
          <w:rFonts w:ascii="Aptos" w:hAnsi="Aptos"/>
          <w:b/>
          <w:bCs/>
          <w:sz w:val="20"/>
          <w:lang w:eastAsia="hu-HU"/>
        </w:rPr>
        <w:t>elkülönült szakmai célok mentén</w:t>
      </w:r>
      <w:r w:rsidRPr="00665009">
        <w:rPr>
          <w:rFonts w:ascii="Aptos" w:hAnsi="Aptos"/>
          <w:sz w:val="20"/>
          <w:lang w:eastAsia="hu-HU"/>
        </w:rPr>
        <w:t xml:space="preserve"> támogassa:</w:t>
      </w:r>
    </w:p>
    <w:p w:rsidR="00E3776D" w:rsidRPr="00665009" w:rsidRDefault="00E3776D" w:rsidP="00E3776D">
      <w:pPr>
        <w:numPr>
          <w:ilvl w:val="0"/>
          <w:numId w:val="26"/>
        </w:numPr>
        <w:spacing w:line="276" w:lineRule="auto"/>
        <w:jc w:val="both"/>
        <w:rPr>
          <w:rFonts w:ascii="Aptos" w:hAnsi="Aptos"/>
          <w:sz w:val="20"/>
          <w:lang w:eastAsia="hu-HU"/>
        </w:rPr>
      </w:pPr>
      <w:r w:rsidRPr="00665009">
        <w:rPr>
          <w:rFonts w:ascii="Aptos" w:hAnsi="Aptos"/>
          <w:sz w:val="20"/>
          <w:lang w:eastAsia="hu-HU"/>
        </w:rPr>
        <w:t>a helyi egyházi közösségek megerősítését;</w:t>
      </w:r>
    </w:p>
    <w:p w:rsidR="00E3776D" w:rsidRPr="00665009" w:rsidRDefault="00E3776D" w:rsidP="00E3776D">
      <w:pPr>
        <w:numPr>
          <w:ilvl w:val="0"/>
          <w:numId w:val="26"/>
        </w:numPr>
        <w:spacing w:line="276" w:lineRule="auto"/>
        <w:jc w:val="both"/>
        <w:rPr>
          <w:rFonts w:ascii="Aptos" w:hAnsi="Aptos"/>
          <w:sz w:val="20"/>
          <w:lang w:eastAsia="hu-HU"/>
        </w:rPr>
      </w:pPr>
      <w:r w:rsidRPr="00665009">
        <w:rPr>
          <w:rFonts w:ascii="Aptos" w:hAnsi="Aptos"/>
          <w:sz w:val="20"/>
          <w:lang w:eastAsia="hu-HU"/>
        </w:rPr>
        <w:t>a gyermekek, fiatalok és családok támogatását;</w:t>
      </w:r>
    </w:p>
    <w:p w:rsidR="00E3776D" w:rsidRPr="00665009" w:rsidRDefault="00E3776D" w:rsidP="00E3776D">
      <w:pPr>
        <w:numPr>
          <w:ilvl w:val="0"/>
          <w:numId w:val="26"/>
        </w:numPr>
        <w:spacing w:line="276" w:lineRule="auto"/>
        <w:jc w:val="both"/>
        <w:rPr>
          <w:rFonts w:ascii="Aptos" w:hAnsi="Aptos"/>
          <w:sz w:val="20"/>
          <w:lang w:eastAsia="hu-HU"/>
        </w:rPr>
      </w:pPr>
      <w:r w:rsidRPr="00665009">
        <w:rPr>
          <w:rFonts w:ascii="Aptos" w:hAnsi="Aptos"/>
          <w:sz w:val="20"/>
          <w:lang w:eastAsia="hu-HU"/>
        </w:rPr>
        <w:t>a nyári szünidő tartalmas, értékteremtő és közösségi jellegű eltöltését.</w:t>
      </w:r>
    </w:p>
    <w:p w:rsidR="00E3776D" w:rsidRPr="00665009" w:rsidRDefault="00E3776D" w:rsidP="00E3776D">
      <w:pPr>
        <w:spacing w:line="276" w:lineRule="auto"/>
        <w:jc w:val="both"/>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 xml:space="preserve">II. </w:t>
      </w:r>
      <w:proofErr w:type="gramStart"/>
      <w:r w:rsidRPr="00665009">
        <w:rPr>
          <w:rFonts w:ascii="Aptos" w:hAnsi="Aptos"/>
          <w:sz w:val="20"/>
          <w:szCs w:val="20"/>
        </w:rPr>
        <w:t>A</w:t>
      </w:r>
      <w:proofErr w:type="gramEnd"/>
      <w:r w:rsidRPr="00665009">
        <w:rPr>
          <w:rFonts w:ascii="Aptos" w:hAnsi="Aptos"/>
          <w:sz w:val="20"/>
          <w:szCs w:val="20"/>
        </w:rPr>
        <w:t xml:space="preserve"> pályázat jellege és formája</w:t>
      </w:r>
    </w:p>
    <w:p w:rsidR="00E3776D" w:rsidRPr="00665009" w:rsidRDefault="00E3776D" w:rsidP="00E3776D">
      <w:pPr>
        <w:pStyle w:val="NormlWeb"/>
        <w:spacing w:before="0" w:beforeAutospacing="0" w:after="0" w:afterAutospacing="0" w:line="276" w:lineRule="auto"/>
        <w:ind w:left="284"/>
        <w:jc w:val="both"/>
        <w:rPr>
          <w:rFonts w:ascii="Aptos" w:hAnsi="Aptos"/>
          <w:sz w:val="20"/>
        </w:rPr>
      </w:pPr>
      <w:r w:rsidRPr="00665009">
        <w:rPr>
          <w:rFonts w:ascii="Aptos" w:hAnsi="Aptos"/>
          <w:sz w:val="20"/>
        </w:rPr>
        <w:t>A pályázat jellege: nyílt</w:t>
      </w:r>
    </w:p>
    <w:p w:rsidR="00E3776D" w:rsidRPr="00665009" w:rsidRDefault="00E3776D" w:rsidP="00E3776D">
      <w:pPr>
        <w:pStyle w:val="NormlWeb"/>
        <w:spacing w:before="0" w:beforeAutospacing="0" w:after="0" w:afterAutospacing="0" w:line="276" w:lineRule="auto"/>
        <w:ind w:left="284"/>
        <w:jc w:val="both"/>
        <w:rPr>
          <w:rFonts w:ascii="Aptos" w:hAnsi="Aptos"/>
          <w:sz w:val="20"/>
        </w:rPr>
      </w:pPr>
      <w:r w:rsidRPr="00665009">
        <w:rPr>
          <w:rFonts w:ascii="Aptos" w:hAnsi="Aptos"/>
          <w:sz w:val="20"/>
        </w:rPr>
        <w:t>A támogatás formája: vissza nem térítendő támogatás</w:t>
      </w:r>
    </w:p>
    <w:p w:rsidR="00E3776D" w:rsidRPr="00665009" w:rsidRDefault="00E3776D" w:rsidP="00E3776D">
      <w:pPr>
        <w:pStyle w:val="NormlWeb"/>
        <w:spacing w:before="0" w:beforeAutospacing="0" w:after="0" w:afterAutospacing="0" w:line="276" w:lineRule="auto"/>
        <w:ind w:left="284"/>
        <w:jc w:val="both"/>
        <w:rPr>
          <w:rFonts w:ascii="Aptos" w:hAnsi="Aptos"/>
          <w:sz w:val="20"/>
        </w:rPr>
      </w:pPr>
      <w:r w:rsidRPr="00665009">
        <w:rPr>
          <w:rFonts w:ascii="Aptos" w:hAnsi="Aptos"/>
          <w:sz w:val="20"/>
        </w:rPr>
        <w:t>A támogatás folyósítása egy összegben, a támogatási szerződés hatálybalépését követően, előfinanszírozás formájában történik.</w:t>
      </w:r>
    </w:p>
    <w:p w:rsidR="00E3776D" w:rsidRPr="00665009" w:rsidRDefault="00E3776D" w:rsidP="00E3776D">
      <w:pPr>
        <w:pStyle w:val="Listaszerbekezds"/>
        <w:suppressAutoHyphens/>
        <w:spacing w:line="276" w:lineRule="auto"/>
        <w:ind w:left="284"/>
        <w:jc w:val="both"/>
        <w:rPr>
          <w:rFonts w:ascii="Aptos" w:hAnsi="Aptos"/>
          <w:sz w:val="20"/>
        </w:rPr>
      </w:pPr>
      <w:r w:rsidRPr="00665009">
        <w:rPr>
          <w:rFonts w:ascii="Aptos" w:hAnsi="Aptos"/>
          <w:b/>
          <w:sz w:val="20"/>
        </w:rPr>
        <w:t>A pályázat közzétételének napja:</w:t>
      </w:r>
      <w:r w:rsidRPr="00665009">
        <w:rPr>
          <w:rFonts w:ascii="Aptos" w:hAnsi="Aptos"/>
          <w:sz w:val="20"/>
        </w:rPr>
        <w:t xml:space="preserve"> 2026.</w:t>
      </w:r>
      <w:r>
        <w:rPr>
          <w:rFonts w:ascii="Aptos" w:hAnsi="Aptos"/>
          <w:sz w:val="20"/>
        </w:rPr>
        <w:t xml:space="preserve"> </w:t>
      </w:r>
      <w:r w:rsidRPr="00665009">
        <w:rPr>
          <w:rFonts w:ascii="Aptos" w:hAnsi="Aptos"/>
          <w:sz w:val="20"/>
        </w:rPr>
        <w:t>március 25.</w:t>
      </w:r>
    </w:p>
    <w:p w:rsidR="00E3776D" w:rsidRDefault="00E3776D" w:rsidP="00E3776D">
      <w:pPr>
        <w:pStyle w:val="Listaszerbekezds"/>
        <w:suppressAutoHyphens/>
        <w:spacing w:line="276" w:lineRule="auto"/>
        <w:ind w:left="284"/>
        <w:jc w:val="both"/>
        <w:rPr>
          <w:rFonts w:ascii="Aptos" w:hAnsi="Aptos"/>
          <w:bCs/>
          <w:sz w:val="20"/>
        </w:rPr>
      </w:pPr>
      <w:r w:rsidRPr="00665009">
        <w:rPr>
          <w:rFonts w:ascii="Aptos" w:hAnsi="Aptos"/>
          <w:b/>
          <w:bCs/>
          <w:sz w:val="20"/>
        </w:rPr>
        <w:t>Rendelkezésre álló keretösszeg:</w:t>
      </w:r>
      <w:r w:rsidRPr="00665009">
        <w:rPr>
          <w:rFonts w:ascii="Aptos" w:hAnsi="Aptos"/>
          <w:bCs/>
          <w:sz w:val="20"/>
        </w:rPr>
        <w:t xml:space="preserve"> 20</w:t>
      </w:r>
      <w:r w:rsidRPr="00665009">
        <w:rPr>
          <w:rFonts w:ascii="Aptos" w:hAnsi="Aptos"/>
          <w:sz w:val="20"/>
        </w:rPr>
        <w:t> 000 000 Ft</w:t>
      </w:r>
      <w:r w:rsidRPr="00665009">
        <w:rPr>
          <w:rFonts w:ascii="Aptos" w:hAnsi="Aptos"/>
          <w:bCs/>
          <w:sz w:val="20"/>
        </w:rPr>
        <w:t>, azaz húszmillió forint, pályázónként kapható maximális összeg 3 </w:t>
      </w:r>
      <w:r w:rsidRPr="00665009">
        <w:rPr>
          <w:rFonts w:ascii="Aptos" w:hAnsi="Aptos"/>
          <w:sz w:val="20"/>
        </w:rPr>
        <w:t>5</w:t>
      </w:r>
      <w:r w:rsidRPr="00665009">
        <w:rPr>
          <w:rFonts w:ascii="Aptos" w:hAnsi="Aptos"/>
          <w:bCs/>
          <w:sz w:val="20"/>
        </w:rPr>
        <w:t>00 000 Ft, azaz hárommillió</w:t>
      </w:r>
      <w:r w:rsidRPr="00665009">
        <w:rPr>
          <w:rFonts w:ascii="Aptos" w:hAnsi="Aptos"/>
          <w:sz w:val="20"/>
        </w:rPr>
        <w:t>-ötszázezer</w:t>
      </w:r>
      <w:r w:rsidRPr="00665009">
        <w:rPr>
          <w:rFonts w:ascii="Aptos" w:hAnsi="Aptos"/>
          <w:bCs/>
          <w:sz w:val="20"/>
        </w:rPr>
        <w:t xml:space="preserve"> forint (valamennyi alprogramot beleértve összesen pályázható összeg).</w:t>
      </w:r>
    </w:p>
    <w:p w:rsidR="00E3776D" w:rsidRPr="00665009" w:rsidRDefault="00E3776D" w:rsidP="00E3776D">
      <w:pPr>
        <w:pStyle w:val="Listaszerbekezds"/>
        <w:suppressAutoHyphens/>
        <w:spacing w:line="276" w:lineRule="auto"/>
        <w:ind w:left="284"/>
        <w:jc w:val="both"/>
        <w:rPr>
          <w:rFonts w:ascii="Aptos" w:hAnsi="Aptos"/>
          <w:bCs/>
          <w:sz w:val="20"/>
        </w:rPr>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 xml:space="preserve">III. </w:t>
      </w:r>
      <w:proofErr w:type="gramStart"/>
      <w:r w:rsidRPr="00665009">
        <w:rPr>
          <w:rFonts w:ascii="Aptos" w:hAnsi="Aptos"/>
          <w:sz w:val="20"/>
          <w:szCs w:val="20"/>
        </w:rPr>
        <w:t>Az</w:t>
      </w:r>
      <w:proofErr w:type="gramEnd"/>
      <w:r w:rsidRPr="00665009">
        <w:rPr>
          <w:rFonts w:ascii="Aptos" w:hAnsi="Aptos"/>
          <w:sz w:val="20"/>
          <w:szCs w:val="20"/>
        </w:rPr>
        <w:t xml:space="preserve"> pályázati felhívás alprogramjai</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 pályázati felhívás az alábbi </w:t>
      </w:r>
      <w:r w:rsidRPr="00665009">
        <w:rPr>
          <w:rStyle w:val="Kiemels2"/>
          <w:rFonts w:ascii="Aptos" w:hAnsi="Aptos"/>
          <w:sz w:val="20"/>
        </w:rPr>
        <w:t>két önálló alprogramból</w:t>
      </w:r>
      <w:r w:rsidRPr="00665009">
        <w:rPr>
          <w:rFonts w:ascii="Aptos" w:hAnsi="Aptos"/>
          <w:sz w:val="20"/>
        </w:rPr>
        <w:t xml:space="preserve"> áll:</w:t>
      </w:r>
    </w:p>
    <w:p w:rsidR="00E3776D" w:rsidRPr="00665009" w:rsidRDefault="00E3776D" w:rsidP="00E3776D">
      <w:pPr>
        <w:pStyle w:val="NormlWeb"/>
        <w:numPr>
          <w:ilvl w:val="0"/>
          <w:numId w:val="1"/>
        </w:numPr>
        <w:spacing w:before="0" w:beforeAutospacing="0" w:after="0" w:afterAutospacing="0" w:line="276" w:lineRule="auto"/>
        <w:jc w:val="both"/>
        <w:rPr>
          <w:rFonts w:ascii="Aptos" w:hAnsi="Aptos"/>
          <w:sz w:val="20"/>
        </w:rPr>
      </w:pPr>
      <w:r w:rsidRPr="00665009">
        <w:rPr>
          <w:rFonts w:ascii="Aptos" w:hAnsi="Aptos"/>
          <w:sz w:val="20"/>
        </w:rPr>
        <w:t>III/</w:t>
      </w:r>
      <w:proofErr w:type="gramStart"/>
      <w:r w:rsidRPr="00665009">
        <w:rPr>
          <w:rFonts w:ascii="Aptos" w:hAnsi="Aptos"/>
          <w:sz w:val="20"/>
        </w:rPr>
        <w:t>A</w:t>
      </w:r>
      <w:proofErr w:type="gramEnd"/>
      <w:r w:rsidRPr="00665009">
        <w:rPr>
          <w:rFonts w:ascii="Aptos" w:hAnsi="Aptos"/>
          <w:sz w:val="20"/>
        </w:rPr>
        <w:t>. Egyházi és hitéleti közösségi és kulturális alprogram</w:t>
      </w:r>
    </w:p>
    <w:p w:rsidR="00E3776D" w:rsidRPr="00665009" w:rsidRDefault="00E3776D" w:rsidP="00E3776D">
      <w:pPr>
        <w:pStyle w:val="NormlWeb"/>
        <w:numPr>
          <w:ilvl w:val="0"/>
          <w:numId w:val="1"/>
        </w:numPr>
        <w:spacing w:before="0" w:beforeAutospacing="0" w:after="0" w:afterAutospacing="0" w:line="276" w:lineRule="auto"/>
        <w:jc w:val="both"/>
        <w:rPr>
          <w:rFonts w:ascii="Aptos" w:hAnsi="Aptos"/>
          <w:sz w:val="20"/>
        </w:rPr>
      </w:pPr>
      <w:r w:rsidRPr="00665009">
        <w:rPr>
          <w:rFonts w:ascii="Aptos" w:hAnsi="Aptos"/>
          <w:sz w:val="20"/>
        </w:rPr>
        <w:t>III/B. Egyházi táborok és nyári programok alprogram</w:t>
      </w:r>
    </w:p>
    <w:p w:rsidR="00E3776D" w:rsidRDefault="00E3776D" w:rsidP="00E3776D">
      <w:pPr>
        <w:pStyle w:val="Cmsor2"/>
        <w:spacing w:before="0" w:after="0" w:line="276" w:lineRule="auto"/>
        <w:jc w:val="both"/>
        <w:rPr>
          <w:rFonts w:ascii="Aptos" w:hAnsi="Aptos"/>
          <w:b w:val="0"/>
          <w:sz w:val="20"/>
          <w:szCs w:val="22"/>
        </w:rPr>
      </w:pPr>
      <w:r w:rsidRPr="00665009">
        <w:rPr>
          <w:rFonts w:ascii="Aptos" w:hAnsi="Aptos"/>
          <w:b w:val="0"/>
          <w:sz w:val="20"/>
          <w:szCs w:val="22"/>
        </w:rPr>
        <w:t>A pályázó az adatlapján köteles megjelölni, hogy mely alprogramok keretében nyújtja be pályázatát. A pályázók jogosultak több alprogramra, valamint az egyes alprogramokon belül több pályázati célra is pályázatot benyújtani.</w:t>
      </w:r>
    </w:p>
    <w:p w:rsidR="00E3776D" w:rsidRPr="00227ADE" w:rsidRDefault="00E3776D" w:rsidP="00E3776D">
      <w:pPr>
        <w:pStyle w:val="Szvegtrzs"/>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III/</w:t>
      </w:r>
      <w:proofErr w:type="gramStart"/>
      <w:r w:rsidRPr="00665009">
        <w:rPr>
          <w:rFonts w:ascii="Aptos" w:hAnsi="Aptos"/>
          <w:sz w:val="20"/>
          <w:szCs w:val="20"/>
        </w:rPr>
        <w:t>A</w:t>
      </w:r>
      <w:proofErr w:type="gramEnd"/>
      <w:r w:rsidRPr="00665009">
        <w:rPr>
          <w:rFonts w:ascii="Aptos" w:hAnsi="Aptos"/>
          <w:sz w:val="20"/>
          <w:szCs w:val="20"/>
        </w:rPr>
        <w:t>. Egyházi és hitéleti közösségi és kulturális alprogram</w:t>
      </w:r>
    </w:p>
    <w:p w:rsidR="00E3776D" w:rsidRPr="00665009" w:rsidRDefault="00E3776D" w:rsidP="00E3776D">
      <w:pPr>
        <w:pStyle w:val="Compact"/>
        <w:spacing w:before="0" w:after="0" w:line="276" w:lineRule="auto"/>
        <w:rPr>
          <w:rFonts w:ascii="Aptos" w:hAnsi="Aptos"/>
          <w:sz w:val="20"/>
          <w:szCs w:val="20"/>
          <w:lang w:val="hu-HU"/>
        </w:rPr>
      </w:pPr>
      <w:r w:rsidRPr="00665009">
        <w:rPr>
          <w:rStyle w:val="bzpyqfadein"/>
          <w:rFonts w:ascii="Aptos" w:hAnsi="Aptos"/>
          <w:sz w:val="20"/>
          <w:szCs w:val="20"/>
          <w:lang w:val="hu-HU"/>
        </w:rPr>
        <w:t>(Egész évben megvalósuló közösségi, hitéleti, kulturális és fejlesztési tevékenységek)</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sz w:val="20"/>
        </w:rPr>
      </w:pPr>
      <w:r w:rsidRPr="00665009">
        <w:rPr>
          <w:rFonts w:ascii="Aptos" w:hAnsi="Aptos"/>
          <w:sz w:val="20"/>
        </w:rPr>
        <w:t>A pályázat célja az I. kerületben élő közösség érdekében végzett hitéleti tevékenységek támogatása. Az I. kerületi lakosok szabadidős tevékenységét, közművelődését, hitéletét, lokálpatriotizmusát elősegítő célok. A támogatandó projekteknek az I. kerületben élőket kell megszólítaniuk, lehetőség szerint helyben, a kerületben szervezett programokkal.</w:t>
      </w:r>
    </w:p>
    <w:p w:rsidR="00E3776D" w:rsidRPr="00665009" w:rsidRDefault="00E3776D" w:rsidP="00E3776D">
      <w:pPr>
        <w:pStyle w:val="NormlWeb"/>
        <w:spacing w:before="0" w:beforeAutospacing="0" w:after="0" w:afterAutospacing="0" w:line="276" w:lineRule="auto"/>
        <w:jc w:val="both"/>
        <w:rPr>
          <w:rFonts w:ascii="Aptos" w:hAnsi="Aptos"/>
          <w:b/>
          <w:sz w:val="20"/>
        </w:rPr>
      </w:pPr>
      <w:r w:rsidRPr="00665009">
        <w:rPr>
          <w:rFonts w:ascii="Aptos" w:hAnsi="Aptos"/>
          <w:b/>
          <w:sz w:val="20"/>
        </w:rPr>
        <w:t>A pályázat keretében különösen az alábbi tevékenységek támogathatók: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hitéleti, lelkipásztori és vallásgyakorláshoz kapcsolódó programok;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vallási és közösségi rendezvények, ünnepek;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zarándokutak szervezése;</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a magyar nemzeti és helyi hagyományok ápolását szolgáló rendezvények;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 xml:space="preserve">bemutatók, kiállítások, előadó- és alkotóművészeti </w:t>
      </w:r>
      <w:proofErr w:type="gramStart"/>
      <w:r w:rsidRPr="00665009">
        <w:rPr>
          <w:rFonts w:ascii="Aptos" w:hAnsi="Aptos"/>
          <w:sz w:val="20"/>
        </w:rPr>
        <w:t>produkciók</w:t>
      </w:r>
      <w:proofErr w:type="gramEnd"/>
      <w:r w:rsidRPr="00665009">
        <w:rPr>
          <w:rFonts w:ascii="Aptos" w:hAnsi="Aptos"/>
          <w:sz w:val="20"/>
        </w:rPr>
        <w:t xml:space="preserve"> létrehozása;</w:t>
      </w:r>
    </w:p>
    <w:p w:rsidR="00E3776D" w:rsidRPr="00665009" w:rsidRDefault="00E3776D" w:rsidP="00E3776D">
      <w:pPr>
        <w:pStyle w:val="NormlWeb"/>
        <w:numPr>
          <w:ilvl w:val="0"/>
          <w:numId w:val="22"/>
        </w:numPr>
        <w:spacing w:before="0" w:beforeAutospacing="0" w:after="0" w:afterAutospacing="0" w:line="276" w:lineRule="auto"/>
        <w:rPr>
          <w:rFonts w:ascii="Aptos" w:hAnsi="Aptos"/>
          <w:sz w:val="20"/>
        </w:rPr>
      </w:pPr>
      <w:r w:rsidRPr="00665009">
        <w:rPr>
          <w:rStyle w:val="bzpyqfadein"/>
          <w:rFonts w:ascii="Aptos" w:hAnsi="Aptos"/>
          <w:sz w:val="20"/>
        </w:rPr>
        <w:t>a kerület lakosait segítő szociális és karitatív programok megvalósítása</w:t>
      </w:r>
    </w:p>
    <w:p w:rsidR="00E3776D" w:rsidRPr="00665009" w:rsidRDefault="00E3776D" w:rsidP="00E3776D">
      <w:pPr>
        <w:pStyle w:val="NormlWeb"/>
        <w:numPr>
          <w:ilvl w:val="0"/>
          <w:numId w:val="22"/>
        </w:numPr>
        <w:spacing w:before="0" w:beforeAutospacing="0" w:after="0" w:afterAutospacing="0" w:line="276" w:lineRule="auto"/>
        <w:rPr>
          <w:rFonts w:ascii="Aptos" w:hAnsi="Aptos"/>
          <w:sz w:val="20"/>
        </w:rPr>
      </w:pPr>
      <w:r w:rsidRPr="00665009">
        <w:rPr>
          <w:rStyle w:val="bzpyqfadein"/>
          <w:rFonts w:ascii="Aptos" w:hAnsi="Aptos"/>
          <w:sz w:val="20"/>
        </w:rPr>
        <w:t>önkéntes hálózatok kiépítését célzó kezdeményezések</w:t>
      </w:r>
    </w:p>
    <w:p w:rsidR="00E3776D" w:rsidRPr="00665009" w:rsidRDefault="00E3776D" w:rsidP="00E3776D">
      <w:pPr>
        <w:pStyle w:val="NormlWeb"/>
        <w:numPr>
          <w:ilvl w:val="0"/>
          <w:numId w:val="22"/>
        </w:numPr>
        <w:spacing w:before="0" w:beforeAutospacing="0" w:after="0" w:afterAutospacing="0" w:line="276" w:lineRule="auto"/>
        <w:rPr>
          <w:rFonts w:ascii="Aptos" w:hAnsi="Aptos"/>
          <w:sz w:val="20"/>
        </w:rPr>
      </w:pPr>
      <w:r w:rsidRPr="00665009">
        <w:rPr>
          <w:rStyle w:val="bzpyqfadein"/>
          <w:rFonts w:ascii="Aptos" w:hAnsi="Aptos"/>
          <w:sz w:val="20"/>
        </w:rPr>
        <w:t>esélyegyenlőségi programok és projektek megvalósítása</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ifjúsági vagy időseket megszólító közösségépítő programok,</w:t>
      </w:r>
    </w:p>
    <w:p w:rsidR="00E3776D" w:rsidRPr="00665009" w:rsidRDefault="00E3776D" w:rsidP="00E3776D">
      <w:pPr>
        <w:pStyle w:val="Listaszerbekezds"/>
        <w:numPr>
          <w:ilvl w:val="0"/>
          <w:numId w:val="22"/>
        </w:numPr>
        <w:spacing w:line="276" w:lineRule="auto"/>
        <w:jc w:val="both"/>
        <w:rPr>
          <w:rFonts w:ascii="Aptos" w:hAnsi="Aptos"/>
          <w:sz w:val="20"/>
        </w:rPr>
      </w:pPr>
      <w:proofErr w:type="gramStart"/>
      <w:r w:rsidRPr="00665009">
        <w:rPr>
          <w:rFonts w:ascii="Aptos" w:hAnsi="Aptos"/>
          <w:sz w:val="20"/>
        </w:rPr>
        <w:t>generációk</w:t>
      </w:r>
      <w:proofErr w:type="gramEnd"/>
      <w:r w:rsidRPr="00665009">
        <w:rPr>
          <w:rFonts w:ascii="Aptos" w:hAnsi="Aptos"/>
          <w:sz w:val="20"/>
        </w:rPr>
        <w:t xml:space="preserve"> közötti kapcsolatok erősítését szolgáló tevékenységek;</w:t>
      </w:r>
    </w:p>
    <w:p w:rsidR="00E3776D" w:rsidRPr="00665009" w:rsidRDefault="00E3776D" w:rsidP="00E3776D">
      <w:pPr>
        <w:pStyle w:val="NormlWeb"/>
        <w:numPr>
          <w:ilvl w:val="0"/>
          <w:numId w:val="22"/>
        </w:numPr>
        <w:spacing w:before="0" w:beforeAutospacing="0" w:after="0" w:afterAutospacing="0" w:line="276" w:lineRule="auto"/>
        <w:rPr>
          <w:rFonts w:ascii="Aptos" w:hAnsi="Aptos"/>
          <w:sz w:val="20"/>
        </w:rPr>
      </w:pPr>
      <w:r w:rsidRPr="00665009">
        <w:rPr>
          <w:rStyle w:val="bzpyqfadein"/>
          <w:rFonts w:ascii="Aptos" w:hAnsi="Aptos"/>
          <w:sz w:val="20"/>
        </w:rPr>
        <w:t>tanácsadó, oktatási, nevelési, fejlesztő és segítő programok szervezése</w:t>
      </w:r>
    </w:p>
    <w:p w:rsidR="00E3776D" w:rsidRPr="00665009" w:rsidRDefault="00E3776D" w:rsidP="00E3776D">
      <w:pPr>
        <w:pStyle w:val="NormlWeb"/>
        <w:numPr>
          <w:ilvl w:val="0"/>
          <w:numId w:val="22"/>
        </w:numPr>
        <w:spacing w:before="0" w:beforeAutospacing="0" w:after="0" w:afterAutospacing="0" w:line="276" w:lineRule="auto"/>
        <w:rPr>
          <w:rFonts w:ascii="Aptos" w:hAnsi="Aptos"/>
          <w:sz w:val="20"/>
        </w:rPr>
      </w:pPr>
      <w:r w:rsidRPr="00665009">
        <w:rPr>
          <w:rStyle w:val="bzpyqfadein"/>
          <w:rFonts w:ascii="Aptos" w:hAnsi="Aptos"/>
          <w:sz w:val="20"/>
        </w:rPr>
        <w:t>kiadványok készítése és terjesztése</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egészségmegőrző és sportprogramok;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természet- és környezetvédelmi programok;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településfejlesztési, városszépítési tevékenységek;</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 xml:space="preserve">egyházi ingatlanok állagmegóvása, felújítása, </w:t>
      </w:r>
    </w:p>
    <w:p w:rsidR="00E3776D" w:rsidRPr="00665009" w:rsidRDefault="00E3776D" w:rsidP="00E3776D">
      <w:pPr>
        <w:pStyle w:val="Listaszerbekezds"/>
        <w:numPr>
          <w:ilvl w:val="0"/>
          <w:numId w:val="22"/>
        </w:numPr>
        <w:spacing w:line="276" w:lineRule="auto"/>
        <w:jc w:val="both"/>
        <w:rPr>
          <w:rFonts w:ascii="Aptos" w:hAnsi="Aptos"/>
          <w:sz w:val="20"/>
        </w:rPr>
      </w:pPr>
      <w:r w:rsidRPr="00665009">
        <w:rPr>
          <w:rFonts w:ascii="Aptos" w:hAnsi="Aptos"/>
          <w:sz w:val="20"/>
        </w:rPr>
        <w:t>egyházi fenntartású, hitéleti és egyéb feladatokat ellátó intézmények fejlesztései.</w:t>
      </w:r>
    </w:p>
    <w:p w:rsidR="00E3776D" w:rsidRDefault="00E3776D" w:rsidP="00E3776D">
      <w:pPr>
        <w:pStyle w:val="Cmsor3"/>
        <w:spacing w:before="0" w:after="0" w:line="276" w:lineRule="auto"/>
        <w:jc w:val="both"/>
        <w:rPr>
          <w:rFonts w:ascii="Aptos" w:hAnsi="Aptos"/>
          <w:sz w:val="20"/>
          <w:szCs w:val="20"/>
        </w:rPr>
      </w:pPr>
    </w:p>
    <w:p w:rsidR="00E3776D" w:rsidRPr="00665009" w:rsidRDefault="00E3776D" w:rsidP="00E3776D">
      <w:pPr>
        <w:pStyle w:val="Cmsor3"/>
        <w:spacing w:before="0" w:after="0" w:line="276" w:lineRule="auto"/>
        <w:jc w:val="both"/>
        <w:rPr>
          <w:rFonts w:ascii="Aptos" w:hAnsi="Aptos"/>
          <w:sz w:val="20"/>
          <w:szCs w:val="20"/>
        </w:rPr>
      </w:pPr>
      <w:r w:rsidRPr="00665009">
        <w:rPr>
          <w:rFonts w:ascii="Aptos" w:hAnsi="Aptos"/>
          <w:sz w:val="20"/>
          <w:szCs w:val="20"/>
        </w:rPr>
        <w:t>A pályázat benyújtására jogosultak köre</w:t>
      </w:r>
    </w:p>
    <w:p w:rsidR="00E3776D" w:rsidRPr="00665009" w:rsidRDefault="00E3776D" w:rsidP="00E3776D">
      <w:pPr>
        <w:spacing w:line="276" w:lineRule="auto"/>
        <w:jc w:val="both"/>
        <w:rPr>
          <w:rFonts w:ascii="Aptos" w:hAnsi="Aptos"/>
          <w:bCs/>
          <w:sz w:val="20"/>
        </w:rPr>
      </w:pPr>
      <w:r w:rsidRPr="00665009">
        <w:rPr>
          <w:rFonts w:ascii="Aptos" w:hAnsi="Aptos"/>
          <w:bCs/>
          <w:sz w:val="20"/>
        </w:rPr>
        <w:t xml:space="preserve">Az I. kerületben működő hitéleti tevékenységet kifejtő </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bevett, bejegyzett vagy nyilvántartásba vett egyházak (helyi plébániák, helyi egyházközségek),</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helyi templomfenntartó- és hitéleti feladatokat ellátó egyházi szervezetek,</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 xml:space="preserve">vallásfelekezetek, </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 xml:space="preserve">vallási közösségek, </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jogi személyiséggel rendelkező vallási közösségek alapítványai és egyházi alapítványok,</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egyházi egyesület,</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helyi egyházi jogi személyek és</w:t>
      </w:r>
    </w:p>
    <w:p w:rsidR="00E3776D" w:rsidRPr="00665009" w:rsidRDefault="00E3776D" w:rsidP="00E3776D">
      <w:pPr>
        <w:pStyle w:val="Listaszerbekezds"/>
        <w:numPr>
          <w:ilvl w:val="0"/>
          <w:numId w:val="25"/>
        </w:numPr>
        <w:spacing w:line="276" w:lineRule="auto"/>
        <w:jc w:val="both"/>
        <w:rPr>
          <w:rFonts w:ascii="Aptos" w:hAnsi="Aptos"/>
          <w:bCs/>
          <w:sz w:val="20"/>
        </w:rPr>
      </w:pPr>
      <w:r w:rsidRPr="00665009">
        <w:rPr>
          <w:rFonts w:ascii="Aptos" w:hAnsi="Aptos"/>
          <w:bCs/>
          <w:sz w:val="20"/>
        </w:rPr>
        <w:t>a fentiek felsoroltak belső egyházi jogi személyek,</w:t>
      </w:r>
    </w:p>
    <w:p w:rsidR="00E3776D" w:rsidRPr="00665009" w:rsidRDefault="00E3776D" w:rsidP="00E3776D">
      <w:pPr>
        <w:spacing w:line="276" w:lineRule="auto"/>
        <w:ind w:left="360"/>
        <w:jc w:val="both"/>
        <w:rPr>
          <w:rFonts w:ascii="Aptos" w:hAnsi="Aptos"/>
          <w:bCs/>
          <w:sz w:val="20"/>
        </w:rPr>
      </w:pPr>
      <w:proofErr w:type="gramStart"/>
      <w:r w:rsidRPr="00665009">
        <w:rPr>
          <w:rFonts w:ascii="Aptos" w:hAnsi="Aptos"/>
          <w:bCs/>
          <w:sz w:val="20"/>
        </w:rPr>
        <w:t>amelyek</w:t>
      </w:r>
      <w:proofErr w:type="gramEnd"/>
      <w:r w:rsidRPr="00665009">
        <w:rPr>
          <w:rFonts w:ascii="Aptos" w:hAnsi="Aptos"/>
          <w:bCs/>
          <w:sz w:val="20"/>
        </w:rPr>
        <w:t xml:space="preserve"> az önkormányzat közigazgatási területén székhellyel, illetve alapszabályukban rögzített önálló képviseleti szervvel (pl. egyházközség) rendelkeznek, továbbá</w:t>
      </w:r>
    </w:p>
    <w:p w:rsidR="00E3776D" w:rsidRPr="00665009" w:rsidRDefault="00E3776D" w:rsidP="00E3776D">
      <w:pPr>
        <w:numPr>
          <w:ilvl w:val="0"/>
          <w:numId w:val="24"/>
        </w:numPr>
        <w:spacing w:line="276" w:lineRule="auto"/>
        <w:ind w:left="714" w:hanging="357"/>
        <w:jc w:val="both"/>
        <w:rPr>
          <w:rFonts w:ascii="Aptos" w:hAnsi="Aptos"/>
          <w:bCs/>
          <w:sz w:val="20"/>
        </w:rPr>
      </w:pPr>
      <w:r w:rsidRPr="00665009">
        <w:rPr>
          <w:rFonts w:ascii="Aptos" w:hAnsi="Aptos"/>
          <w:bCs/>
          <w:sz w:val="20"/>
        </w:rPr>
        <w:t xml:space="preserve">a pályázat benyújtását megelőző </w:t>
      </w:r>
      <w:r w:rsidRPr="00665009">
        <w:rPr>
          <w:rFonts w:ascii="Aptos" w:hAnsi="Aptos"/>
          <w:b/>
          <w:bCs/>
          <w:sz w:val="20"/>
        </w:rPr>
        <w:t>tíz évben</w:t>
      </w:r>
      <w:r w:rsidRPr="00665009">
        <w:rPr>
          <w:rFonts w:ascii="Aptos" w:hAnsi="Aptos"/>
          <w:bCs/>
          <w:sz w:val="20"/>
        </w:rPr>
        <w:t xml:space="preserve"> a kerületben folyamatosan és dokumentálhatóan működik;</w:t>
      </w:r>
    </w:p>
    <w:p w:rsidR="00E3776D" w:rsidRPr="00665009" w:rsidRDefault="00E3776D" w:rsidP="00E3776D">
      <w:pPr>
        <w:numPr>
          <w:ilvl w:val="0"/>
          <w:numId w:val="24"/>
        </w:numPr>
        <w:spacing w:line="276" w:lineRule="auto"/>
        <w:ind w:left="714" w:hanging="357"/>
        <w:jc w:val="both"/>
        <w:rPr>
          <w:rFonts w:ascii="Aptos" w:hAnsi="Aptos"/>
          <w:bCs/>
          <w:sz w:val="20"/>
        </w:rPr>
      </w:pPr>
      <w:r w:rsidRPr="00665009">
        <w:rPr>
          <w:rFonts w:ascii="Aptos" w:hAnsi="Aptos"/>
          <w:bCs/>
          <w:sz w:val="20"/>
        </w:rPr>
        <w:t>alapszabálynak megfelelő, folyamatos hitéletet folytat;</w:t>
      </w:r>
    </w:p>
    <w:p w:rsidR="00E3776D" w:rsidRPr="00665009" w:rsidRDefault="00E3776D" w:rsidP="00E3776D">
      <w:pPr>
        <w:pStyle w:val="Compact"/>
        <w:numPr>
          <w:ilvl w:val="0"/>
          <w:numId w:val="24"/>
        </w:numPr>
        <w:spacing w:before="0" w:after="0" w:line="276" w:lineRule="auto"/>
        <w:rPr>
          <w:rFonts w:ascii="Aptos" w:hAnsi="Aptos"/>
          <w:sz w:val="20"/>
          <w:szCs w:val="20"/>
          <w:lang w:val="hu-HU"/>
        </w:rPr>
      </w:pPr>
      <w:r w:rsidRPr="00665009">
        <w:rPr>
          <w:rFonts w:ascii="Aptos" w:hAnsi="Aptos"/>
          <w:sz w:val="20"/>
          <w:szCs w:val="20"/>
          <w:lang w:val="hu-HU"/>
        </w:rPr>
        <w:t>dokumentálható módon az I. kerületben fejti ki tevékenységét;</w:t>
      </w:r>
    </w:p>
    <w:p w:rsidR="00E3776D" w:rsidRPr="00665009" w:rsidRDefault="00E3776D" w:rsidP="00E3776D">
      <w:pPr>
        <w:pStyle w:val="Compact"/>
        <w:numPr>
          <w:ilvl w:val="0"/>
          <w:numId w:val="24"/>
        </w:numPr>
        <w:spacing w:before="0" w:after="0" w:line="276" w:lineRule="auto"/>
        <w:rPr>
          <w:lang w:val="hu-HU"/>
        </w:rPr>
      </w:pPr>
      <w:r w:rsidRPr="00665009">
        <w:rPr>
          <w:rFonts w:ascii="Aptos" w:hAnsi="Aptos"/>
          <w:sz w:val="20"/>
          <w:szCs w:val="20"/>
          <w:lang w:val="hu-HU"/>
        </w:rPr>
        <w:t>a pályázat tárgyát képező programot helyben, a helyi közösség érdekében valósítja meg</w:t>
      </w:r>
      <w:r w:rsidRPr="00665009">
        <w:rPr>
          <w:lang w:val="hu-HU"/>
        </w:rPr>
        <w:t>.</w:t>
      </w:r>
    </w:p>
    <w:p w:rsidR="00E3776D" w:rsidRPr="00665009" w:rsidRDefault="00E3776D" w:rsidP="00E3776D">
      <w:pPr>
        <w:pStyle w:val="Compact"/>
        <w:spacing w:before="0" w:after="0" w:line="276" w:lineRule="auto"/>
        <w:ind w:left="720"/>
        <w:rPr>
          <w:lang w:val="hu-HU"/>
        </w:rPr>
      </w:pPr>
    </w:p>
    <w:p w:rsidR="00E3776D" w:rsidRPr="00665009" w:rsidRDefault="00E3776D" w:rsidP="00E3776D">
      <w:pPr>
        <w:pStyle w:val="Cmsor3"/>
        <w:spacing w:before="0" w:after="0" w:line="276" w:lineRule="auto"/>
        <w:jc w:val="both"/>
        <w:rPr>
          <w:rFonts w:ascii="Aptos" w:hAnsi="Aptos"/>
          <w:sz w:val="20"/>
          <w:szCs w:val="20"/>
        </w:rPr>
      </w:pPr>
      <w:r w:rsidRPr="00665009">
        <w:rPr>
          <w:rFonts w:ascii="Aptos" w:hAnsi="Aptos"/>
          <w:sz w:val="20"/>
          <w:szCs w:val="20"/>
        </w:rPr>
        <w:t xml:space="preserve">Egyházi alapítványokra vonatkozó </w:t>
      </w:r>
      <w:proofErr w:type="gramStart"/>
      <w:r w:rsidRPr="00665009">
        <w:rPr>
          <w:rFonts w:ascii="Aptos" w:hAnsi="Aptos"/>
          <w:sz w:val="20"/>
          <w:szCs w:val="20"/>
        </w:rPr>
        <w:t>speciális</w:t>
      </w:r>
      <w:proofErr w:type="gramEnd"/>
      <w:r w:rsidRPr="00665009">
        <w:rPr>
          <w:rFonts w:ascii="Aptos" w:hAnsi="Aptos"/>
          <w:sz w:val="20"/>
          <w:szCs w:val="20"/>
        </w:rPr>
        <w:t xml:space="preserve"> szabály</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Egy </w:t>
      </w:r>
      <w:r w:rsidRPr="00665009">
        <w:rPr>
          <w:rStyle w:val="Kiemels2"/>
          <w:rFonts w:ascii="Aptos" w:hAnsi="Aptos"/>
          <w:sz w:val="20"/>
        </w:rPr>
        <w:t>egyházi alapítvány</w:t>
      </w:r>
      <w:r w:rsidRPr="00665009">
        <w:rPr>
          <w:rFonts w:ascii="Aptos" w:hAnsi="Aptos"/>
          <w:sz w:val="20"/>
        </w:rPr>
        <w:t xml:space="preserve"> kizárólag abban az esetben kezelhető jelen pályázati felhívás alkalmazásában egyházi szervezetként, </w:t>
      </w:r>
      <w:r w:rsidRPr="00665009">
        <w:rPr>
          <w:rStyle w:val="Kiemels2"/>
          <w:rFonts w:ascii="Aptos" w:hAnsi="Aptos"/>
          <w:sz w:val="20"/>
        </w:rPr>
        <w:t>ha egyértelmű és dokumentált kapcsolattal rendelkezik egy helyi egyházi jogi személyhez</w:t>
      </w:r>
      <w:r w:rsidRPr="00665009">
        <w:rPr>
          <w:rFonts w:ascii="Aptos" w:hAnsi="Aptos"/>
          <w:sz w:val="20"/>
        </w:rPr>
        <w:t>.</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lastRenderedPageBreak/>
        <w:t xml:space="preserve">Ennek keretében az alapítvány akkor minősül jogosult pályázónak, ha </w:t>
      </w:r>
      <w:r w:rsidRPr="00665009">
        <w:rPr>
          <w:rStyle w:val="Kiemels2"/>
          <w:rFonts w:ascii="Aptos" w:hAnsi="Aptos"/>
          <w:sz w:val="20"/>
        </w:rPr>
        <w:t>együttesen</w:t>
      </w:r>
      <w:r w:rsidRPr="00665009">
        <w:rPr>
          <w:rFonts w:ascii="Aptos" w:hAnsi="Aptos"/>
          <w:sz w:val="20"/>
        </w:rPr>
        <w:t xml:space="preserve"> teljesülnek az alábbi feltételek:</w:t>
      </w:r>
    </w:p>
    <w:p w:rsidR="00E3776D" w:rsidRPr="00665009" w:rsidRDefault="00E3776D" w:rsidP="00E3776D">
      <w:pPr>
        <w:pStyle w:val="NormlWeb"/>
        <w:numPr>
          <w:ilvl w:val="0"/>
          <w:numId w:val="32"/>
        </w:numPr>
        <w:spacing w:before="0" w:beforeAutospacing="0" w:after="0" w:afterAutospacing="0" w:line="276" w:lineRule="auto"/>
        <w:jc w:val="both"/>
        <w:rPr>
          <w:rFonts w:ascii="Aptos" w:hAnsi="Aptos"/>
          <w:sz w:val="20"/>
        </w:rPr>
      </w:pPr>
      <w:r w:rsidRPr="00665009">
        <w:rPr>
          <w:rFonts w:ascii="Aptos" w:hAnsi="Aptos"/>
          <w:sz w:val="20"/>
        </w:rPr>
        <w:t xml:space="preserve">az alapítvány alapítója vagy fenntartója helyi egyházi jogi személy (különösen plébánia vagy egyházközség); </w:t>
      </w:r>
      <w:proofErr w:type="gramStart"/>
      <w:r w:rsidRPr="00665009">
        <w:rPr>
          <w:rStyle w:val="Kiemels2"/>
          <w:rFonts w:ascii="Aptos" w:hAnsi="Aptos"/>
          <w:sz w:val="20"/>
        </w:rPr>
        <w:t>ÉS</w:t>
      </w:r>
      <w:proofErr w:type="gramEnd"/>
    </w:p>
    <w:p w:rsidR="00E3776D" w:rsidRPr="00665009" w:rsidRDefault="00E3776D" w:rsidP="00E3776D">
      <w:pPr>
        <w:pStyle w:val="NormlWeb"/>
        <w:numPr>
          <w:ilvl w:val="0"/>
          <w:numId w:val="32"/>
        </w:numPr>
        <w:spacing w:before="0" w:beforeAutospacing="0" w:after="0" w:afterAutospacing="0" w:line="276" w:lineRule="auto"/>
        <w:jc w:val="both"/>
        <w:rPr>
          <w:rFonts w:ascii="Aptos" w:hAnsi="Aptos"/>
          <w:sz w:val="20"/>
        </w:rPr>
      </w:pPr>
      <w:r w:rsidRPr="00665009">
        <w:rPr>
          <w:rFonts w:ascii="Aptos" w:hAnsi="Aptos"/>
          <w:sz w:val="20"/>
        </w:rPr>
        <w:t xml:space="preserve">az alapító okiratában rögzített céljai kifejezetten hitéleti, nevelési, karitatív vagy közösségi jellegűek; </w:t>
      </w:r>
      <w:proofErr w:type="gramStart"/>
      <w:r w:rsidRPr="00665009">
        <w:rPr>
          <w:rStyle w:val="Kiemels2"/>
          <w:rFonts w:ascii="Aptos" w:hAnsi="Aptos"/>
          <w:sz w:val="20"/>
        </w:rPr>
        <w:t>ÉS</w:t>
      </w:r>
      <w:proofErr w:type="gramEnd"/>
    </w:p>
    <w:p w:rsidR="00E3776D" w:rsidRPr="00665009" w:rsidRDefault="00E3776D" w:rsidP="00E3776D">
      <w:pPr>
        <w:pStyle w:val="NormlWeb"/>
        <w:numPr>
          <w:ilvl w:val="0"/>
          <w:numId w:val="32"/>
        </w:numPr>
        <w:spacing w:before="0" w:beforeAutospacing="0" w:after="0" w:afterAutospacing="0" w:line="276" w:lineRule="auto"/>
        <w:jc w:val="both"/>
        <w:rPr>
          <w:rFonts w:ascii="Aptos" w:hAnsi="Aptos"/>
          <w:sz w:val="20"/>
        </w:rPr>
      </w:pPr>
      <w:r w:rsidRPr="00665009">
        <w:rPr>
          <w:rFonts w:ascii="Aptos" w:hAnsi="Aptos"/>
          <w:sz w:val="20"/>
        </w:rPr>
        <w:t xml:space="preserve">az alapítvány tevékenysége közvetlenül és igazolható módon kapcsolódik az adott helyi egyházi közösséghez; </w:t>
      </w:r>
      <w:proofErr w:type="gramStart"/>
      <w:r w:rsidRPr="00665009">
        <w:rPr>
          <w:rStyle w:val="Kiemels2"/>
          <w:rFonts w:ascii="Aptos" w:hAnsi="Aptos"/>
          <w:sz w:val="20"/>
        </w:rPr>
        <w:t>ÉS</w:t>
      </w:r>
      <w:proofErr w:type="gramEnd"/>
    </w:p>
    <w:p w:rsidR="00E3776D" w:rsidRPr="00665009" w:rsidRDefault="00E3776D" w:rsidP="00E3776D">
      <w:pPr>
        <w:pStyle w:val="NormlWeb"/>
        <w:numPr>
          <w:ilvl w:val="0"/>
          <w:numId w:val="32"/>
        </w:numPr>
        <w:spacing w:before="0" w:beforeAutospacing="0" w:after="0" w:afterAutospacing="0" w:line="276" w:lineRule="auto"/>
        <w:jc w:val="both"/>
        <w:rPr>
          <w:rFonts w:ascii="Aptos" w:hAnsi="Aptos"/>
          <w:sz w:val="20"/>
        </w:rPr>
      </w:pPr>
      <w:r w:rsidRPr="00665009">
        <w:rPr>
          <w:rFonts w:ascii="Aptos" w:hAnsi="Aptos"/>
          <w:sz w:val="20"/>
        </w:rPr>
        <w:t>a pályázat tárgya a helyi egyházi közösséget szolgálja, és nem általános civil cél megvalósítására irányul.</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E feltételek fennállása esetén az alapítvány a pályázati eljárás során </w:t>
      </w:r>
      <w:proofErr w:type="gramStart"/>
      <w:r w:rsidRPr="00665009">
        <w:rPr>
          <w:rStyle w:val="Kiemels2"/>
          <w:rFonts w:ascii="Aptos" w:hAnsi="Aptos"/>
          <w:sz w:val="20"/>
        </w:rPr>
        <w:t>funkcionálisan</w:t>
      </w:r>
      <w:proofErr w:type="gramEnd"/>
      <w:r w:rsidRPr="00665009">
        <w:rPr>
          <w:rStyle w:val="Kiemels2"/>
          <w:rFonts w:ascii="Aptos" w:hAnsi="Aptos"/>
          <w:sz w:val="20"/>
        </w:rPr>
        <w:t xml:space="preserve"> egyházi szervezetként</w:t>
      </w:r>
      <w:r w:rsidRPr="00665009">
        <w:rPr>
          <w:rFonts w:ascii="Aptos" w:hAnsi="Aptos"/>
          <w:sz w:val="20"/>
        </w:rPr>
        <w:t xml:space="preserve"> kezelhető.</w:t>
      </w:r>
    </w:p>
    <w:p w:rsidR="00E3776D" w:rsidRPr="00665009" w:rsidRDefault="00E3776D" w:rsidP="00E3776D">
      <w:pPr>
        <w:spacing w:line="276" w:lineRule="auto"/>
        <w:jc w:val="both"/>
        <w:rPr>
          <w:rFonts w:ascii="Aptos" w:hAnsi="Aptos"/>
          <w:sz w:val="20"/>
        </w:rPr>
      </w:pPr>
      <w:r w:rsidRPr="00665009">
        <w:rPr>
          <w:rFonts w:ascii="Aptos" w:hAnsi="Aptos"/>
          <w:b/>
          <w:sz w:val="20"/>
        </w:rPr>
        <w:t>Előnyt élvez</w:t>
      </w:r>
      <w:r w:rsidRPr="00665009">
        <w:rPr>
          <w:rFonts w:ascii="Aptos" w:hAnsi="Aptos"/>
          <w:sz w:val="20"/>
        </w:rPr>
        <w:t xml:space="preserve"> az a pályázó, amelyik</w:t>
      </w:r>
    </w:p>
    <w:p w:rsidR="00E3776D" w:rsidRPr="00665009" w:rsidRDefault="00E3776D" w:rsidP="00E3776D">
      <w:pPr>
        <w:numPr>
          <w:ilvl w:val="0"/>
          <w:numId w:val="23"/>
        </w:numPr>
        <w:spacing w:line="276" w:lineRule="auto"/>
        <w:ind w:left="567" w:hanging="141"/>
        <w:contextualSpacing/>
        <w:jc w:val="both"/>
        <w:rPr>
          <w:rFonts w:ascii="Aptos" w:hAnsi="Aptos"/>
          <w:sz w:val="20"/>
        </w:rPr>
      </w:pPr>
      <w:r w:rsidRPr="00665009">
        <w:rPr>
          <w:rFonts w:ascii="Aptos" w:hAnsi="Aptos"/>
          <w:sz w:val="20"/>
        </w:rPr>
        <w:t xml:space="preserve">programjában előtérbe helyezi a társadalmi </w:t>
      </w:r>
      <w:proofErr w:type="gramStart"/>
      <w:r w:rsidRPr="00665009">
        <w:rPr>
          <w:rFonts w:ascii="Aptos" w:hAnsi="Aptos"/>
          <w:sz w:val="20"/>
        </w:rPr>
        <w:t>problémák</w:t>
      </w:r>
      <w:proofErr w:type="gramEnd"/>
      <w:r w:rsidRPr="00665009">
        <w:rPr>
          <w:rFonts w:ascii="Aptos" w:hAnsi="Aptos"/>
          <w:sz w:val="20"/>
        </w:rPr>
        <w:t xml:space="preserve"> kezelését (szenvedélybetegségek stb.); </w:t>
      </w:r>
    </w:p>
    <w:p w:rsidR="00E3776D" w:rsidRPr="00665009" w:rsidRDefault="00E3776D" w:rsidP="00E3776D">
      <w:pPr>
        <w:numPr>
          <w:ilvl w:val="0"/>
          <w:numId w:val="23"/>
        </w:numPr>
        <w:spacing w:line="276" w:lineRule="auto"/>
        <w:ind w:left="567" w:hanging="141"/>
        <w:contextualSpacing/>
        <w:jc w:val="both"/>
        <w:rPr>
          <w:rFonts w:ascii="Aptos" w:hAnsi="Aptos"/>
          <w:sz w:val="20"/>
        </w:rPr>
      </w:pPr>
      <w:r w:rsidRPr="00665009">
        <w:rPr>
          <w:rFonts w:ascii="Aptos" w:hAnsi="Aptos"/>
          <w:sz w:val="20"/>
        </w:rPr>
        <w:t>hátrányos helyzetű csoportok számára nyújt programokat, segítséget (fogyatékkal élők, nők, gyerekek, idősek, romák stb.)</w:t>
      </w:r>
      <w:r w:rsidRPr="00665009">
        <w:rPr>
          <w:rFonts w:ascii="Aptos" w:hAnsi="Aptos"/>
          <w:sz w:val="20"/>
          <w:vertAlign w:val="superscript"/>
        </w:rPr>
        <w:footnoteReference w:id="1"/>
      </w:r>
      <w:proofErr w:type="gramStart"/>
      <w:r w:rsidRPr="00665009">
        <w:rPr>
          <w:rFonts w:ascii="Aptos" w:hAnsi="Aptos"/>
          <w:sz w:val="20"/>
        </w:rPr>
        <w:t>;</w:t>
      </w:r>
      <w:proofErr w:type="gramEnd"/>
      <w:r w:rsidRPr="00665009">
        <w:rPr>
          <w:rFonts w:ascii="Aptos" w:hAnsi="Aptos"/>
          <w:sz w:val="20"/>
        </w:rPr>
        <w:t xml:space="preserve"> </w:t>
      </w:r>
    </w:p>
    <w:p w:rsidR="00E3776D" w:rsidRPr="00665009" w:rsidRDefault="00E3776D" w:rsidP="00E3776D">
      <w:pPr>
        <w:numPr>
          <w:ilvl w:val="0"/>
          <w:numId w:val="23"/>
        </w:numPr>
        <w:spacing w:line="276" w:lineRule="auto"/>
        <w:ind w:left="567" w:hanging="141"/>
        <w:contextualSpacing/>
        <w:jc w:val="both"/>
        <w:rPr>
          <w:rFonts w:ascii="Aptos" w:hAnsi="Aptos"/>
          <w:b/>
          <w:bCs/>
          <w:sz w:val="20"/>
        </w:rPr>
      </w:pPr>
      <w:proofErr w:type="gramStart"/>
      <w:r w:rsidRPr="00665009">
        <w:rPr>
          <w:rFonts w:ascii="Aptos" w:hAnsi="Aptos"/>
          <w:sz w:val="20"/>
        </w:rPr>
        <w:t>fókuszában</w:t>
      </w:r>
      <w:proofErr w:type="gramEnd"/>
      <w:r w:rsidRPr="00665009">
        <w:rPr>
          <w:rFonts w:ascii="Aptos" w:hAnsi="Aptos"/>
          <w:sz w:val="20"/>
        </w:rPr>
        <w:t xml:space="preserve"> szociális aktivitás, a rászorulók és kirekesztettek támogatása áll;</w:t>
      </w:r>
    </w:p>
    <w:p w:rsidR="00E3776D" w:rsidRPr="00665009" w:rsidRDefault="00E3776D" w:rsidP="00E3776D">
      <w:pPr>
        <w:numPr>
          <w:ilvl w:val="0"/>
          <w:numId w:val="23"/>
        </w:numPr>
        <w:spacing w:line="276" w:lineRule="auto"/>
        <w:ind w:left="567" w:hanging="141"/>
        <w:contextualSpacing/>
        <w:jc w:val="both"/>
        <w:rPr>
          <w:rFonts w:ascii="Aptos" w:hAnsi="Aptos"/>
          <w:b/>
          <w:bCs/>
          <w:sz w:val="20"/>
        </w:rPr>
      </w:pPr>
      <w:r w:rsidRPr="00665009">
        <w:rPr>
          <w:rFonts w:ascii="Aptos" w:hAnsi="Aptos"/>
          <w:sz w:val="20"/>
        </w:rPr>
        <w:t xml:space="preserve">programjával közösségteremtő- és fejlesztő tevékenységet valósít meg. </w:t>
      </w:r>
    </w:p>
    <w:p w:rsidR="00E3776D" w:rsidRPr="00665009" w:rsidRDefault="00E3776D" w:rsidP="00E3776D">
      <w:pPr>
        <w:pStyle w:val="Compact"/>
        <w:spacing w:before="0" w:after="0" w:line="276" w:lineRule="auto"/>
        <w:rPr>
          <w:lang w:val="hu-HU"/>
        </w:rPr>
      </w:pPr>
    </w:p>
    <w:p w:rsidR="00E3776D" w:rsidRPr="00665009" w:rsidRDefault="00E3776D" w:rsidP="00E3776D">
      <w:pPr>
        <w:pStyle w:val="FirstParagraph"/>
        <w:spacing w:before="0" w:after="0" w:line="276" w:lineRule="auto"/>
        <w:jc w:val="both"/>
        <w:rPr>
          <w:rFonts w:ascii="Aptos" w:hAnsi="Aptos"/>
          <w:sz w:val="20"/>
          <w:szCs w:val="20"/>
          <w:lang w:val="hu-HU"/>
        </w:rPr>
      </w:pPr>
      <w:r w:rsidRPr="00665009">
        <w:rPr>
          <w:rFonts w:ascii="Aptos" w:hAnsi="Aptos"/>
          <w:b/>
          <w:bCs/>
          <w:sz w:val="20"/>
          <w:szCs w:val="20"/>
          <w:lang w:val="hu-HU"/>
        </w:rPr>
        <w:t>Nem jogosult pályázat benyújtására:</w:t>
      </w:r>
    </w:p>
    <w:p w:rsidR="00E3776D" w:rsidRPr="00665009" w:rsidRDefault="00E3776D" w:rsidP="00E3776D">
      <w:pPr>
        <w:pStyle w:val="Compact"/>
        <w:numPr>
          <w:ilvl w:val="0"/>
          <w:numId w:val="27"/>
        </w:numPr>
        <w:spacing w:before="0" w:after="0" w:line="276" w:lineRule="auto"/>
        <w:jc w:val="both"/>
        <w:rPr>
          <w:rFonts w:ascii="Aptos" w:hAnsi="Aptos"/>
          <w:sz w:val="20"/>
          <w:szCs w:val="20"/>
          <w:lang w:val="hu-HU"/>
        </w:rPr>
      </w:pPr>
      <w:r w:rsidRPr="00665009">
        <w:rPr>
          <w:rFonts w:ascii="Aptos" w:hAnsi="Aptos"/>
          <w:sz w:val="20"/>
          <w:szCs w:val="20"/>
          <w:lang w:val="hu-HU"/>
        </w:rPr>
        <w:t>országos hatáskörű egyházi szervezet;</w:t>
      </w:r>
    </w:p>
    <w:p w:rsidR="00E3776D" w:rsidRPr="00665009" w:rsidRDefault="00E3776D" w:rsidP="00E3776D">
      <w:pPr>
        <w:pStyle w:val="Compact"/>
        <w:numPr>
          <w:ilvl w:val="0"/>
          <w:numId w:val="27"/>
        </w:numPr>
        <w:spacing w:before="0" w:after="0" w:line="276" w:lineRule="auto"/>
        <w:jc w:val="both"/>
        <w:rPr>
          <w:rFonts w:ascii="Aptos" w:hAnsi="Aptos"/>
          <w:sz w:val="20"/>
          <w:szCs w:val="20"/>
          <w:lang w:val="hu-HU"/>
        </w:rPr>
      </w:pPr>
      <w:r w:rsidRPr="00665009">
        <w:rPr>
          <w:rFonts w:ascii="Aptos" w:hAnsi="Aptos"/>
          <w:sz w:val="20"/>
          <w:szCs w:val="20"/>
          <w:lang w:val="hu-HU"/>
        </w:rPr>
        <w:t>megyei, regionális vagy egyházmegyei szintű szervezet;</w:t>
      </w:r>
    </w:p>
    <w:p w:rsidR="00E3776D" w:rsidRPr="00665009" w:rsidRDefault="00E3776D" w:rsidP="00E3776D">
      <w:pPr>
        <w:pStyle w:val="Compact"/>
        <w:numPr>
          <w:ilvl w:val="0"/>
          <w:numId w:val="27"/>
        </w:numPr>
        <w:spacing w:before="0" w:after="0" w:line="276" w:lineRule="auto"/>
        <w:jc w:val="both"/>
        <w:rPr>
          <w:rFonts w:ascii="Aptos" w:hAnsi="Aptos"/>
          <w:sz w:val="20"/>
          <w:szCs w:val="20"/>
          <w:lang w:val="hu-HU"/>
        </w:rPr>
      </w:pPr>
      <w:r w:rsidRPr="00665009">
        <w:rPr>
          <w:rFonts w:ascii="Aptos" w:hAnsi="Aptos"/>
          <w:sz w:val="20"/>
          <w:szCs w:val="20"/>
          <w:lang w:val="hu-HU"/>
        </w:rPr>
        <w:t>országos vagy megyei központtal rendelkező egyházi intézmény vagy jogi személy,</w:t>
      </w:r>
    </w:p>
    <w:p w:rsidR="00E3776D" w:rsidRPr="00665009" w:rsidRDefault="00E3776D" w:rsidP="00E3776D">
      <w:pPr>
        <w:pStyle w:val="Compact"/>
        <w:numPr>
          <w:ilvl w:val="0"/>
          <w:numId w:val="27"/>
        </w:numPr>
        <w:spacing w:before="0" w:after="0" w:line="276" w:lineRule="auto"/>
        <w:jc w:val="both"/>
        <w:rPr>
          <w:rFonts w:ascii="Aptos" w:hAnsi="Aptos"/>
          <w:sz w:val="20"/>
          <w:szCs w:val="20"/>
          <w:lang w:val="hu-HU"/>
        </w:rPr>
      </w:pPr>
      <w:r w:rsidRPr="00665009">
        <w:rPr>
          <w:rFonts w:ascii="Aptos" w:hAnsi="Aptos"/>
          <w:sz w:val="20"/>
          <w:szCs w:val="20"/>
          <w:lang w:val="hu-HU"/>
        </w:rPr>
        <w:t>Alapítvány esetében, alapítója és fenntartója nem helyi egyházi jogi személy, és az alapító okiratában tevékenysége közvetlenül és igazolható módon nem kapcsolódik helyi egyházi közösséghez, és a pályázat tárgya nem a helyi egyházi közösséget szolgája</w:t>
      </w:r>
    </w:p>
    <w:p w:rsidR="00E3776D" w:rsidRPr="00665009" w:rsidRDefault="00E3776D" w:rsidP="00E3776D">
      <w:pPr>
        <w:pStyle w:val="FirstParagraph"/>
        <w:spacing w:before="0" w:after="0" w:line="276" w:lineRule="auto"/>
        <w:jc w:val="both"/>
        <w:rPr>
          <w:rFonts w:ascii="Aptos" w:hAnsi="Aptos"/>
          <w:sz w:val="20"/>
          <w:szCs w:val="20"/>
          <w:lang w:val="hu-HU"/>
        </w:rPr>
      </w:pPr>
      <w:proofErr w:type="gramStart"/>
      <w:r w:rsidRPr="00665009">
        <w:rPr>
          <w:rFonts w:ascii="Aptos" w:hAnsi="Aptos"/>
          <w:sz w:val="20"/>
          <w:szCs w:val="20"/>
          <w:lang w:val="hu-HU"/>
        </w:rPr>
        <w:t>akkor</w:t>
      </w:r>
      <w:proofErr w:type="gramEnd"/>
      <w:r w:rsidRPr="00665009">
        <w:rPr>
          <w:rFonts w:ascii="Aptos" w:hAnsi="Aptos"/>
          <w:sz w:val="20"/>
          <w:szCs w:val="20"/>
          <w:lang w:val="hu-HU"/>
        </w:rPr>
        <w:t xml:space="preserve"> sem, ha helyi tevékenységet folytat.</w:t>
      </w:r>
    </w:p>
    <w:p w:rsidR="00E3776D" w:rsidRPr="00665009" w:rsidRDefault="00E3776D" w:rsidP="00E3776D">
      <w:pPr>
        <w:pStyle w:val="Szvegtrzs"/>
        <w:spacing w:line="276" w:lineRule="auto"/>
        <w:rPr>
          <w:rFonts w:ascii="Aptos" w:hAnsi="Aptos"/>
          <w:sz w:val="20"/>
        </w:rPr>
      </w:pPr>
      <w:r w:rsidRPr="00665009">
        <w:rPr>
          <w:rFonts w:ascii="Aptos" w:hAnsi="Aptos"/>
          <w:sz w:val="20"/>
        </w:rPr>
        <w:t xml:space="preserve">A támogatás </w:t>
      </w:r>
      <w:r w:rsidRPr="00665009">
        <w:rPr>
          <w:rFonts w:ascii="Aptos" w:hAnsi="Aptos"/>
          <w:b/>
          <w:bCs/>
          <w:sz w:val="20"/>
        </w:rPr>
        <w:t xml:space="preserve">nem irányulhat országos, megyei vagy regionális szintű feladatok </w:t>
      </w:r>
      <w:proofErr w:type="gramStart"/>
      <w:r w:rsidRPr="00665009">
        <w:rPr>
          <w:rFonts w:ascii="Aptos" w:hAnsi="Aptos"/>
          <w:b/>
          <w:bCs/>
          <w:sz w:val="20"/>
        </w:rPr>
        <w:t>finanszírozására</w:t>
      </w:r>
      <w:proofErr w:type="gramEnd"/>
      <w:r w:rsidRPr="00665009">
        <w:rPr>
          <w:rFonts w:ascii="Aptos" w:hAnsi="Aptos"/>
          <w:sz w:val="20"/>
        </w:rPr>
        <w:t>, kizárólag helyi közösségi célokat szolgálhat.</w:t>
      </w:r>
    </w:p>
    <w:p w:rsidR="00E3776D" w:rsidRPr="00665009" w:rsidRDefault="00E3776D" w:rsidP="00E3776D">
      <w:pPr>
        <w:pStyle w:val="FirstParagraph"/>
        <w:spacing w:before="0" w:after="0" w:line="276" w:lineRule="auto"/>
        <w:rPr>
          <w:rFonts w:ascii="Aptos" w:hAnsi="Aptos"/>
          <w:sz w:val="20"/>
          <w:szCs w:val="20"/>
          <w:lang w:val="hu-HU"/>
        </w:rPr>
      </w:pPr>
      <w:r w:rsidRPr="00665009">
        <w:rPr>
          <w:rFonts w:ascii="Aptos" w:hAnsi="Aptos"/>
          <w:sz w:val="20"/>
          <w:szCs w:val="20"/>
          <w:lang w:val="hu-HU"/>
        </w:rPr>
        <w:t>Nem részesülhet támogatásban az a pályázó:</w:t>
      </w:r>
    </w:p>
    <w:p w:rsidR="00E3776D" w:rsidRPr="00665009" w:rsidRDefault="00E3776D" w:rsidP="00E3776D">
      <w:pPr>
        <w:pStyle w:val="Compact"/>
        <w:numPr>
          <w:ilvl w:val="0"/>
          <w:numId w:val="27"/>
        </w:numPr>
        <w:spacing w:before="0" w:after="0" w:line="276" w:lineRule="auto"/>
        <w:rPr>
          <w:rFonts w:ascii="Aptos" w:hAnsi="Aptos"/>
          <w:sz w:val="20"/>
          <w:szCs w:val="20"/>
          <w:lang w:val="hu-HU"/>
        </w:rPr>
      </w:pPr>
      <w:r w:rsidRPr="00665009">
        <w:rPr>
          <w:rFonts w:ascii="Aptos" w:hAnsi="Aptos"/>
          <w:sz w:val="20"/>
          <w:szCs w:val="20"/>
          <w:lang w:val="hu-HU"/>
        </w:rPr>
        <w:t>amely nem minősül a nemzeti vagyonról szóló 2011. évi CXCVI. törvény szerinti átlátható szervezetnek;</w:t>
      </w:r>
    </w:p>
    <w:p w:rsidR="00E3776D" w:rsidRPr="00665009" w:rsidRDefault="00E3776D" w:rsidP="00E3776D">
      <w:pPr>
        <w:pStyle w:val="Compact"/>
        <w:numPr>
          <w:ilvl w:val="0"/>
          <w:numId w:val="27"/>
        </w:numPr>
        <w:spacing w:before="0" w:after="0" w:line="276" w:lineRule="auto"/>
        <w:rPr>
          <w:rFonts w:ascii="Aptos" w:hAnsi="Aptos"/>
          <w:sz w:val="20"/>
          <w:szCs w:val="20"/>
          <w:lang w:val="hu-HU"/>
        </w:rPr>
      </w:pPr>
      <w:r w:rsidRPr="00665009">
        <w:rPr>
          <w:rFonts w:ascii="Aptos" w:hAnsi="Aptos"/>
          <w:sz w:val="20"/>
          <w:szCs w:val="20"/>
          <w:lang w:val="hu-HU"/>
        </w:rPr>
        <w:t>amely ellen csőd-, felszámolási, végelszámolási vagy kényszertörlési eljárás van folyamatban;</w:t>
      </w:r>
    </w:p>
    <w:p w:rsidR="00E3776D" w:rsidRPr="00665009" w:rsidRDefault="00E3776D" w:rsidP="00E3776D">
      <w:pPr>
        <w:pStyle w:val="Compact"/>
        <w:numPr>
          <w:ilvl w:val="0"/>
          <w:numId w:val="27"/>
        </w:numPr>
        <w:spacing w:before="0" w:after="0" w:line="276" w:lineRule="auto"/>
        <w:rPr>
          <w:rFonts w:ascii="Aptos" w:hAnsi="Aptos"/>
          <w:sz w:val="20"/>
          <w:szCs w:val="20"/>
          <w:lang w:val="hu-HU"/>
        </w:rPr>
      </w:pPr>
      <w:r w:rsidRPr="00665009">
        <w:rPr>
          <w:rFonts w:ascii="Aptos" w:hAnsi="Aptos"/>
          <w:sz w:val="20"/>
          <w:szCs w:val="20"/>
          <w:lang w:val="hu-HU"/>
        </w:rPr>
        <w:t>amelynek lejárt esedékességű köztartozása áll fenn;</w:t>
      </w:r>
    </w:p>
    <w:p w:rsidR="00E3776D" w:rsidRPr="00665009" w:rsidRDefault="00E3776D" w:rsidP="00E3776D">
      <w:pPr>
        <w:pStyle w:val="Compact"/>
        <w:numPr>
          <w:ilvl w:val="0"/>
          <w:numId w:val="27"/>
        </w:numPr>
        <w:spacing w:before="0" w:after="0" w:line="276" w:lineRule="auto"/>
        <w:rPr>
          <w:rFonts w:ascii="Aptos" w:hAnsi="Aptos"/>
          <w:sz w:val="20"/>
          <w:szCs w:val="20"/>
          <w:lang w:val="hu-HU"/>
        </w:rPr>
      </w:pPr>
      <w:r w:rsidRPr="00665009">
        <w:rPr>
          <w:rFonts w:ascii="Aptos" w:hAnsi="Aptos"/>
          <w:sz w:val="20"/>
          <w:szCs w:val="20"/>
          <w:lang w:val="hu-HU"/>
        </w:rPr>
        <w:t>amely a korábban nyújtott támogatásokkal nem számolt el;</w:t>
      </w:r>
    </w:p>
    <w:p w:rsidR="00E3776D" w:rsidRPr="00665009" w:rsidRDefault="00E3776D" w:rsidP="00E3776D">
      <w:pPr>
        <w:pStyle w:val="Compact"/>
        <w:numPr>
          <w:ilvl w:val="0"/>
          <w:numId w:val="27"/>
        </w:numPr>
        <w:spacing w:before="0" w:after="0" w:line="276" w:lineRule="auto"/>
        <w:rPr>
          <w:rFonts w:ascii="Aptos" w:hAnsi="Aptos"/>
          <w:sz w:val="20"/>
          <w:szCs w:val="20"/>
          <w:lang w:val="hu-HU"/>
        </w:rPr>
      </w:pPr>
      <w:r w:rsidRPr="00665009">
        <w:rPr>
          <w:rFonts w:ascii="Aptos" w:hAnsi="Aptos"/>
          <w:sz w:val="20"/>
          <w:szCs w:val="20"/>
          <w:lang w:val="hu-HU"/>
        </w:rPr>
        <w:t>amely valótlan adatot szolgáltatott.</w:t>
      </w:r>
    </w:p>
    <w:p w:rsidR="00E3776D" w:rsidRPr="00665009" w:rsidRDefault="00E3776D" w:rsidP="00E3776D">
      <w:pPr>
        <w:pStyle w:val="Compact"/>
        <w:spacing w:before="0" w:after="0" w:line="276" w:lineRule="auto"/>
        <w:rPr>
          <w:rFonts w:ascii="Aptos" w:hAnsi="Aptos"/>
          <w:sz w:val="20"/>
          <w:szCs w:val="20"/>
          <w:lang w:val="hu-HU"/>
        </w:rPr>
      </w:pPr>
    </w:p>
    <w:p w:rsidR="00E3776D" w:rsidRPr="00665009" w:rsidRDefault="00E3776D" w:rsidP="00E3776D">
      <w:pPr>
        <w:pStyle w:val="Compact"/>
        <w:spacing w:before="0" w:after="0" w:line="276" w:lineRule="auto"/>
        <w:rPr>
          <w:rFonts w:ascii="Aptos" w:hAnsi="Aptos"/>
          <w:b/>
          <w:sz w:val="20"/>
          <w:szCs w:val="20"/>
          <w:lang w:val="hu-HU"/>
        </w:rPr>
      </w:pPr>
      <w:r w:rsidRPr="00665009">
        <w:rPr>
          <w:rFonts w:ascii="Aptos" w:hAnsi="Aptos"/>
          <w:b/>
          <w:sz w:val="20"/>
          <w:szCs w:val="20"/>
          <w:lang w:val="hu-HU"/>
        </w:rPr>
        <w:t>III/B.</w:t>
      </w:r>
      <w:r w:rsidRPr="00665009">
        <w:rPr>
          <w:rFonts w:ascii="Aptos" w:hAnsi="Aptos"/>
          <w:sz w:val="20"/>
          <w:szCs w:val="20"/>
          <w:lang w:val="hu-HU"/>
        </w:rPr>
        <w:t xml:space="preserve"> </w:t>
      </w:r>
      <w:r w:rsidRPr="00665009">
        <w:rPr>
          <w:rFonts w:ascii="Aptos" w:hAnsi="Aptos"/>
          <w:b/>
          <w:sz w:val="20"/>
          <w:szCs w:val="20"/>
          <w:lang w:val="hu-HU"/>
        </w:rPr>
        <w:t>Egyházi táborok és nyári programok alprogram</w:t>
      </w:r>
    </w:p>
    <w:p w:rsidR="00E3776D" w:rsidRPr="00665009" w:rsidRDefault="00E3776D" w:rsidP="00E3776D">
      <w:pPr>
        <w:pStyle w:val="Compact"/>
        <w:spacing w:before="0" w:after="0" w:line="276" w:lineRule="auto"/>
        <w:rPr>
          <w:rFonts w:ascii="Aptos" w:hAnsi="Aptos"/>
          <w:b/>
          <w:sz w:val="20"/>
          <w:szCs w:val="20"/>
          <w:lang w:val="hu-HU"/>
        </w:rPr>
      </w:pPr>
      <w:r w:rsidRPr="00665009">
        <w:rPr>
          <w:rStyle w:val="bzpyqfadein"/>
          <w:rFonts w:ascii="Aptos" w:hAnsi="Aptos"/>
          <w:sz w:val="20"/>
          <w:szCs w:val="20"/>
          <w:lang w:val="hu-HU"/>
        </w:rPr>
        <w:t>(Gyermekek és fiatalok számára szervezett tábori programok)</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Az </w:t>
      </w:r>
      <w:r>
        <w:rPr>
          <w:rFonts w:ascii="Aptos" w:hAnsi="Aptos"/>
          <w:sz w:val="20"/>
        </w:rPr>
        <w:t>e</w:t>
      </w:r>
      <w:r w:rsidRPr="00665009">
        <w:rPr>
          <w:rFonts w:ascii="Aptos" w:hAnsi="Aptos"/>
          <w:sz w:val="20"/>
        </w:rPr>
        <w:t xml:space="preserve">gyházi táborok és nyári programok alprogram célja, hogy a </w:t>
      </w:r>
      <w:r w:rsidRPr="00665009">
        <w:rPr>
          <w:rStyle w:val="Kiemels2"/>
          <w:rFonts w:ascii="Aptos" w:hAnsi="Aptos"/>
          <w:sz w:val="20"/>
        </w:rPr>
        <w:t>2026. évi nyári iskolai szünet időtartama alatt</w:t>
      </w:r>
      <w:r w:rsidRPr="00665009">
        <w:rPr>
          <w:rFonts w:ascii="Aptos" w:hAnsi="Aptos"/>
          <w:sz w:val="20"/>
        </w:rPr>
        <w:t xml:space="preserve"> támogatást nyújtson a </w:t>
      </w:r>
      <w:r w:rsidRPr="00665009">
        <w:rPr>
          <w:rStyle w:val="Kiemels2"/>
          <w:rFonts w:ascii="Aptos" w:hAnsi="Aptos"/>
          <w:sz w:val="20"/>
        </w:rPr>
        <w:t>Budapest I. kerületben élő családok és gyermekek</w:t>
      </w:r>
      <w:r w:rsidRPr="00665009">
        <w:rPr>
          <w:rFonts w:ascii="Aptos" w:hAnsi="Aptos"/>
          <w:sz w:val="20"/>
        </w:rPr>
        <w:t xml:space="preserve"> számára, különös tekintettel az I. kerületben élő és tanuló </w:t>
      </w:r>
      <w:r w:rsidRPr="00665009">
        <w:rPr>
          <w:rStyle w:val="Kiemels2"/>
          <w:rFonts w:ascii="Aptos" w:hAnsi="Aptos"/>
          <w:sz w:val="20"/>
        </w:rPr>
        <w:t>hittanos gyermekek és fiatalok</w:t>
      </w:r>
      <w:r w:rsidRPr="00665009">
        <w:rPr>
          <w:rFonts w:ascii="Aptos" w:hAnsi="Aptos"/>
          <w:sz w:val="20"/>
        </w:rPr>
        <w:t xml:space="preserve"> közösségi, lelki és erkölcsi fejlődésének elősegítésére.</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Az alprogram kiemelt célja az egyházak által szervezett </w:t>
      </w:r>
      <w:r w:rsidRPr="00665009">
        <w:rPr>
          <w:rStyle w:val="Kiemels2"/>
          <w:rFonts w:ascii="Aptos" w:hAnsi="Aptos"/>
          <w:sz w:val="20"/>
        </w:rPr>
        <w:t>hittantáborok, hitéleti és közösségi jellegű nyári táborok</w:t>
      </w:r>
      <w:r w:rsidRPr="00665009">
        <w:rPr>
          <w:rFonts w:ascii="Aptos" w:hAnsi="Aptos"/>
          <w:sz w:val="20"/>
        </w:rPr>
        <w:t xml:space="preserve"> megvalósításának támogatása, amelyek a gyermekek és fiatalok számára biztonságos, </w:t>
      </w:r>
      <w:r w:rsidRPr="00665009">
        <w:rPr>
          <w:rFonts w:ascii="Aptos" w:hAnsi="Aptos"/>
          <w:sz w:val="20"/>
        </w:rPr>
        <w:lastRenderedPageBreak/>
        <w:t>értékközvetítő, közösségformáló és tartalmas nyári időtöltést biztosítanak, egyúttal segítve a családokat a nyári szünidő időszakában.</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 támogatás olyan, a tantervi kereteken túlmutató, </w:t>
      </w:r>
      <w:r w:rsidRPr="00665009">
        <w:rPr>
          <w:rStyle w:val="Kiemels2"/>
          <w:rFonts w:ascii="Aptos" w:hAnsi="Aptos"/>
          <w:sz w:val="20"/>
        </w:rPr>
        <w:t>hitéleti, erkölcsi nevelést szolgáló</w:t>
      </w:r>
      <w:r w:rsidRPr="00665009">
        <w:rPr>
          <w:rFonts w:ascii="Aptos" w:hAnsi="Aptos"/>
          <w:sz w:val="20"/>
        </w:rPr>
        <w:t>, valamint közösségépítő programok és foglalkozások megszervezésére irányul, amelyek napközis és/vagy ottalvós tábor formájában valósulnak meg.</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 pályázatok elbírálása során </w:t>
      </w:r>
      <w:r w:rsidRPr="00665009">
        <w:rPr>
          <w:rFonts w:ascii="Aptos" w:hAnsi="Aptos"/>
          <w:b/>
          <w:sz w:val="20"/>
        </w:rPr>
        <w:t>előnyt élvez az a pályázó</w:t>
      </w:r>
      <w:r w:rsidRPr="00665009">
        <w:rPr>
          <w:rFonts w:ascii="Aptos" w:hAnsi="Aptos"/>
          <w:sz w:val="20"/>
        </w:rPr>
        <w:t>, amely a benyújtott pályázata alapján az alábbi feltételek közül minél többnek megfelel:</w:t>
      </w:r>
    </w:p>
    <w:p w:rsidR="00E3776D" w:rsidRPr="00665009"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a program szakmai és lelki tartalma magas hozzáadott értéket képvisel, túlmutat a puszta gyermekfelügyeleten, és a résztvevő gyermekek számára maradandó lelki, erkölcsi és közösségi élményt nyújt;</w:t>
      </w:r>
    </w:p>
    <w:p w:rsidR="00E3776D" w:rsidRPr="00665009"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a program eléri a szociálisan vagy élethelyzetükből fakadóan nehezebb helyzetben lévő családokat, különös tekintettel azokra, ahol a gyermekek nyári felügyelete más módon nem biztosítható;</w:t>
      </w:r>
    </w:p>
    <w:p w:rsidR="00E3776D" w:rsidRPr="00665009"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a tervezett foglalkozások szakmai és nevelési tartalmához igazodva megfelelő és indokolt csoportlétszámot biztosít;</w:t>
      </w:r>
    </w:p>
    <w:p w:rsidR="00E3776D" w:rsidRPr="00665009"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a családok és a jelentkező gyermekek számára a kötelező kedvezményeken túl további részvételi kedvezményeket biztosít;</w:t>
      </w:r>
    </w:p>
    <w:p w:rsidR="00E3776D" w:rsidRPr="00665009"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helyi illetékességű egyházi szervezetként Budapest I. kerületében működik;</w:t>
      </w:r>
    </w:p>
    <w:p w:rsidR="00E3776D" w:rsidRDefault="00E3776D" w:rsidP="00E3776D">
      <w:pPr>
        <w:pStyle w:val="NormlWeb"/>
        <w:numPr>
          <w:ilvl w:val="0"/>
          <w:numId w:val="28"/>
        </w:numPr>
        <w:spacing w:before="0" w:beforeAutospacing="0" w:after="0" w:afterAutospacing="0" w:line="276" w:lineRule="auto"/>
        <w:jc w:val="both"/>
        <w:rPr>
          <w:rFonts w:ascii="Aptos" w:hAnsi="Aptos"/>
          <w:sz w:val="20"/>
        </w:rPr>
      </w:pPr>
      <w:r w:rsidRPr="00665009">
        <w:rPr>
          <w:rFonts w:ascii="Aptos" w:hAnsi="Aptos"/>
          <w:sz w:val="20"/>
        </w:rPr>
        <w:t xml:space="preserve">a pályázat keretében megvalósuló tábor </w:t>
      </w:r>
      <w:r w:rsidRPr="00665009">
        <w:rPr>
          <w:rStyle w:val="Kiemels2"/>
          <w:rFonts w:ascii="Aptos" w:hAnsi="Aptos"/>
          <w:sz w:val="20"/>
        </w:rPr>
        <w:t>Budapest I. kerület közigazgatási területén</w:t>
      </w:r>
      <w:r w:rsidRPr="00665009">
        <w:rPr>
          <w:rFonts w:ascii="Aptos" w:hAnsi="Aptos"/>
          <w:sz w:val="20"/>
        </w:rPr>
        <w:t xml:space="preserve"> kerül megrendezésre.</w:t>
      </w:r>
    </w:p>
    <w:p w:rsidR="00E3776D" w:rsidRPr="00665009" w:rsidRDefault="00E3776D" w:rsidP="00E3776D">
      <w:pPr>
        <w:pStyle w:val="NormlWeb"/>
        <w:spacing w:before="0" w:beforeAutospacing="0" w:after="0" w:afterAutospacing="0" w:line="276" w:lineRule="auto"/>
        <w:ind w:left="720"/>
        <w:jc w:val="both"/>
        <w:rPr>
          <w:rFonts w:ascii="Aptos" w:hAnsi="Aptos"/>
          <w:sz w:val="20"/>
        </w:rPr>
      </w:pPr>
    </w:p>
    <w:p w:rsidR="00E3776D" w:rsidRPr="00665009" w:rsidRDefault="00E3776D" w:rsidP="00E3776D">
      <w:pPr>
        <w:pStyle w:val="Cmsor3"/>
        <w:spacing w:before="0" w:after="0" w:line="276" w:lineRule="auto"/>
        <w:jc w:val="both"/>
        <w:rPr>
          <w:rFonts w:ascii="Aptos" w:hAnsi="Aptos"/>
          <w:sz w:val="20"/>
          <w:szCs w:val="20"/>
        </w:rPr>
      </w:pPr>
      <w:r w:rsidRPr="00665009">
        <w:rPr>
          <w:rFonts w:ascii="Aptos" w:hAnsi="Aptos"/>
          <w:sz w:val="20"/>
          <w:szCs w:val="20"/>
        </w:rPr>
        <w:t>A pályázat keretében támogatható tevékenységek különösen:</w:t>
      </w:r>
    </w:p>
    <w:p w:rsidR="00E3776D" w:rsidRPr="00665009" w:rsidRDefault="00E3776D" w:rsidP="00E3776D">
      <w:pPr>
        <w:pStyle w:val="NormlWeb"/>
        <w:numPr>
          <w:ilvl w:val="0"/>
          <w:numId w:val="33"/>
        </w:numPr>
        <w:spacing w:before="0" w:beforeAutospacing="0" w:after="0" w:afterAutospacing="0" w:line="276" w:lineRule="auto"/>
        <w:ind w:left="714" w:hanging="357"/>
        <w:jc w:val="both"/>
        <w:rPr>
          <w:rFonts w:ascii="Aptos" w:hAnsi="Aptos"/>
          <w:sz w:val="20"/>
        </w:rPr>
      </w:pPr>
      <w:r w:rsidRPr="00665009">
        <w:rPr>
          <w:rStyle w:val="bzpyqfadein"/>
          <w:rFonts w:ascii="Aptos" w:hAnsi="Aptos"/>
          <w:sz w:val="20"/>
        </w:rPr>
        <w:t>hittantáborok és nyári táborok megszervezése és lebonyolítása hittanos gyermekek és fiatalok részére, napközis vagy ottalvós formában,</w:t>
      </w:r>
    </w:p>
    <w:p w:rsidR="00E3776D" w:rsidRPr="00665009" w:rsidRDefault="00E3776D" w:rsidP="00E3776D">
      <w:pPr>
        <w:pStyle w:val="NormlWeb"/>
        <w:numPr>
          <w:ilvl w:val="0"/>
          <w:numId w:val="34"/>
        </w:numPr>
        <w:spacing w:before="0" w:beforeAutospacing="0" w:after="0" w:afterAutospacing="0" w:line="276" w:lineRule="auto"/>
        <w:ind w:left="714" w:hanging="357"/>
        <w:jc w:val="both"/>
        <w:rPr>
          <w:rFonts w:ascii="Aptos" w:hAnsi="Aptos"/>
          <w:sz w:val="20"/>
        </w:rPr>
      </w:pPr>
      <w:r w:rsidRPr="00665009">
        <w:rPr>
          <w:rStyle w:val="bzpyqfadein"/>
          <w:rFonts w:ascii="Aptos" w:hAnsi="Aptos"/>
          <w:sz w:val="20"/>
        </w:rPr>
        <w:t>a tábor programjába integrált bibliai, hitéleti, lelki és erkölcsi nevelést szolgáló foglalkozások megvalósítása,</w:t>
      </w:r>
    </w:p>
    <w:p w:rsidR="00E3776D" w:rsidRPr="00665009" w:rsidRDefault="00E3776D" w:rsidP="00E3776D">
      <w:pPr>
        <w:pStyle w:val="NormlWeb"/>
        <w:numPr>
          <w:ilvl w:val="0"/>
          <w:numId w:val="35"/>
        </w:numPr>
        <w:spacing w:before="0" w:beforeAutospacing="0" w:after="0" w:afterAutospacing="0" w:line="276" w:lineRule="auto"/>
        <w:ind w:left="714" w:hanging="357"/>
        <w:jc w:val="both"/>
        <w:rPr>
          <w:rFonts w:ascii="Aptos" w:hAnsi="Aptos"/>
          <w:sz w:val="20"/>
        </w:rPr>
      </w:pPr>
      <w:r w:rsidRPr="00665009">
        <w:rPr>
          <w:rStyle w:val="bzpyqfadein"/>
          <w:rFonts w:ascii="Aptos" w:hAnsi="Aptos"/>
          <w:sz w:val="20"/>
        </w:rPr>
        <w:t>a tábor keretében megvalósuló közösségépítő, személyiség- és készségfejlesztő programok szervezése,</w:t>
      </w:r>
    </w:p>
    <w:p w:rsidR="00E3776D" w:rsidRPr="00665009" w:rsidRDefault="00E3776D" w:rsidP="00E3776D">
      <w:pPr>
        <w:pStyle w:val="NormlWeb"/>
        <w:numPr>
          <w:ilvl w:val="0"/>
          <w:numId w:val="36"/>
        </w:numPr>
        <w:spacing w:before="0" w:beforeAutospacing="0" w:after="0" w:afterAutospacing="0" w:line="276" w:lineRule="auto"/>
        <w:ind w:left="714" w:hanging="357"/>
        <w:jc w:val="both"/>
        <w:rPr>
          <w:rFonts w:ascii="Aptos" w:hAnsi="Aptos"/>
          <w:sz w:val="20"/>
        </w:rPr>
      </w:pPr>
      <w:r w:rsidRPr="00665009">
        <w:rPr>
          <w:rStyle w:val="bzpyqfadein"/>
          <w:rFonts w:ascii="Aptos" w:hAnsi="Aptos"/>
          <w:sz w:val="20"/>
        </w:rPr>
        <w:t>a tábor programjába illeszkedő sport-, kulturális, művészeti és szabadidős tevékenységek szervezése a keresztény értékrenddel összhangban,</w:t>
      </w:r>
    </w:p>
    <w:p w:rsidR="00E3776D" w:rsidRPr="00665009" w:rsidRDefault="00E3776D" w:rsidP="00E3776D">
      <w:pPr>
        <w:pStyle w:val="NormlWeb"/>
        <w:numPr>
          <w:ilvl w:val="0"/>
          <w:numId w:val="37"/>
        </w:numPr>
        <w:spacing w:before="0" w:beforeAutospacing="0" w:after="0" w:afterAutospacing="0" w:line="276" w:lineRule="auto"/>
        <w:ind w:left="714" w:hanging="357"/>
        <w:jc w:val="both"/>
        <w:rPr>
          <w:rFonts w:ascii="Aptos" w:hAnsi="Aptos"/>
          <w:sz w:val="20"/>
        </w:rPr>
      </w:pPr>
      <w:r w:rsidRPr="00665009">
        <w:rPr>
          <w:rStyle w:val="bzpyqfadein"/>
          <w:rFonts w:ascii="Aptos" w:hAnsi="Aptos"/>
          <w:sz w:val="20"/>
        </w:rPr>
        <w:t>a tábori program részeként megvalósuló prevenciós, egészségmegőrző és életmódprogramok,</w:t>
      </w:r>
    </w:p>
    <w:p w:rsidR="00E3776D" w:rsidRPr="00665009" w:rsidRDefault="00E3776D" w:rsidP="00E3776D">
      <w:pPr>
        <w:pStyle w:val="NormlWeb"/>
        <w:numPr>
          <w:ilvl w:val="0"/>
          <w:numId w:val="38"/>
        </w:numPr>
        <w:spacing w:before="0" w:beforeAutospacing="0" w:after="0" w:afterAutospacing="0" w:line="276" w:lineRule="auto"/>
        <w:ind w:left="714" w:hanging="357"/>
        <w:jc w:val="both"/>
        <w:rPr>
          <w:rStyle w:val="bzpyqfadein"/>
          <w:rFonts w:ascii="Aptos" w:hAnsi="Aptos"/>
          <w:sz w:val="20"/>
        </w:rPr>
      </w:pPr>
      <w:r w:rsidRPr="00665009">
        <w:rPr>
          <w:rStyle w:val="bzpyqfadein"/>
          <w:rFonts w:ascii="Aptos" w:hAnsi="Aptos"/>
          <w:sz w:val="20"/>
        </w:rPr>
        <w:t>a tábor programjába integrált tehetséggondozó és felzárkóztató foglalkozások megvalósítása.</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w:t>
      </w:r>
      <w:r>
        <w:rPr>
          <w:rFonts w:ascii="Aptos" w:hAnsi="Aptos"/>
          <w:sz w:val="20"/>
        </w:rPr>
        <w:t>z e</w:t>
      </w:r>
      <w:r w:rsidRPr="00665009">
        <w:rPr>
          <w:rFonts w:ascii="Aptos" w:hAnsi="Aptos"/>
          <w:sz w:val="20"/>
        </w:rPr>
        <w:t xml:space="preserve">gyházi táborok és nyári programok alprogram keretében megvalósuló táborokra az alábbi </w:t>
      </w:r>
      <w:proofErr w:type="gramStart"/>
      <w:r w:rsidRPr="00665009">
        <w:rPr>
          <w:rFonts w:ascii="Aptos" w:hAnsi="Aptos"/>
          <w:sz w:val="20"/>
        </w:rPr>
        <w:t>speciális</w:t>
      </w:r>
      <w:proofErr w:type="gramEnd"/>
      <w:r w:rsidRPr="00665009">
        <w:rPr>
          <w:rFonts w:ascii="Aptos" w:hAnsi="Aptos"/>
          <w:sz w:val="20"/>
        </w:rPr>
        <w:t xml:space="preserve"> feltételek és prioritások vonatkoznak:</w:t>
      </w:r>
    </w:p>
    <w:p w:rsidR="00E3776D" w:rsidRPr="00665009"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t xml:space="preserve">a pályázat keretében megvalósuló táborok résztvevőinek </w:t>
      </w:r>
      <w:r w:rsidRPr="00665009">
        <w:rPr>
          <w:rStyle w:val="Kiemels2"/>
          <w:rFonts w:ascii="Aptos" w:hAnsi="Aptos"/>
          <w:sz w:val="20"/>
        </w:rPr>
        <w:t>legalább 60%-</w:t>
      </w:r>
      <w:proofErr w:type="gramStart"/>
      <w:r w:rsidRPr="00665009">
        <w:rPr>
          <w:rStyle w:val="Kiemels2"/>
          <w:rFonts w:ascii="Aptos" w:hAnsi="Aptos"/>
          <w:sz w:val="20"/>
        </w:rPr>
        <w:t>a</w:t>
      </w:r>
      <w:proofErr w:type="gramEnd"/>
      <w:r w:rsidRPr="00665009">
        <w:rPr>
          <w:rStyle w:val="Kiemels2"/>
          <w:rFonts w:ascii="Aptos" w:hAnsi="Aptos"/>
          <w:sz w:val="20"/>
        </w:rPr>
        <w:t xml:space="preserve"> igazolható módon Budapest I. kerületben bejelentett lakcímmel és/vagy tartózkodási hellyel rendelkező gyermek</w:t>
      </w:r>
      <w:r w:rsidRPr="00665009">
        <w:rPr>
          <w:rFonts w:ascii="Aptos" w:hAnsi="Aptos"/>
          <w:sz w:val="20"/>
        </w:rPr>
        <w:t xml:space="preserve"> kell, hogy legyen;</w:t>
      </w:r>
    </w:p>
    <w:p w:rsidR="00E3776D" w:rsidRPr="00665009"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t xml:space="preserve">e pályázati felhívás alkalmazásában résztvevő gyermeknek minősülnek a </w:t>
      </w:r>
      <w:r w:rsidRPr="00665009">
        <w:rPr>
          <w:rStyle w:val="Kiemels2"/>
          <w:rFonts w:ascii="Aptos" w:hAnsi="Aptos"/>
          <w:sz w:val="20"/>
        </w:rPr>
        <w:t>6–15 éves korosztályba tartozó gyermekek</w:t>
      </w:r>
      <w:r w:rsidRPr="00665009">
        <w:rPr>
          <w:rFonts w:ascii="Aptos" w:hAnsi="Aptos"/>
          <w:sz w:val="20"/>
        </w:rPr>
        <w:t>, ideértve azokat a 6. életévüket betöltött gyermekeket is, akik a tábor időpontjában még óvodai nevelésben vesznek részt, valamint azokat, akik már legalább egy tanévet eltöltöttek nappali rendszerű közoktatásban;</w:t>
      </w:r>
    </w:p>
    <w:p w:rsidR="00E3776D" w:rsidRPr="00665009"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t xml:space="preserve">a pályázónak, mint egyházi táborszervezőnek vállalnia kell, hogy az I. kerületben bejelentett lakcímmel és/vagy tartózkodási hellyel rendelkező, a táborba jelentkező gyermekek számára </w:t>
      </w:r>
      <w:r w:rsidRPr="00665009">
        <w:rPr>
          <w:rStyle w:val="Kiemels2"/>
          <w:rFonts w:ascii="Aptos" w:hAnsi="Aptos"/>
          <w:sz w:val="20"/>
        </w:rPr>
        <w:t>kedvezményes részvételi díjat</w:t>
      </w:r>
      <w:r w:rsidRPr="00665009">
        <w:rPr>
          <w:rFonts w:ascii="Aptos" w:hAnsi="Aptos"/>
          <w:sz w:val="20"/>
        </w:rPr>
        <w:t xml:space="preserve"> biztosít, amely szerint a családok számára tanulónként egy heti program – a tábor, illetve program időtartama alatt biztosított napi háromszori étkezéssel együtt – </w:t>
      </w:r>
      <w:r w:rsidRPr="00665009">
        <w:rPr>
          <w:rStyle w:val="Kiemels2"/>
          <w:rFonts w:ascii="Aptos" w:hAnsi="Aptos"/>
          <w:sz w:val="20"/>
        </w:rPr>
        <w:t>nem haladhatja meg a 35 000 Ft-ot</w:t>
      </w:r>
      <w:r w:rsidRPr="00665009">
        <w:rPr>
          <w:rFonts w:ascii="Aptos" w:hAnsi="Aptos"/>
          <w:sz w:val="20"/>
        </w:rPr>
        <w:t>, azaz harmincötezer forintot;</w:t>
      </w:r>
    </w:p>
    <w:p w:rsidR="00E3776D" w:rsidRPr="00665009"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lastRenderedPageBreak/>
        <w:t xml:space="preserve">a pályázó köteles a tervezett programokat oly módon megszervezni és lebonyolítani, hogy azok </w:t>
      </w:r>
      <w:r w:rsidRPr="00665009">
        <w:rPr>
          <w:rStyle w:val="Kiemels2"/>
          <w:rFonts w:ascii="Aptos" w:hAnsi="Aptos"/>
          <w:sz w:val="20"/>
        </w:rPr>
        <w:t xml:space="preserve">időben, helyszínben és </w:t>
      </w:r>
      <w:proofErr w:type="gramStart"/>
      <w:r w:rsidRPr="00665009">
        <w:rPr>
          <w:rStyle w:val="Kiemels2"/>
          <w:rFonts w:ascii="Aptos" w:hAnsi="Aptos"/>
          <w:sz w:val="20"/>
        </w:rPr>
        <w:t>kapacitásukban</w:t>
      </w:r>
      <w:proofErr w:type="gramEnd"/>
      <w:r w:rsidRPr="00665009">
        <w:rPr>
          <w:rStyle w:val="Kiemels2"/>
          <w:rFonts w:ascii="Aptos" w:hAnsi="Aptos"/>
          <w:sz w:val="20"/>
        </w:rPr>
        <w:t xml:space="preserve"> ne akadályozzák</w:t>
      </w:r>
      <w:r w:rsidRPr="00665009">
        <w:rPr>
          <w:rFonts w:ascii="Aptos" w:hAnsi="Aptos"/>
          <w:sz w:val="20"/>
        </w:rPr>
        <w:t xml:space="preserve"> az </w:t>
      </w:r>
      <w:r>
        <w:rPr>
          <w:rFonts w:ascii="Aptos" w:hAnsi="Aptos"/>
          <w:sz w:val="20"/>
        </w:rPr>
        <w:t>Ö</w:t>
      </w:r>
      <w:r w:rsidRPr="00665009">
        <w:rPr>
          <w:rFonts w:ascii="Aptos" w:hAnsi="Aptos"/>
          <w:sz w:val="20"/>
        </w:rPr>
        <w:t>nkormányzat által szervezett szünidei programok megvalósítását, illetve azok zavartalan működését;</w:t>
      </w:r>
    </w:p>
    <w:p w:rsidR="00E3776D" w:rsidRPr="00665009"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t xml:space="preserve">a tábor szakmai és lelki programjának szerves részét kell, hogy képezze a </w:t>
      </w:r>
      <w:r w:rsidRPr="00665009">
        <w:rPr>
          <w:rStyle w:val="Kiemels2"/>
          <w:rFonts w:ascii="Aptos" w:hAnsi="Aptos"/>
          <w:sz w:val="20"/>
        </w:rPr>
        <w:t>hitéleti tartalom</w:t>
      </w:r>
      <w:r w:rsidRPr="00665009">
        <w:rPr>
          <w:rFonts w:ascii="Aptos" w:hAnsi="Aptos"/>
          <w:sz w:val="20"/>
        </w:rPr>
        <w:t>, különösen a hitoktatás, közös imádság, közösségi lelki programok és erkölcsi nevelés;</w:t>
      </w:r>
    </w:p>
    <w:p w:rsidR="00E3776D" w:rsidRDefault="00E3776D" w:rsidP="00E3776D">
      <w:pPr>
        <w:pStyle w:val="NormlWeb"/>
        <w:numPr>
          <w:ilvl w:val="0"/>
          <w:numId w:val="29"/>
        </w:numPr>
        <w:spacing w:before="0" w:beforeAutospacing="0" w:after="0" w:afterAutospacing="0" w:line="276" w:lineRule="auto"/>
        <w:jc w:val="both"/>
        <w:rPr>
          <w:rFonts w:ascii="Aptos" w:hAnsi="Aptos"/>
          <w:sz w:val="20"/>
        </w:rPr>
      </w:pPr>
      <w:r w:rsidRPr="00665009">
        <w:rPr>
          <w:rFonts w:ascii="Aptos" w:hAnsi="Aptos"/>
          <w:sz w:val="20"/>
        </w:rPr>
        <w:t xml:space="preserve">előnyt élveznek azok a pályázatok, amelyek </w:t>
      </w:r>
      <w:r w:rsidRPr="00665009">
        <w:rPr>
          <w:rStyle w:val="Kiemels2"/>
          <w:rFonts w:ascii="Aptos" w:hAnsi="Aptos"/>
          <w:sz w:val="20"/>
        </w:rPr>
        <w:t>szociálisan rászoruló családokat érnek el</w:t>
      </w:r>
      <w:r w:rsidRPr="00665009">
        <w:rPr>
          <w:rFonts w:ascii="Aptos" w:hAnsi="Aptos"/>
          <w:sz w:val="20"/>
        </w:rPr>
        <w:t>, továbbá amelyek a részvételi díj tekintetében további kedvezményeket vagy mentességet biztosítanak.</w:t>
      </w:r>
    </w:p>
    <w:p w:rsidR="00E3776D" w:rsidRPr="00665009" w:rsidRDefault="00E3776D" w:rsidP="00E3776D">
      <w:pPr>
        <w:pStyle w:val="NormlWeb"/>
        <w:spacing w:before="0" w:beforeAutospacing="0" w:after="0" w:afterAutospacing="0" w:line="276" w:lineRule="auto"/>
        <w:ind w:left="720"/>
        <w:jc w:val="both"/>
        <w:rPr>
          <w:rFonts w:ascii="Aptos" w:hAnsi="Aptos"/>
          <w:sz w:val="20"/>
        </w:rPr>
      </w:pPr>
    </w:p>
    <w:p w:rsidR="00E3776D" w:rsidRPr="00665009" w:rsidRDefault="00E3776D" w:rsidP="00E3776D">
      <w:pPr>
        <w:pStyle w:val="Listaszerbekezds"/>
        <w:numPr>
          <w:ilvl w:val="1"/>
          <w:numId w:val="29"/>
        </w:numPr>
        <w:spacing w:line="276" w:lineRule="auto"/>
        <w:ind w:left="0" w:firstLine="0"/>
        <w:jc w:val="both"/>
        <w:rPr>
          <w:rFonts w:ascii="Aptos" w:hAnsi="Aptos"/>
          <w:b/>
          <w:bCs/>
          <w:sz w:val="20"/>
        </w:rPr>
      </w:pPr>
      <w:r w:rsidRPr="00665009">
        <w:rPr>
          <w:rFonts w:ascii="Aptos" w:hAnsi="Aptos"/>
          <w:b/>
          <w:bCs/>
          <w:sz w:val="20"/>
        </w:rPr>
        <w:t>Pályázati feltételek, a pályázat benyújtásának kötelező formai és tartalmi elemei, mellékletei</w:t>
      </w:r>
    </w:p>
    <w:p w:rsidR="00E3776D" w:rsidRPr="00665009" w:rsidRDefault="00E3776D" w:rsidP="00E3776D">
      <w:pPr>
        <w:pStyle w:val="Listaszerbekezds"/>
        <w:spacing w:line="276" w:lineRule="auto"/>
        <w:ind w:left="1080"/>
        <w:jc w:val="both"/>
        <w:rPr>
          <w:rFonts w:ascii="Aptos" w:hAnsi="Aptos"/>
          <w:b/>
          <w:bCs/>
          <w:sz w:val="20"/>
        </w:rPr>
      </w:pPr>
    </w:p>
    <w:p w:rsidR="00E3776D" w:rsidRPr="00665009" w:rsidRDefault="00E3776D" w:rsidP="00E3776D">
      <w:pPr>
        <w:spacing w:line="276" w:lineRule="auto"/>
        <w:jc w:val="both"/>
        <w:rPr>
          <w:rFonts w:ascii="Aptos" w:hAnsi="Aptos"/>
          <w:b/>
          <w:bCs/>
          <w:sz w:val="20"/>
        </w:rPr>
      </w:pPr>
      <w:r w:rsidRPr="00665009">
        <w:rPr>
          <w:rFonts w:ascii="Aptos" w:hAnsi="Aptos"/>
          <w:b/>
          <w:bCs/>
          <w:sz w:val="20"/>
        </w:rPr>
        <w:t>Pályázati feltételek:</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bCs/>
          <w:sz w:val="20"/>
        </w:rPr>
        <w:t>Pályázat az III. pontban meghatározott célokra nyújtható be.</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iCs/>
          <w:sz w:val="20"/>
          <w:lang w:eastAsia="hu-HU"/>
        </w:rPr>
        <w:t>Pályázat a tervezett beszerzések és programok megvalósítására, vagy a 2026. évi költségvetési évben megkezdett, de a pályázat kiírása időpontjában még folyamatba</w:t>
      </w:r>
      <w:r w:rsidRPr="00665009">
        <w:rPr>
          <w:rFonts w:ascii="Aptos" w:hAnsi="Aptos"/>
          <w:sz w:val="20"/>
          <w:lang w:eastAsia="hu-HU"/>
        </w:rPr>
        <w:t>n</w:t>
      </w:r>
      <w:r w:rsidRPr="00665009">
        <w:rPr>
          <w:rFonts w:ascii="Aptos" w:hAnsi="Aptos"/>
          <w:iCs/>
          <w:sz w:val="20"/>
          <w:lang w:eastAsia="hu-HU"/>
        </w:rPr>
        <w:t xml:space="preserve"> levő, be nem fejezett beszerzésekre, programokra nyújtható be.</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bCs/>
          <w:sz w:val="20"/>
        </w:rPr>
        <w:t xml:space="preserve">Az elnyerhető támogatás mértékének felső határa: legfeljebb 3 </w:t>
      </w:r>
      <w:r w:rsidRPr="00665009">
        <w:rPr>
          <w:rFonts w:ascii="Aptos" w:hAnsi="Aptos"/>
          <w:sz w:val="20"/>
        </w:rPr>
        <w:t>5</w:t>
      </w:r>
      <w:r w:rsidRPr="00665009">
        <w:rPr>
          <w:rFonts w:ascii="Aptos" w:hAnsi="Aptos"/>
          <w:bCs/>
          <w:sz w:val="20"/>
        </w:rPr>
        <w:t>00 000 Ft</w:t>
      </w:r>
      <w:r>
        <w:rPr>
          <w:rFonts w:ascii="Aptos" w:hAnsi="Aptos"/>
          <w:bCs/>
          <w:sz w:val="20"/>
        </w:rPr>
        <w:t>/pályázó</w:t>
      </w:r>
      <w:r w:rsidRPr="00665009">
        <w:rPr>
          <w:rFonts w:ascii="Aptos" w:hAnsi="Aptos"/>
          <w:bCs/>
          <w:sz w:val="20"/>
        </w:rPr>
        <w:t>.</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bCs/>
          <w:sz w:val="20"/>
        </w:rPr>
        <w:t>A támogatás formája: vissza nem térítendő támogatás, előfinanszírozás formájában.</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bCs/>
          <w:sz w:val="20"/>
        </w:rPr>
        <w:t>Több részletben történő folyósítás lehetőségét a kiíró nem biztosítja.</w:t>
      </w:r>
    </w:p>
    <w:p w:rsidR="00E3776D" w:rsidRPr="00665009" w:rsidRDefault="00E3776D" w:rsidP="00E3776D">
      <w:pPr>
        <w:pStyle w:val="Listaszerbekezds"/>
        <w:numPr>
          <w:ilvl w:val="1"/>
          <w:numId w:val="7"/>
        </w:numPr>
        <w:spacing w:line="276" w:lineRule="auto"/>
        <w:ind w:left="851" w:hanging="425"/>
        <w:jc w:val="both"/>
        <w:rPr>
          <w:rFonts w:ascii="Aptos" w:hAnsi="Aptos"/>
          <w:b/>
          <w:bCs/>
          <w:sz w:val="20"/>
        </w:rPr>
      </w:pPr>
      <w:r w:rsidRPr="00665009">
        <w:rPr>
          <w:rFonts w:ascii="Aptos" w:hAnsi="Aptos"/>
          <w:sz w:val="20"/>
        </w:rPr>
        <w:t>Nem hozható támogatás nyújtására irányuló támogatási döntés és nem nyújtható támogatás azon személy vagy szervezet esetében:</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 xml:space="preserve">amely nem minősül a nemzeti vagyonról szóló 2011. évi CXCVI. törvény (a továbbiakban: </w:t>
      </w:r>
      <w:proofErr w:type="spellStart"/>
      <w:r w:rsidRPr="00665009">
        <w:rPr>
          <w:rFonts w:ascii="Aptos" w:hAnsi="Aptos"/>
          <w:sz w:val="20"/>
        </w:rPr>
        <w:t>Nvtv</w:t>
      </w:r>
      <w:proofErr w:type="spellEnd"/>
      <w:r w:rsidRPr="00665009">
        <w:rPr>
          <w:rFonts w:ascii="Aptos" w:hAnsi="Aptos"/>
          <w:sz w:val="20"/>
        </w:rPr>
        <w:t>.) 3. § (1) bekezdés 1. pontjának megfelelő átlátható szervezetnek;</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amely csődeljárás, végelszámolás, kényszertörlési,- felszámolási,- kényszer-végelszámolási eljárás, egyéb törlési eljárás alatt áll;</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amelynek lejárt határidejű köztartozása van az Önkormányzat felé;</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amelynek az Önkormányzattal fennálló egyéb szerződéses kapcsolatából adódóan tartósan, legalább három hónapja fennálló, nem teljesített kötelezettsége van;</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amely a korábbi Önkormányzat által nyújtott támogatásához kapcsolódó, lejárt elszámolási kötelezettségét nem teljesítette;</w:t>
      </w:r>
    </w:p>
    <w:p w:rsidR="00E3776D" w:rsidRPr="00665009" w:rsidRDefault="00E3776D" w:rsidP="00E3776D">
      <w:pPr>
        <w:pStyle w:val="Listaszerbekezds"/>
        <w:numPr>
          <w:ilvl w:val="0"/>
          <w:numId w:val="8"/>
        </w:numPr>
        <w:suppressAutoHyphens/>
        <w:spacing w:line="276" w:lineRule="auto"/>
        <w:jc w:val="both"/>
        <w:rPr>
          <w:rFonts w:ascii="Aptos" w:hAnsi="Aptos"/>
          <w:sz w:val="20"/>
        </w:rPr>
      </w:pPr>
      <w:r w:rsidRPr="00665009">
        <w:rPr>
          <w:rFonts w:ascii="Aptos" w:hAnsi="Aptos"/>
          <w:sz w:val="20"/>
        </w:rPr>
        <w:t>amely a támogatási döntést megelőző, vagy a döntés meghozatalát követő támogatási jogviszony létrehozatalára irányuló eljárásban valótlan, vagy megtévesztő adatot közölt vagy nyilatkozatot tett;</w:t>
      </w:r>
    </w:p>
    <w:p w:rsidR="00E3776D" w:rsidRPr="00665009" w:rsidRDefault="00E3776D" w:rsidP="00E3776D">
      <w:pPr>
        <w:pStyle w:val="Listaszerbekezds"/>
        <w:numPr>
          <w:ilvl w:val="0"/>
          <w:numId w:val="8"/>
        </w:numPr>
        <w:spacing w:line="276" w:lineRule="auto"/>
        <w:jc w:val="both"/>
        <w:rPr>
          <w:rFonts w:ascii="Aptos" w:hAnsi="Aptos"/>
          <w:sz w:val="20"/>
        </w:rPr>
      </w:pPr>
      <w:r w:rsidRPr="00665009">
        <w:rPr>
          <w:rFonts w:ascii="Aptos" w:hAnsi="Aptos"/>
          <w:sz w:val="20"/>
        </w:rPr>
        <w:t>amely a támogatási szerződés megkötéséhez és a Budapest I. kerület Budavári Önkormányzat Képviselő-testületének az államháztartáson kívülre nyújtott forrás átadásának rendjéről szóló 6/2022. (III. 7.) önkormányzati rendelete 8. §-a szerint szükséges mellékleteket nem csatolta;</w:t>
      </w:r>
    </w:p>
    <w:p w:rsidR="00E3776D" w:rsidRPr="00665009" w:rsidRDefault="00E3776D" w:rsidP="00E3776D">
      <w:pPr>
        <w:pStyle w:val="Listaszerbekezds"/>
        <w:numPr>
          <w:ilvl w:val="0"/>
          <w:numId w:val="8"/>
        </w:numPr>
        <w:spacing w:line="276" w:lineRule="auto"/>
        <w:jc w:val="both"/>
        <w:rPr>
          <w:rFonts w:ascii="Aptos" w:hAnsi="Aptos"/>
          <w:sz w:val="20"/>
        </w:rPr>
      </w:pPr>
      <w:r w:rsidRPr="00665009">
        <w:rPr>
          <w:rFonts w:ascii="Aptos" w:hAnsi="Aptos"/>
          <w:sz w:val="20"/>
        </w:rPr>
        <w:t>továbbá az államháztartásról szóló 2011. évi CXCV. törvény 48/B. §-</w:t>
      </w:r>
      <w:proofErr w:type="spellStart"/>
      <w:r w:rsidRPr="00665009">
        <w:rPr>
          <w:rFonts w:ascii="Aptos" w:hAnsi="Aptos"/>
          <w:sz w:val="20"/>
        </w:rPr>
        <w:t>ában</w:t>
      </w:r>
      <w:proofErr w:type="spellEnd"/>
      <w:r w:rsidRPr="00665009">
        <w:rPr>
          <w:rFonts w:ascii="Aptos" w:hAnsi="Aptos"/>
          <w:sz w:val="20"/>
        </w:rPr>
        <w:t xml:space="preserve"> és a közpénzekből nyújtott támogatások átláthatóságáról szóló 2007. évi CLXXXI. törvény 6. § (1) bekezdésében felsoroltak.</w:t>
      </w:r>
    </w:p>
    <w:p w:rsidR="00E3776D" w:rsidRPr="00665009" w:rsidRDefault="00E3776D" w:rsidP="00E3776D">
      <w:pPr>
        <w:pStyle w:val="Listaszerbekezds"/>
        <w:numPr>
          <w:ilvl w:val="0"/>
          <w:numId w:val="8"/>
        </w:numPr>
        <w:spacing w:line="276" w:lineRule="auto"/>
        <w:jc w:val="both"/>
        <w:rPr>
          <w:rFonts w:ascii="Aptos" w:hAnsi="Aptos"/>
          <w:sz w:val="20"/>
        </w:rPr>
      </w:pPr>
      <w:r w:rsidRPr="00665009">
        <w:rPr>
          <w:rFonts w:ascii="Aptos" w:hAnsi="Aptos"/>
          <w:sz w:val="20"/>
        </w:rPr>
        <w:t>amely nem felel meg a pályázók köre tekintetében kiírt feltételeknek (</w:t>
      </w:r>
      <w:r w:rsidRPr="00665009">
        <w:rPr>
          <w:rFonts w:ascii="Aptos" w:hAnsi="Aptos"/>
          <w:b/>
          <w:sz w:val="20"/>
        </w:rPr>
        <w:t>pl. tíz (10) éves működési időszak).</w:t>
      </w:r>
    </w:p>
    <w:p w:rsidR="00E3776D" w:rsidRPr="00665009" w:rsidRDefault="00E3776D" w:rsidP="00E3776D">
      <w:pPr>
        <w:pStyle w:val="Listaszerbekezds"/>
        <w:numPr>
          <w:ilvl w:val="1"/>
          <w:numId w:val="7"/>
        </w:numPr>
        <w:spacing w:line="276" w:lineRule="auto"/>
        <w:ind w:left="851" w:hanging="425"/>
        <w:jc w:val="both"/>
        <w:rPr>
          <w:rFonts w:ascii="Aptos" w:hAnsi="Aptos"/>
          <w:bCs/>
          <w:sz w:val="20"/>
        </w:rPr>
      </w:pPr>
      <w:r w:rsidRPr="00665009">
        <w:rPr>
          <w:rFonts w:ascii="Aptos" w:hAnsi="Aptos"/>
          <w:bCs/>
          <w:sz w:val="20"/>
        </w:rPr>
        <w:t>A támogatás nyújtására irányuló támogatási döntés meghozatalának feltétele, hogy a pályázó a pályázati kiírásban foglaltaknak maradéktalanul eleget tegyen.</w:t>
      </w:r>
    </w:p>
    <w:p w:rsidR="00E3776D" w:rsidRPr="00665009" w:rsidRDefault="00E3776D" w:rsidP="00E3776D">
      <w:pPr>
        <w:pStyle w:val="Listaszerbekezds"/>
        <w:numPr>
          <w:ilvl w:val="1"/>
          <w:numId w:val="7"/>
        </w:numPr>
        <w:spacing w:line="276" w:lineRule="auto"/>
        <w:ind w:left="851" w:hanging="425"/>
        <w:jc w:val="both"/>
        <w:rPr>
          <w:rFonts w:ascii="Aptos" w:hAnsi="Aptos"/>
          <w:bCs/>
          <w:sz w:val="20"/>
        </w:rPr>
      </w:pPr>
      <w:r w:rsidRPr="00665009">
        <w:rPr>
          <w:rFonts w:ascii="Aptos" w:hAnsi="Aptos"/>
          <w:bCs/>
          <w:sz w:val="20"/>
        </w:rPr>
        <w:t>A pályázó, aki az Önkormányzat által kiírt más pályázaton már nyert támogatást egy meghatározott, célra, programra, beruházásra vagy projektre (a továbbiakban: projekt), akkor nem részesülhet támogatásban ugyanarra a projektre a jelen pályázat során.</w:t>
      </w:r>
    </w:p>
    <w:p w:rsidR="00E3776D" w:rsidRPr="00665009" w:rsidRDefault="00E3776D" w:rsidP="00E3776D">
      <w:pPr>
        <w:pStyle w:val="Listaszerbekezds"/>
        <w:numPr>
          <w:ilvl w:val="1"/>
          <w:numId w:val="7"/>
        </w:numPr>
        <w:spacing w:line="276" w:lineRule="auto"/>
        <w:ind w:left="851" w:hanging="425"/>
        <w:jc w:val="both"/>
        <w:rPr>
          <w:rFonts w:ascii="Aptos" w:hAnsi="Aptos"/>
          <w:bCs/>
          <w:sz w:val="20"/>
        </w:rPr>
      </w:pPr>
      <w:r w:rsidRPr="00665009">
        <w:rPr>
          <w:rFonts w:ascii="Aptos" w:hAnsi="Aptos"/>
          <w:bCs/>
          <w:sz w:val="20"/>
          <w:u w:val="single"/>
        </w:rPr>
        <w:t>Érvénytelen a pályázat</w:t>
      </w:r>
      <w:r w:rsidRPr="00665009">
        <w:rPr>
          <w:rFonts w:ascii="Aptos" w:hAnsi="Aptos"/>
          <w:bCs/>
          <w:sz w:val="20"/>
        </w:rPr>
        <w:t>, ha</w:t>
      </w:r>
    </w:p>
    <w:p w:rsidR="00E3776D" w:rsidRPr="00665009" w:rsidRDefault="00E3776D" w:rsidP="00E3776D">
      <w:pPr>
        <w:pStyle w:val="Listaszerbekezds"/>
        <w:numPr>
          <w:ilvl w:val="0"/>
          <w:numId w:val="9"/>
        </w:numPr>
        <w:spacing w:line="276" w:lineRule="auto"/>
        <w:jc w:val="both"/>
        <w:rPr>
          <w:rFonts w:ascii="Aptos" w:hAnsi="Aptos"/>
          <w:bCs/>
          <w:sz w:val="20"/>
        </w:rPr>
      </w:pPr>
      <w:r w:rsidRPr="00665009">
        <w:rPr>
          <w:rFonts w:ascii="Aptos" w:hAnsi="Aptos"/>
          <w:bCs/>
          <w:sz w:val="20"/>
        </w:rPr>
        <w:t>a pályázati kiírás alapján nem jogosult pályázó nyújtotta be;</w:t>
      </w:r>
    </w:p>
    <w:p w:rsidR="00E3776D" w:rsidRPr="00665009" w:rsidRDefault="00E3776D" w:rsidP="00E3776D">
      <w:pPr>
        <w:pStyle w:val="Listaszerbekezds"/>
        <w:numPr>
          <w:ilvl w:val="0"/>
          <w:numId w:val="9"/>
        </w:numPr>
        <w:spacing w:line="276" w:lineRule="auto"/>
        <w:jc w:val="both"/>
        <w:rPr>
          <w:rFonts w:ascii="Aptos" w:hAnsi="Aptos"/>
          <w:bCs/>
          <w:sz w:val="20"/>
        </w:rPr>
      </w:pPr>
      <w:r w:rsidRPr="00665009">
        <w:rPr>
          <w:rFonts w:ascii="Aptos" w:hAnsi="Aptos"/>
          <w:bCs/>
          <w:sz w:val="20"/>
        </w:rPr>
        <w:t>nem a támogatandó célokra nyújtották be;</w:t>
      </w:r>
    </w:p>
    <w:p w:rsidR="00E3776D" w:rsidRPr="00665009" w:rsidRDefault="00E3776D" w:rsidP="00E3776D">
      <w:pPr>
        <w:pStyle w:val="Listaszerbekezds"/>
        <w:numPr>
          <w:ilvl w:val="0"/>
          <w:numId w:val="9"/>
        </w:numPr>
        <w:spacing w:line="276" w:lineRule="auto"/>
        <w:jc w:val="both"/>
        <w:rPr>
          <w:rFonts w:ascii="Aptos" w:hAnsi="Aptos"/>
          <w:bCs/>
          <w:sz w:val="20"/>
        </w:rPr>
      </w:pPr>
      <w:r w:rsidRPr="00665009">
        <w:rPr>
          <w:rFonts w:ascii="Aptos" w:hAnsi="Aptos"/>
          <w:bCs/>
          <w:sz w:val="20"/>
        </w:rPr>
        <w:lastRenderedPageBreak/>
        <w:t>határidőn túl került benyújtásra;</w:t>
      </w:r>
    </w:p>
    <w:p w:rsidR="00E3776D" w:rsidRPr="00665009" w:rsidRDefault="00E3776D" w:rsidP="00E3776D">
      <w:pPr>
        <w:pStyle w:val="Listaszerbekezds"/>
        <w:numPr>
          <w:ilvl w:val="0"/>
          <w:numId w:val="9"/>
        </w:numPr>
        <w:spacing w:line="276" w:lineRule="auto"/>
        <w:jc w:val="both"/>
        <w:rPr>
          <w:rFonts w:ascii="Aptos" w:hAnsi="Aptos"/>
          <w:bCs/>
          <w:sz w:val="20"/>
        </w:rPr>
      </w:pPr>
      <w:r w:rsidRPr="00665009">
        <w:rPr>
          <w:rFonts w:ascii="Aptos" w:hAnsi="Aptos"/>
          <w:bCs/>
          <w:sz w:val="20"/>
        </w:rPr>
        <w:t>a hiánypótlási felhívásnak nem tett eleget a pályázó,</w:t>
      </w:r>
    </w:p>
    <w:p w:rsidR="00E3776D" w:rsidRPr="00665009" w:rsidRDefault="00E3776D" w:rsidP="00E3776D">
      <w:pPr>
        <w:pStyle w:val="Listaszerbekezds"/>
        <w:numPr>
          <w:ilvl w:val="0"/>
          <w:numId w:val="9"/>
        </w:numPr>
        <w:spacing w:line="276" w:lineRule="auto"/>
        <w:jc w:val="both"/>
        <w:rPr>
          <w:rFonts w:ascii="Aptos" w:hAnsi="Aptos"/>
          <w:sz w:val="20"/>
        </w:rPr>
      </w:pPr>
      <w:r w:rsidRPr="00665009">
        <w:rPr>
          <w:rFonts w:ascii="Aptos" w:hAnsi="Aptos"/>
          <w:sz w:val="20"/>
        </w:rPr>
        <w:t xml:space="preserve">kirekesztő, </w:t>
      </w:r>
      <w:proofErr w:type="gramStart"/>
      <w:r w:rsidRPr="00665009">
        <w:rPr>
          <w:rFonts w:ascii="Aptos" w:hAnsi="Aptos"/>
          <w:sz w:val="20"/>
        </w:rPr>
        <w:t>diszkriminatív</w:t>
      </w:r>
      <w:proofErr w:type="gramEnd"/>
      <w:r w:rsidRPr="00665009">
        <w:rPr>
          <w:rFonts w:ascii="Aptos" w:hAnsi="Aptos"/>
          <w:sz w:val="20"/>
        </w:rPr>
        <w:t xml:space="preserve"> program kerül benyújtásra,</w:t>
      </w:r>
    </w:p>
    <w:p w:rsidR="00E3776D" w:rsidRPr="00227ADE" w:rsidRDefault="00E3776D" w:rsidP="00E3776D">
      <w:pPr>
        <w:pStyle w:val="Listaszerbekezds"/>
        <w:spacing w:line="276" w:lineRule="auto"/>
        <w:ind w:left="1069"/>
        <w:jc w:val="both"/>
        <w:rPr>
          <w:rFonts w:ascii="Aptos" w:hAnsi="Aptos"/>
          <w:bCs/>
          <w:sz w:val="20"/>
        </w:rPr>
      </w:pPr>
      <w:proofErr w:type="gramStart"/>
      <w:r w:rsidRPr="00665009">
        <w:rPr>
          <w:rFonts w:ascii="Aptos" w:hAnsi="Aptos"/>
          <w:sz w:val="20"/>
        </w:rPr>
        <w:t>a</w:t>
      </w:r>
      <w:proofErr w:type="gramEnd"/>
      <w:r w:rsidRPr="00665009">
        <w:rPr>
          <w:rFonts w:ascii="Aptos" w:hAnsi="Aptos"/>
          <w:sz w:val="20"/>
        </w:rPr>
        <w:t xml:space="preserve"> pályázó a pályázatához nem csatolja az összes mellékletet, és a hiányt hiánypótlásra való felszólításra sem pótolja, a pályázat elbírálás nélkül kerül elutasításra.</w:t>
      </w:r>
    </w:p>
    <w:p w:rsidR="00E3776D"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Nem részesülhet támogatásban az a pályázó, amely nem felel meg az Önkormányzat vonatkozó rendeleteiben és a pályázati felhívásban meghatározott átláthatósági, köztartozás-mentességi és elszámolási feltételeknek.</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spacing w:line="276" w:lineRule="auto"/>
        <w:jc w:val="both"/>
        <w:rPr>
          <w:rFonts w:ascii="Aptos" w:hAnsi="Aptos"/>
          <w:bCs/>
          <w:sz w:val="20"/>
        </w:rPr>
      </w:pPr>
      <w:r w:rsidRPr="00665009">
        <w:rPr>
          <w:rFonts w:ascii="Aptos" w:hAnsi="Aptos"/>
          <w:b/>
          <w:bCs/>
          <w:sz w:val="20"/>
        </w:rPr>
        <w:t>A pályázathoz kötelezően benyújtandó adatlap tartalma és mellékletek felsorolása:</w:t>
      </w:r>
    </w:p>
    <w:p w:rsidR="00E3776D" w:rsidRPr="00665009" w:rsidRDefault="00E3776D" w:rsidP="00E3776D">
      <w:pPr>
        <w:pStyle w:val="Listaszerbekezds"/>
        <w:numPr>
          <w:ilvl w:val="0"/>
          <w:numId w:val="6"/>
        </w:numPr>
        <w:spacing w:line="276" w:lineRule="auto"/>
        <w:jc w:val="both"/>
        <w:rPr>
          <w:rFonts w:ascii="Aptos" w:hAnsi="Aptos"/>
          <w:bCs/>
          <w:sz w:val="20"/>
        </w:rPr>
      </w:pPr>
      <w:r w:rsidRPr="00665009">
        <w:rPr>
          <w:rFonts w:ascii="Aptos" w:hAnsi="Aptos"/>
          <w:b/>
          <w:bCs/>
          <w:sz w:val="20"/>
        </w:rPr>
        <w:t>A pályázati adatlap</w:t>
      </w:r>
      <w:r w:rsidRPr="00665009">
        <w:rPr>
          <w:rFonts w:ascii="Aptos" w:hAnsi="Aptos"/>
          <w:bCs/>
          <w:sz w:val="20"/>
        </w:rPr>
        <w:t>, amely tartalmazza</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pályázó azonosító adatait, így különösen nevét, székhelyét, nyilvántartási számát, cél szerinti besorolását, adószámát, bankszámlaszámát, vezető tisztségviselőjének a nevét, valamint elérhetőségének megjelölését,</w:t>
      </w:r>
    </w:p>
    <w:p w:rsidR="00E3776D" w:rsidRPr="00665009" w:rsidRDefault="00E3776D" w:rsidP="00E3776D">
      <w:pPr>
        <w:pStyle w:val="Listaszerbekezds"/>
        <w:numPr>
          <w:ilvl w:val="0"/>
          <w:numId w:val="39"/>
        </w:numPr>
        <w:spacing w:line="276" w:lineRule="auto"/>
        <w:jc w:val="both"/>
        <w:rPr>
          <w:rFonts w:ascii="Aptos" w:hAnsi="Aptos"/>
          <w:bCs/>
          <w:sz w:val="20"/>
        </w:rPr>
      </w:pPr>
      <w:r w:rsidRPr="00665009">
        <w:rPr>
          <w:rFonts w:ascii="Aptos" w:hAnsi="Aptos"/>
          <w:sz w:val="20"/>
        </w:rPr>
        <w:t xml:space="preserve">A pályázó rövid </w:t>
      </w:r>
      <w:r w:rsidRPr="00665009">
        <w:rPr>
          <w:rFonts w:ascii="Aptos" w:hAnsi="Aptos"/>
          <w:b/>
          <w:sz w:val="20"/>
        </w:rPr>
        <w:t>bemutatása</w:t>
      </w:r>
      <w:r w:rsidRPr="00665009">
        <w:rPr>
          <w:rFonts w:ascii="Aptos" w:hAnsi="Aptos"/>
          <w:sz w:val="20"/>
        </w:rPr>
        <w:t xml:space="preserve">, valamint – amennyiben 2025-ben sikeres pályázatot valósított meg – az elmúlt évben </w:t>
      </w:r>
      <w:r w:rsidRPr="00665009">
        <w:rPr>
          <w:rFonts w:ascii="Aptos" w:hAnsi="Aptos"/>
          <w:b/>
          <w:sz w:val="20"/>
        </w:rPr>
        <w:t>az I. kerület lakosságát érintő programok rövid ismertetése</w:t>
      </w:r>
      <w:r w:rsidRPr="00665009">
        <w:rPr>
          <w:rFonts w:ascii="Aptos" w:hAnsi="Aptos"/>
          <w:sz w:val="20"/>
        </w:rPr>
        <w:t xml:space="preserve">, továbbá a </w:t>
      </w:r>
      <w:r w:rsidRPr="00665009">
        <w:rPr>
          <w:rFonts w:ascii="Aptos" w:hAnsi="Aptos"/>
          <w:b/>
          <w:sz w:val="20"/>
        </w:rPr>
        <w:t>tervezett beszerzés vagy program</w:t>
      </w:r>
      <w:r w:rsidRPr="00665009">
        <w:rPr>
          <w:rFonts w:ascii="Aptos" w:hAnsi="Aptos"/>
          <w:sz w:val="20"/>
        </w:rPr>
        <w:t xml:space="preserve"> részletes leírása, különös tekintettel annak az I. kerület közösségi életére és a kerület lakóinak mindennapjaira gyakorolt jelentőségére,</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tervezett beszerzés, program megvalósítás helyét,</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megvalósítás tervezett időpontját,</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támogatásból megvalósítani tervezett tevékenységek, programok, beszerzések részletes ismertetését,</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költségtervet, mely tartalmazza az általános forgalmi adó összegét, elkülönítve az anyag- és munkadíjat, programonként, költségnemeket felsorolva,</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támogatási igény összegét,</w:t>
      </w:r>
    </w:p>
    <w:p w:rsidR="00E3776D" w:rsidRPr="00665009" w:rsidRDefault="00E3776D" w:rsidP="00E3776D">
      <w:pPr>
        <w:pStyle w:val="Listaszerbekezds"/>
        <w:numPr>
          <w:ilvl w:val="0"/>
          <w:numId w:val="39"/>
        </w:numPr>
        <w:suppressAutoHyphens/>
        <w:spacing w:line="276" w:lineRule="auto"/>
        <w:jc w:val="both"/>
        <w:rPr>
          <w:rFonts w:ascii="Aptos" w:hAnsi="Aptos"/>
          <w:sz w:val="20"/>
        </w:rPr>
      </w:pPr>
      <w:r w:rsidRPr="00665009">
        <w:rPr>
          <w:rFonts w:ascii="Aptos" w:hAnsi="Aptos"/>
          <w:sz w:val="20"/>
        </w:rPr>
        <w:t>a rendelkezésre álló saját forrás és egyéb forrás összegét, ezen belül az államháztartás központi alrendszeréből igényelt, kapott egyéb költségvetési támogatásból, valamint külföldi forrásokból származó összegét és az államháztartáson belüli szervezettől, kormányzati szektorba sorolt egyéb szervezettől, ezen szervezetek tulajdonosi joggyakorlása alá tartozó gazdálkodó szervezettől igényelt és kapott egyéb támogatás összegét.</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Listaszerbekezds"/>
        <w:numPr>
          <w:ilvl w:val="0"/>
          <w:numId w:val="6"/>
        </w:numPr>
        <w:suppressAutoHyphens/>
        <w:spacing w:line="276" w:lineRule="auto"/>
        <w:jc w:val="both"/>
        <w:rPr>
          <w:rFonts w:ascii="Aptos" w:hAnsi="Aptos"/>
          <w:sz w:val="20"/>
        </w:rPr>
      </w:pPr>
      <w:r w:rsidRPr="00665009">
        <w:rPr>
          <w:rFonts w:ascii="Aptos" w:hAnsi="Aptos"/>
          <w:b/>
          <w:sz w:val="20"/>
        </w:rPr>
        <w:t>Mellékletek</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b/>
          <w:bCs/>
          <w:sz w:val="20"/>
        </w:rPr>
        <w:t>a megvalósítás részletes költségvetése,</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sz w:val="20"/>
        </w:rPr>
        <w:t xml:space="preserve">a pályázó (pénzügyi lebonyolító) </w:t>
      </w:r>
      <w:r w:rsidRPr="00665009">
        <w:rPr>
          <w:rFonts w:ascii="Aptos" w:hAnsi="Aptos"/>
          <w:b/>
          <w:sz w:val="20"/>
        </w:rPr>
        <w:t>összeférhetetlenséggel és érintettséggel kapcsolatos nyilatkozata</w:t>
      </w:r>
      <w:r w:rsidRPr="00665009">
        <w:rPr>
          <w:rFonts w:ascii="Aptos" w:hAnsi="Aptos"/>
          <w:sz w:val="20"/>
        </w:rPr>
        <w:t xml:space="preserve"> (</w:t>
      </w:r>
      <w:r w:rsidRPr="00665009">
        <w:rPr>
          <w:rFonts w:ascii="Aptos" w:hAnsi="Aptos"/>
          <w:i/>
          <w:sz w:val="20"/>
        </w:rPr>
        <w:t>5. melléklet)</w:t>
      </w:r>
      <w:r w:rsidRPr="00665009">
        <w:rPr>
          <w:rFonts w:ascii="Aptos" w:hAnsi="Aptos"/>
          <w:sz w:val="20"/>
        </w:rPr>
        <w:t xml:space="preserve">, vagyis a közpénzekből nyújtott támogatások átláthatóságáról szóló 2007. évi CLXXXI. törvény (a továbbiakban: </w:t>
      </w:r>
      <w:proofErr w:type="spellStart"/>
      <w:r w:rsidRPr="00665009">
        <w:rPr>
          <w:rFonts w:ascii="Aptos" w:hAnsi="Aptos"/>
          <w:sz w:val="20"/>
        </w:rPr>
        <w:t>Knyt</w:t>
      </w:r>
      <w:proofErr w:type="spellEnd"/>
      <w:r w:rsidRPr="00665009">
        <w:rPr>
          <w:rFonts w:ascii="Aptos" w:hAnsi="Aptos"/>
          <w:sz w:val="20"/>
        </w:rPr>
        <w:t xml:space="preserve">.) 6. §-a szerinti összeférhetetlenségről, valamint a </w:t>
      </w:r>
      <w:proofErr w:type="spellStart"/>
      <w:r w:rsidRPr="00665009">
        <w:rPr>
          <w:rFonts w:ascii="Aptos" w:hAnsi="Aptos"/>
          <w:sz w:val="20"/>
        </w:rPr>
        <w:t>Knyt</w:t>
      </w:r>
      <w:proofErr w:type="spellEnd"/>
      <w:r w:rsidRPr="00665009">
        <w:rPr>
          <w:rFonts w:ascii="Aptos" w:hAnsi="Aptos"/>
          <w:sz w:val="20"/>
        </w:rPr>
        <w:t>. 8. §-a szerinti érintettségről szóló nyilatkozatok (alapítványok esetében minden kuratóriumi tagra kitöltve),</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b/>
          <w:sz w:val="20"/>
        </w:rPr>
        <w:t>ÁFA-nyilatkozat</w:t>
      </w:r>
      <w:r w:rsidRPr="00665009">
        <w:rPr>
          <w:rFonts w:ascii="Aptos" w:hAnsi="Aptos"/>
          <w:sz w:val="20"/>
        </w:rPr>
        <w:t xml:space="preserve"> </w:t>
      </w:r>
      <w:r w:rsidRPr="00665009">
        <w:rPr>
          <w:rFonts w:ascii="Aptos" w:hAnsi="Aptos"/>
          <w:i/>
          <w:sz w:val="20"/>
        </w:rPr>
        <w:t>(6. melléklet),</w:t>
      </w:r>
      <w:r w:rsidRPr="00665009">
        <w:rPr>
          <w:rFonts w:ascii="Aptos" w:hAnsi="Aptos"/>
          <w:sz w:val="20"/>
        </w:rPr>
        <w:t xml:space="preserve"> vagyis nem természetes személy esetén arra vonatkozó nyilatkozatot, hogy a pályázó vagy kérelmező általános forgalmi adó körébe tartozik-e, és az általános forgalmi adót visszaigényelheti-e,</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sz w:val="20"/>
        </w:rPr>
        <w:t xml:space="preserve">nem természetes személy esetén nyilatkozat az </w:t>
      </w:r>
      <w:proofErr w:type="spellStart"/>
      <w:r w:rsidRPr="00665009">
        <w:rPr>
          <w:rFonts w:ascii="Aptos" w:hAnsi="Aptos"/>
          <w:sz w:val="20"/>
        </w:rPr>
        <w:t>Nvtv</w:t>
      </w:r>
      <w:proofErr w:type="spellEnd"/>
      <w:r w:rsidRPr="00665009">
        <w:rPr>
          <w:rFonts w:ascii="Aptos" w:hAnsi="Aptos"/>
          <w:sz w:val="20"/>
        </w:rPr>
        <w:t>. 3. § (1) bekezdés 1. pontjának történő megfelelésről (</w:t>
      </w:r>
      <w:r w:rsidRPr="00665009">
        <w:rPr>
          <w:rFonts w:ascii="Aptos" w:hAnsi="Aptos"/>
          <w:b/>
          <w:sz w:val="20"/>
        </w:rPr>
        <w:t xml:space="preserve">átláthatósági nyilatkozat </w:t>
      </w:r>
      <w:r w:rsidRPr="00227ADE">
        <w:rPr>
          <w:rFonts w:ascii="Aptos" w:hAnsi="Aptos"/>
          <w:i/>
          <w:sz w:val="20"/>
        </w:rPr>
        <w:t>– 9. melléklet</w:t>
      </w:r>
      <w:r w:rsidRPr="00665009">
        <w:rPr>
          <w:rFonts w:ascii="Aptos" w:hAnsi="Aptos"/>
          <w:sz w:val="20"/>
        </w:rPr>
        <w:t>),</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b/>
          <w:sz w:val="20"/>
        </w:rPr>
        <w:t xml:space="preserve">Adatkezelési nyilatkozat </w:t>
      </w:r>
      <w:r w:rsidRPr="00665009">
        <w:rPr>
          <w:rFonts w:ascii="Aptos" w:hAnsi="Aptos"/>
          <w:sz w:val="20"/>
        </w:rPr>
        <w:t>(</w:t>
      </w:r>
      <w:r w:rsidRPr="00227ADE">
        <w:rPr>
          <w:rFonts w:ascii="Aptos" w:hAnsi="Aptos"/>
          <w:i/>
          <w:sz w:val="20"/>
        </w:rPr>
        <w:t>8. melléklet</w:t>
      </w:r>
      <w:r w:rsidRPr="00665009">
        <w:rPr>
          <w:rFonts w:ascii="Aptos" w:hAnsi="Aptos"/>
          <w:sz w:val="20"/>
        </w:rPr>
        <w:t>),</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sz w:val="20"/>
        </w:rPr>
        <w:t xml:space="preserve">amennyiben a pályázó nem szerepel az állami adóhatóság által vezetett köztartozásmentes adatbázisban, az állami adóhatóság által kiállított – a pályázati kérelem benyújtásának - </w:t>
      </w:r>
      <w:r w:rsidRPr="00665009">
        <w:rPr>
          <w:rFonts w:ascii="Aptos" w:hAnsi="Aptos"/>
          <w:b/>
          <w:sz w:val="20"/>
        </w:rPr>
        <w:t>30</w:t>
      </w:r>
      <w:r w:rsidRPr="00665009">
        <w:rPr>
          <w:rFonts w:ascii="Aptos" w:hAnsi="Aptos"/>
          <w:sz w:val="20"/>
        </w:rPr>
        <w:t xml:space="preserve"> </w:t>
      </w:r>
      <w:r w:rsidRPr="00665009">
        <w:rPr>
          <w:rFonts w:ascii="Aptos" w:hAnsi="Aptos"/>
          <w:b/>
          <w:sz w:val="20"/>
        </w:rPr>
        <w:t xml:space="preserve">napnál nem régebbi igazolást </w:t>
      </w:r>
      <w:r w:rsidRPr="00665009">
        <w:rPr>
          <w:rFonts w:ascii="Aptos" w:hAnsi="Aptos"/>
          <w:sz w:val="20"/>
        </w:rPr>
        <w:t xml:space="preserve">arról, hogy a pályázónak </w:t>
      </w:r>
      <w:r w:rsidRPr="00665009">
        <w:rPr>
          <w:rFonts w:ascii="Aptos" w:hAnsi="Aptos"/>
          <w:b/>
          <w:sz w:val="20"/>
        </w:rPr>
        <w:t>köztartozása nem áll fenn</w:t>
      </w:r>
      <w:r w:rsidRPr="00665009">
        <w:rPr>
          <w:rFonts w:ascii="Aptos" w:hAnsi="Aptos"/>
          <w:sz w:val="20"/>
        </w:rPr>
        <w:t>,</w:t>
      </w:r>
    </w:p>
    <w:p w:rsidR="00E3776D" w:rsidRPr="00227ADE" w:rsidRDefault="00E3776D" w:rsidP="00E3776D">
      <w:pPr>
        <w:pStyle w:val="Listaszerbekezds"/>
        <w:numPr>
          <w:ilvl w:val="0"/>
          <w:numId w:val="10"/>
        </w:numPr>
        <w:suppressAutoHyphens/>
        <w:spacing w:line="276" w:lineRule="auto"/>
        <w:jc w:val="both"/>
        <w:rPr>
          <w:rFonts w:ascii="Aptos" w:hAnsi="Aptos"/>
          <w:i/>
          <w:sz w:val="20"/>
        </w:rPr>
      </w:pPr>
      <w:r w:rsidRPr="00665009">
        <w:rPr>
          <w:rFonts w:ascii="Aptos" w:hAnsi="Aptos"/>
          <w:sz w:val="20"/>
        </w:rPr>
        <w:t xml:space="preserve">a Budapest I. kerület Budavári Önkormányzat Képviselő-testületének az államháztartáson kívülre nyújtott forrás átadásának rendjéről szóló 6/2022. (III. 7.) önkormányzati rendelete 13. § </w:t>
      </w:r>
      <w:r w:rsidRPr="00665009">
        <w:rPr>
          <w:rFonts w:ascii="Aptos" w:hAnsi="Aptos"/>
          <w:sz w:val="20"/>
        </w:rPr>
        <w:lastRenderedPageBreak/>
        <w:t xml:space="preserve">(1) bekezdés esetén a 13. § (2) bekezdésében meghatározott </w:t>
      </w:r>
      <w:r w:rsidRPr="00665009">
        <w:rPr>
          <w:rFonts w:ascii="Aptos" w:hAnsi="Aptos"/>
          <w:b/>
          <w:sz w:val="20"/>
        </w:rPr>
        <w:t xml:space="preserve">de </w:t>
      </w:r>
      <w:proofErr w:type="spellStart"/>
      <w:r w:rsidRPr="00665009">
        <w:rPr>
          <w:rFonts w:ascii="Aptos" w:hAnsi="Aptos"/>
          <w:b/>
          <w:sz w:val="20"/>
        </w:rPr>
        <w:t>minimis</w:t>
      </w:r>
      <w:proofErr w:type="spellEnd"/>
      <w:r w:rsidRPr="00665009">
        <w:rPr>
          <w:rFonts w:ascii="Aptos" w:hAnsi="Aptos"/>
          <w:b/>
          <w:sz w:val="20"/>
        </w:rPr>
        <w:t xml:space="preserve"> nyilatkozat </w:t>
      </w:r>
      <w:r w:rsidRPr="00227ADE">
        <w:rPr>
          <w:rFonts w:ascii="Aptos" w:hAnsi="Aptos"/>
          <w:i/>
          <w:sz w:val="20"/>
        </w:rPr>
        <w:t>(4. melléklet).</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b/>
          <w:sz w:val="20"/>
        </w:rPr>
        <w:t xml:space="preserve">Budapest I. kerületi </w:t>
      </w:r>
      <w:r w:rsidRPr="00665009">
        <w:rPr>
          <w:rFonts w:ascii="Aptos" w:hAnsi="Aptos"/>
          <w:b/>
          <w:bCs/>
          <w:sz w:val="20"/>
        </w:rPr>
        <w:t>bejegyzett székhelyigazolást</w:t>
      </w:r>
      <w:r w:rsidRPr="00665009">
        <w:rPr>
          <w:rFonts w:ascii="Aptos" w:hAnsi="Aptos"/>
          <w:bCs/>
          <w:sz w:val="20"/>
        </w:rPr>
        <w:t xml:space="preserve">, vagy országos illetve regionális szervezet esetén önálló </w:t>
      </w:r>
      <w:r w:rsidRPr="00665009">
        <w:rPr>
          <w:rFonts w:ascii="Aptos" w:hAnsi="Aptos"/>
          <w:b/>
          <w:bCs/>
          <w:sz w:val="20"/>
        </w:rPr>
        <w:t>Budapest I. kerületi szervezeti egységgel rendelkezés igazolását</w:t>
      </w:r>
      <w:r w:rsidRPr="00665009">
        <w:rPr>
          <w:rFonts w:ascii="Aptos" w:hAnsi="Aptos"/>
          <w:bCs/>
          <w:sz w:val="20"/>
        </w:rPr>
        <w:t>.</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sz w:val="20"/>
        </w:rPr>
        <w:t>A pályázó köteles igazolni, hogy vallási közösségként legalább 10 éve működik. A működés igazolása történhet különösen:</w:t>
      </w:r>
    </w:p>
    <w:p w:rsidR="00E3776D" w:rsidRPr="00665009" w:rsidRDefault="00E3776D" w:rsidP="00E3776D">
      <w:pPr>
        <w:pStyle w:val="isselectedend"/>
        <w:numPr>
          <w:ilvl w:val="1"/>
          <w:numId w:val="10"/>
        </w:numPr>
        <w:spacing w:before="0" w:beforeAutospacing="0" w:after="0" w:afterAutospacing="0" w:line="276" w:lineRule="auto"/>
        <w:jc w:val="both"/>
        <w:rPr>
          <w:rFonts w:ascii="Aptos" w:hAnsi="Aptos"/>
          <w:sz w:val="20"/>
        </w:rPr>
      </w:pPr>
      <w:r w:rsidRPr="00665009">
        <w:rPr>
          <w:rFonts w:ascii="Aptos" w:hAnsi="Aptos"/>
          <w:sz w:val="20"/>
        </w:rPr>
        <w:t xml:space="preserve">a nyilvántartásba vételt igazoló </w:t>
      </w:r>
      <w:proofErr w:type="gramStart"/>
      <w:r w:rsidRPr="00665009">
        <w:rPr>
          <w:rFonts w:ascii="Aptos" w:hAnsi="Aptos"/>
          <w:sz w:val="20"/>
        </w:rPr>
        <w:t>dokumentummal</w:t>
      </w:r>
      <w:proofErr w:type="gramEnd"/>
      <w:r w:rsidRPr="00665009">
        <w:rPr>
          <w:rFonts w:ascii="Aptos" w:hAnsi="Aptos"/>
          <w:sz w:val="20"/>
        </w:rPr>
        <w:t xml:space="preserve"> (alapítás időpontjával), vagy</w:t>
      </w:r>
    </w:p>
    <w:p w:rsidR="00E3776D" w:rsidRPr="00665009" w:rsidRDefault="00E3776D" w:rsidP="00E3776D">
      <w:pPr>
        <w:pStyle w:val="NormlWeb"/>
        <w:numPr>
          <w:ilvl w:val="1"/>
          <w:numId w:val="10"/>
        </w:numPr>
        <w:spacing w:before="0" w:beforeAutospacing="0" w:after="0" w:afterAutospacing="0" w:line="276" w:lineRule="auto"/>
        <w:jc w:val="both"/>
        <w:rPr>
          <w:rFonts w:ascii="Aptos" w:hAnsi="Aptos"/>
          <w:sz w:val="20"/>
        </w:rPr>
      </w:pPr>
      <w:r w:rsidRPr="00665009">
        <w:rPr>
          <w:rFonts w:ascii="Aptos" w:hAnsi="Aptos"/>
          <w:sz w:val="20"/>
        </w:rPr>
        <w:t xml:space="preserve">a pályázó rövid nyilatkozatával a működés időtartamáról, szükség esetén azt alátámasztó egyéb </w:t>
      </w:r>
      <w:proofErr w:type="gramStart"/>
      <w:r w:rsidRPr="00665009">
        <w:rPr>
          <w:rFonts w:ascii="Aptos" w:hAnsi="Aptos"/>
          <w:sz w:val="20"/>
        </w:rPr>
        <w:t>dokumentumokkal</w:t>
      </w:r>
      <w:proofErr w:type="gramEnd"/>
      <w:r w:rsidRPr="00665009">
        <w:rPr>
          <w:rFonts w:ascii="Aptos" w:hAnsi="Aptos"/>
          <w:sz w:val="20"/>
        </w:rPr>
        <w:t>.</w:t>
      </w:r>
    </w:p>
    <w:p w:rsidR="00E3776D" w:rsidRPr="00665009" w:rsidRDefault="00E3776D" w:rsidP="00E3776D">
      <w:pPr>
        <w:pStyle w:val="Listaszerbekezds"/>
        <w:numPr>
          <w:ilvl w:val="0"/>
          <w:numId w:val="10"/>
        </w:numPr>
        <w:suppressAutoHyphens/>
        <w:spacing w:line="276" w:lineRule="auto"/>
        <w:jc w:val="both"/>
        <w:rPr>
          <w:rFonts w:ascii="Aptos" w:hAnsi="Aptos"/>
          <w:sz w:val="20"/>
        </w:rPr>
      </w:pPr>
      <w:r w:rsidRPr="00665009">
        <w:rPr>
          <w:rFonts w:ascii="Aptos" w:hAnsi="Aptos"/>
          <w:sz w:val="20"/>
        </w:rPr>
        <w:t xml:space="preserve"> valamint a </w:t>
      </w:r>
      <w:r>
        <w:rPr>
          <w:rFonts w:ascii="Aptos" w:hAnsi="Aptos"/>
          <w:sz w:val="20"/>
        </w:rPr>
        <w:t>„</w:t>
      </w:r>
      <w:r w:rsidRPr="00665009">
        <w:rPr>
          <w:rFonts w:ascii="Aptos" w:hAnsi="Aptos"/>
          <w:sz w:val="20"/>
        </w:rPr>
        <w:t>III/B. Egyházi táborok és nyári programok</w:t>
      </w:r>
      <w:r>
        <w:rPr>
          <w:rFonts w:ascii="Aptos" w:hAnsi="Aptos"/>
          <w:sz w:val="20"/>
        </w:rPr>
        <w:t>”</w:t>
      </w:r>
      <w:r w:rsidRPr="00665009">
        <w:rPr>
          <w:rFonts w:ascii="Aptos" w:hAnsi="Aptos"/>
          <w:sz w:val="20"/>
        </w:rPr>
        <w:t xml:space="preserve"> alprogram </w:t>
      </w:r>
      <w:proofErr w:type="gramStart"/>
      <w:r w:rsidRPr="00665009">
        <w:rPr>
          <w:rFonts w:ascii="Aptos" w:hAnsi="Aptos"/>
          <w:sz w:val="20"/>
        </w:rPr>
        <w:t>speciális</w:t>
      </w:r>
      <w:proofErr w:type="gramEnd"/>
      <w:r w:rsidRPr="00665009">
        <w:rPr>
          <w:rFonts w:ascii="Aptos" w:hAnsi="Aptos"/>
          <w:sz w:val="20"/>
        </w:rPr>
        <w:t xml:space="preserve"> feltételének teljesülését alátámasztó nyilatkozatot arról,</w:t>
      </w:r>
    </w:p>
    <w:p w:rsidR="00E3776D" w:rsidRPr="00227ADE" w:rsidRDefault="00E3776D" w:rsidP="00E3776D">
      <w:pPr>
        <w:pStyle w:val="Listaszerbekezds"/>
        <w:numPr>
          <w:ilvl w:val="1"/>
          <w:numId w:val="10"/>
        </w:numPr>
        <w:suppressAutoHyphens/>
        <w:spacing w:line="276" w:lineRule="auto"/>
        <w:jc w:val="both"/>
        <w:rPr>
          <w:rFonts w:ascii="Aptos" w:hAnsi="Aptos"/>
          <w:sz w:val="20"/>
        </w:rPr>
      </w:pPr>
      <w:r w:rsidRPr="00665009">
        <w:rPr>
          <w:rFonts w:ascii="Aptos" w:hAnsi="Aptos"/>
          <w:sz w:val="20"/>
        </w:rPr>
        <w:t xml:space="preserve">hogy a fejlesztésben, foglalkozásokon részt vevő gyermekek legalább 60%-a Budapest I. kerületében bejelentett lakcímmel és/vagy tartózkodási hellyel rendelkezik </w:t>
      </w:r>
      <w:r w:rsidRPr="00227ADE">
        <w:rPr>
          <w:rFonts w:ascii="Aptos" w:hAnsi="Aptos"/>
          <w:i/>
          <w:sz w:val="20"/>
        </w:rPr>
        <w:t>(10. melléklet).</w:t>
      </w:r>
      <w:r w:rsidRPr="00665009">
        <w:rPr>
          <w:rFonts w:ascii="Aptos" w:hAnsi="Aptos"/>
          <w:b/>
          <w:sz w:val="20"/>
        </w:rPr>
        <w:t xml:space="preserve"> </w:t>
      </w:r>
    </w:p>
    <w:p w:rsidR="00E3776D" w:rsidRPr="00227ADE" w:rsidRDefault="00E3776D" w:rsidP="00E3776D">
      <w:pPr>
        <w:pStyle w:val="Listaszerbekezds"/>
        <w:suppressAutoHyphens/>
        <w:spacing w:line="276" w:lineRule="auto"/>
        <w:ind w:left="1789"/>
        <w:jc w:val="both"/>
        <w:rPr>
          <w:rFonts w:ascii="Aptos" w:hAnsi="Aptos"/>
          <w:sz w:val="20"/>
        </w:rPr>
      </w:pPr>
      <w:r w:rsidRPr="00665009">
        <w:rPr>
          <w:rFonts w:ascii="Aptos" w:hAnsi="Aptos"/>
          <w:sz w:val="20"/>
        </w:rPr>
        <w:t>A</w:t>
      </w:r>
      <w:r w:rsidRPr="00227ADE">
        <w:rPr>
          <w:rFonts w:ascii="Aptos" w:hAnsi="Aptos"/>
          <w:sz w:val="20"/>
        </w:rPr>
        <w:t xml:space="preserve"> feltétel teljesülését a szakmai beszámolóban is fel kell tüntetni, külön feltüntetve a program részvételi díját (pl.: „</w:t>
      </w:r>
      <w:proofErr w:type="gramStart"/>
      <w:r w:rsidRPr="00227ADE">
        <w:rPr>
          <w:rFonts w:ascii="Aptos" w:hAnsi="Aptos"/>
          <w:sz w:val="20"/>
        </w:rPr>
        <w:t>A</w:t>
      </w:r>
      <w:proofErr w:type="gramEnd"/>
      <w:r w:rsidRPr="00227ADE">
        <w:rPr>
          <w:rFonts w:ascii="Aptos" w:hAnsi="Aptos"/>
          <w:sz w:val="20"/>
        </w:rPr>
        <w:t xml:space="preserve"> tábor részvételi díja: … Ft”)</w:t>
      </w:r>
      <w:r>
        <w:rPr>
          <w:rFonts w:ascii="Aptos" w:hAnsi="Aptos"/>
          <w:sz w:val="20"/>
        </w:rPr>
        <w:t>,</w:t>
      </w:r>
    </w:p>
    <w:p w:rsidR="00E3776D" w:rsidRPr="00665009" w:rsidRDefault="00E3776D" w:rsidP="00E3776D">
      <w:pPr>
        <w:pStyle w:val="Listaszerbekezds"/>
        <w:numPr>
          <w:ilvl w:val="1"/>
          <w:numId w:val="10"/>
        </w:numPr>
        <w:suppressAutoHyphens/>
        <w:spacing w:line="276" w:lineRule="auto"/>
        <w:jc w:val="both"/>
        <w:rPr>
          <w:rFonts w:ascii="Aptos" w:hAnsi="Aptos"/>
          <w:sz w:val="20"/>
        </w:rPr>
      </w:pPr>
      <w:r w:rsidRPr="00665009">
        <w:rPr>
          <w:rFonts w:ascii="Aptos" w:hAnsi="Aptos"/>
          <w:sz w:val="20"/>
        </w:rPr>
        <w:t xml:space="preserve">valamint, hogy a Budapest I. kerületben bejelentett lakcímmel rendelkező jelentkező gyermek részére </w:t>
      </w:r>
      <w:r w:rsidRPr="00665009">
        <w:rPr>
          <w:rFonts w:ascii="Aptos" w:hAnsi="Aptos"/>
          <w:b/>
          <w:sz w:val="20"/>
        </w:rPr>
        <w:t>kedvezményt biztosít</w:t>
      </w:r>
      <w:r w:rsidRPr="00665009">
        <w:rPr>
          <w:rFonts w:ascii="Aptos" w:hAnsi="Aptos"/>
          <w:sz w:val="20"/>
        </w:rPr>
        <w:t>.</w:t>
      </w:r>
    </w:p>
    <w:p w:rsidR="00E3776D" w:rsidRPr="00170200" w:rsidRDefault="00E3776D" w:rsidP="00E3776D">
      <w:pPr>
        <w:pStyle w:val="Listaszerbekezds"/>
        <w:numPr>
          <w:ilvl w:val="0"/>
          <w:numId w:val="10"/>
        </w:numPr>
        <w:spacing w:line="276" w:lineRule="auto"/>
        <w:ind w:left="1069"/>
        <w:jc w:val="both"/>
        <w:rPr>
          <w:rFonts w:ascii="Aptos" w:hAnsi="Aptos"/>
          <w:sz w:val="20"/>
        </w:rPr>
      </w:pPr>
      <w:r w:rsidRPr="00170200">
        <w:rPr>
          <w:rFonts w:ascii="Aptos" w:hAnsi="Aptos"/>
          <w:sz w:val="20"/>
        </w:rPr>
        <w:t>A „III/B. Egyházi táborok és nyári programok” alprogram keretében a pályázó, mint a tábor szervezője köteles a gyermekek táboroztatásának közegészségügyi feltételeiről szóló 6/2025. (II. 25.) BM rendelet, valamint a vonatkozó hatályos jogszabályok és hatósági előírások szerint eljárni. Ennek keretében köteles az előírt bejelentést határidőben megtenni az illetékes fővárosi és vármegyei kormányhivatal népegészségügyi feladatkörében eljáró járási (fővárosi kerületi) hivatalnál, valamint biztosítani, hogy a tábor annak teljes időtartama megfeleljen a közegészségügyi követelményeknek.</w:t>
      </w:r>
      <w:r w:rsidRPr="00170200" w:rsidDel="00227ADE">
        <w:rPr>
          <w:rFonts w:ascii="Aptos" w:hAnsi="Aptos"/>
          <w:sz w:val="20"/>
        </w:rPr>
        <w:t xml:space="preserve"> </w:t>
      </w:r>
      <w:r w:rsidRPr="00170200">
        <w:rPr>
          <w:rFonts w:ascii="Aptos" w:hAnsi="Aptos"/>
          <w:i/>
          <w:sz w:val="20"/>
        </w:rPr>
        <w:t>(11. melléklet)</w:t>
      </w:r>
    </w:p>
    <w:p w:rsidR="00E3776D" w:rsidRPr="00170200" w:rsidRDefault="00E3776D" w:rsidP="00E3776D">
      <w:pPr>
        <w:pStyle w:val="Listaszerbekezds"/>
        <w:spacing w:line="276" w:lineRule="auto"/>
        <w:jc w:val="both"/>
        <w:rPr>
          <w:rFonts w:ascii="Aptos" w:hAnsi="Aptos"/>
          <w:sz w:val="20"/>
        </w:rPr>
      </w:pPr>
    </w:p>
    <w:p w:rsidR="00E3776D" w:rsidRPr="00665009" w:rsidRDefault="00E3776D" w:rsidP="00E3776D">
      <w:pPr>
        <w:pStyle w:val="Listaszerbekezds"/>
        <w:spacing w:line="276" w:lineRule="auto"/>
        <w:ind w:left="0"/>
        <w:jc w:val="both"/>
        <w:rPr>
          <w:rFonts w:ascii="Aptos" w:hAnsi="Aptos"/>
          <w:i/>
          <w:sz w:val="20"/>
        </w:rPr>
      </w:pPr>
      <w:r w:rsidRPr="00665009">
        <w:rPr>
          <w:rFonts w:ascii="Aptos" w:hAnsi="Aptos"/>
          <w:i/>
          <w:sz w:val="20"/>
        </w:rPr>
        <w:t>(A pályázathoz valamennyi nyilatkozatot csatolni kell a pályázóra relevánsakat kitöltve (cégszerűen) aláírva, a pályázóra nem értelmezhető nyilatkozatokat pedig áthúzva.)</w:t>
      </w:r>
    </w:p>
    <w:p w:rsidR="00E3776D" w:rsidRPr="00665009" w:rsidRDefault="00E3776D" w:rsidP="00E3776D">
      <w:pPr>
        <w:pStyle w:val="Listaszerbekezds"/>
        <w:spacing w:line="276" w:lineRule="auto"/>
        <w:jc w:val="both"/>
        <w:rPr>
          <w:rFonts w:ascii="Aptos" w:hAnsi="Aptos"/>
          <w:i/>
          <w:sz w:val="20"/>
        </w:rPr>
      </w:pPr>
    </w:p>
    <w:p w:rsidR="00E3776D" w:rsidRDefault="00E3776D" w:rsidP="00E3776D">
      <w:pPr>
        <w:spacing w:line="276" w:lineRule="auto"/>
        <w:contextualSpacing/>
        <w:jc w:val="both"/>
        <w:rPr>
          <w:rFonts w:ascii="Aptos" w:hAnsi="Aptos"/>
          <w:sz w:val="20"/>
        </w:rPr>
      </w:pPr>
      <w:r w:rsidRPr="00665009">
        <w:rPr>
          <w:rFonts w:ascii="Aptos" w:hAnsi="Aptos"/>
          <w:sz w:val="20"/>
        </w:rPr>
        <w:t>A pályázat beadásához szükséges adatlap és kapcsolódó kötelező mellékletei letölthetők az Önkormányzat honlapjáról (</w:t>
      </w:r>
      <w:hyperlink r:id="rId7">
        <w:r w:rsidRPr="00665009">
          <w:rPr>
            <w:rStyle w:val="Hiperhivatkozs"/>
            <w:rFonts w:ascii="Aptos" w:hAnsi="Aptos"/>
            <w:sz w:val="20"/>
          </w:rPr>
          <w:t>https://budavar.hu/tenders/</w:t>
        </w:r>
      </w:hyperlink>
      <w:r w:rsidRPr="00665009">
        <w:rPr>
          <w:rFonts w:ascii="Aptos" w:hAnsi="Aptos"/>
          <w:sz w:val="20"/>
        </w:rPr>
        <w:t>) menüpontból.</w:t>
      </w:r>
    </w:p>
    <w:p w:rsidR="00E3776D" w:rsidRPr="00665009" w:rsidRDefault="00E3776D" w:rsidP="00E3776D">
      <w:pPr>
        <w:spacing w:line="276" w:lineRule="auto"/>
        <w:contextualSpacing/>
        <w:jc w:val="both"/>
        <w:rPr>
          <w:rFonts w:ascii="Aptos" w:hAnsi="Aptos"/>
          <w:sz w:val="20"/>
        </w:rPr>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 xml:space="preserve">V. </w:t>
      </w:r>
      <w:proofErr w:type="gramStart"/>
      <w:r w:rsidRPr="00665009">
        <w:rPr>
          <w:rFonts w:ascii="Aptos" w:hAnsi="Aptos"/>
          <w:sz w:val="20"/>
          <w:szCs w:val="20"/>
        </w:rPr>
        <w:t>A</w:t>
      </w:r>
      <w:proofErr w:type="gramEnd"/>
      <w:r w:rsidRPr="00665009">
        <w:rPr>
          <w:rFonts w:ascii="Aptos" w:hAnsi="Aptos"/>
          <w:sz w:val="20"/>
          <w:szCs w:val="20"/>
        </w:rPr>
        <w:t xml:space="preserve"> pályázatok benyújtásának módja és határideje</w:t>
      </w:r>
    </w:p>
    <w:p w:rsidR="00E3776D" w:rsidRDefault="00E3776D" w:rsidP="00E3776D">
      <w:pPr>
        <w:pStyle w:val="Listaszerbekezds"/>
        <w:spacing w:line="276" w:lineRule="auto"/>
        <w:ind w:left="0"/>
        <w:jc w:val="both"/>
        <w:rPr>
          <w:rFonts w:ascii="Aptos" w:hAnsi="Aptos"/>
          <w:sz w:val="20"/>
        </w:rPr>
      </w:pPr>
      <w:r w:rsidRPr="00665009">
        <w:rPr>
          <w:rFonts w:ascii="Aptos" w:hAnsi="Aptos"/>
          <w:sz w:val="20"/>
        </w:rPr>
        <w:t xml:space="preserve">A pályázat benyújtásának határideje - a pályázat személyes benyújtása esetén - a benyújtási határidő utolsó napján a Polgármesteri Hivatal munkarendje szerinti munkaidő végén jár le. </w:t>
      </w:r>
    </w:p>
    <w:p w:rsidR="00E3776D" w:rsidRDefault="00E3776D" w:rsidP="00E3776D">
      <w:pPr>
        <w:pStyle w:val="Listaszerbekezds"/>
        <w:spacing w:line="276" w:lineRule="auto"/>
        <w:ind w:left="0"/>
        <w:jc w:val="both"/>
        <w:rPr>
          <w:rFonts w:ascii="Aptos" w:hAnsi="Aptos"/>
          <w:sz w:val="20"/>
        </w:rPr>
      </w:pPr>
      <w:r w:rsidRPr="00665009">
        <w:rPr>
          <w:rFonts w:ascii="Aptos" w:hAnsi="Aptos"/>
          <w:sz w:val="20"/>
        </w:rPr>
        <w:t xml:space="preserve">Határidőben benyújtottnak minősül a pályázat, ha azt a határidő utolsó napjáig ajánlott küldeményként postára adták. Kétség esetén a pályázónak kell bizonyítania, hogy a pályázatot határidőben postára adta. </w:t>
      </w:r>
    </w:p>
    <w:p w:rsidR="00E3776D" w:rsidRPr="00665009" w:rsidRDefault="00E3776D" w:rsidP="00E3776D">
      <w:pPr>
        <w:pStyle w:val="Listaszerbekezds"/>
        <w:spacing w:line="276" w:lineRule="auto"/>
        <w:ind w:left="0"/>
        <w:jc w:val="both"/>
        <w:rPr>
          <w:rFonts w:ascii="Aptos" w:hAnsi="Aptos"/>
          <w:sz w:val="20"/>
          <w:shd w:val="clear" w:color="auto" w:fill="FFFF00"/>
        </w:rPr>
      </w:pPr>
      <w:r w:rsidRPr="00665009">
        <w:rPr>
          <w:rFonts w:ascii="Aptos" w:hAnsi="Aptos"/>
          <w:sz w:val="20"/>
        </w:rPr>
        <w:t>Elektronikus úton történő benyújtás esetén a határidő 2026. április 24. 24.00 óra.</w:t>
      </w:r>
    </w:p>
    <w:p w:rsidR="00E3776D" w:rsidRPr="00665009" w:rsidRDefault="00E3776D" w:rsidP="00E3776D">
      <w:pPr>
        <w:pStyle w:val="Listaszerbekezds"/>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A pályázat benyújtásának módja:</w:t>
      </w:r>
    </w:p>
    <w:p w:rsidR="00E3776D" w:rsidRPr="002E47C3" w:rsidRDefault="00E3776D" w:rsidP="00E3776D">
      <w:pPr>
        <w:numPr>
          <w:ilvl w:val="0"/>
          <w:numId w:val="30"/>
        </w:numPr>
        <w:spacing w:line="276" w:lineRule="auto"/>
        <w:jc w:val="both"/>
        <w:rPr>
          <w:rFonts w:ascii="Aptos" w:hAnsi="Aptos"/>
          <w:b/>
          <w:sz w:val="20"/>
          <w:lang w:eastAsia="hu-HU"/>
        </w:rPr>
      </w:pPr>
      <w:r w:rsidRPr="00665009">
        <w:rPr>
          <w:rFonts w:ascii="Aptos" w:hAnsi="Aptos"/>
          <w:b/>
          <w:bCs/>
          <w:sz w:val="20"/>
          <w:lang w:eastAsia="hu-HU"/>
        </w:rPr>
        <w:t>Személyesen</w:t>
      </w:r>
      <w:r w:rsidRPr="00665009">
        <w:rPr>
          <w:rFonts w:ascii="Aptos" w:hAnsi="Aptos"/>
          <w:sz w:val="20"/>
          <w:lang w:eastAsia="hu-HU"/>
        </w:rPr>
        <w:t>: A pályázat zárt borítékban, személyesen a Budapest Főváros I. kerület Budavári Polgármesteri Hivatal (</w:t>
      </w:r>
      <w:r>
        <w:rPr>
          <w:rFonts w:ascii="Aptos" w:hAnsi="Aptos"/>
          <w:sz w:val="20"/>
          <w:lang w:eastAsia="hu-HU"/>
        </w:rPr>
        <w:t xml:space="preserve">cím: </w:t>
      </w:r>
      <w:r w:rsidRPr="00665009">
        <w:rPr>
          <w:rFonts w:ascii="Aptos" w:hAnsi="Aptos"/>
          <w:sz w:val="20"/>
          <w:lang w:eastAsia="hu-HU"/>
        </w:rPr>
        <w:t xml:space="preserve">1014 Budapest, Kapisztrán tér 1.) Ügyfélszolgálati irodáján. </w:t>
      </w:r>
      <w:r w:rsidRPr="002E47C3">
        <w:rPr>
          <w:rFonts w:ascii="Aptos" w:hAnsi="Aptos"/>
          <w:sz w:val="20"/>
          <w:lang w:eastAsia="hu-HU"/>
        </w:rPr>
        <w:t xml:space="preserve">A borítékon fel kell tüntetni </w:t>
      </w:r>
      <w:r w:rsidRPr="00227ADE">
        <w:rPr>
          <w:rFonts w:ascii="Aptos" w:hAnsi="Aptos"/>
          <w:b/>
          <w:i/>
          <w:sz w:val="20"/>
          <w:lang w:eastAsia="hu-HU"/>
        </w:rPr>
        <w:t>„2026. évi Egyházi pályázat”.</w:t>
      </w:r>
      <w:r w:rsidRPr="002E47C3">
        <w:rPr>
          <w:rFonts w:ascii="Aptos" w:hAnsi="Aptos"/>
          <w:b/>
          <w:sz w:val="20"/>
          <w:lang w:eastAsia="hu-HU"/>
        </w:rPr>
        <w:t xml:space="preserve"> </w:t>
      </w:r>
    </w:p>
    <w:p w:rsidR="00E3776D" w:rsidRPr="00665009" w:rsidRDefault="00E3776D" w:rsidP="00E3776D">
      <w:pPr>
        <w:numPr>
          <w:ilvl w:val="0"/>
          <w:numId w:val="30"/>
        </w:numPr>
        <w:spacing w:line="276" w:lineRule="auto"/>
        <w:jc w:val="both"/>
        <w:rPr>
          <w:rFonts w:ascii="Aptos" w:hAnsi="Aptos"/>
          <w:b/>
          <w:sz w:val="20"/>
          <w:lang w:eastAsia="hu-HU"/>
        </w:rPr>
      </w:pPr>
      <w:r w:rsidRPr="00665009">
        <w:rPr>
          <w:rFonts w:ascii="Aptos" w:hAnsi="Aptos"/>
          <w:b/>
          <w:bCs/>
          <w:sz w:val="20"/>
          <w:lang w:eastAsia="hu-HU"/>
        </w:rPr>
        <w:t>Postai úton</w:t>
      </w:r>
      <w:r w:rsidRPr="00665009">
        <w:rPr>
          <w:rFonts w:ascii="Aptos" w:hAnsi="Aptos"/>
          <w:sz w:val="20"/>
          <w:lang w:eastAsia="hu-HU"/>
        </w:rPr>
        <w:t>: A pályázatot levelezési címünkre címezve (</w:t>
      </w:r>
      <w:r>
        <w:rPr>
          <w:rFonts w:ascii="Aptos" w:hAnsi="Aptos"/>
          <w:sz w:val="20"/>
          <w:lang w:eastAsia="hu-HU"/>
        </w:rPr>
        <w:t xml:space="preserve">postai cím: </w:t>
      </w:r>
      <w:r w:rsidRPr="00665009">
        <w:rPr>
          <w:rFonts w:ascii="Aptos" w:hAnsi="Aptos"/>
          <w:sz w:val="20"/>
          <w:lang w:eastAsia="hu-HU"/>
        </w:rPr>
        <w:t xml:space="preserve">1276 Budapest, Pf. 1198). A borítékon fel kell tüntetni </w:t>
      </w:r>
      <w:r w:rsidRPr="00227ADE">
        <w:rPr>
          <w:rFonts w:ascii="Aptos" w:hAnsi="Aptos"/>
          <w:b/>
          <w:i/>
          <w:sz w:val="20"/>
          <w:lang w:eastAsia="hu-HU"/>
        </w:rPr>
        <w:t>„2026. évi Egyházi pályázat”</w:t>
      </w:r>
      <w:r w:rsidRPr="00665009">
        <w:rPr>
          <w:rFonts w:ascii="Aptos" w:hAnsi="Aptos"/>
          <w:sz w:val="20"/>
          <w:lang w:eastAsia="hu-HU"/>
        </w:rPr>
        <w:t>.</w:t>
      </w:r>
      <w:r w:rsidRPr="00665009">
        <w:rPr>
          <w:rFonts w:ascii="Aptos" w:hAnsi="Aptos"/>
          <w:b/>
          <w:sz w:val="20"/>
          <w:lang w:eastAsia="hu-HU"/>
        </w:rPr>
        <w:t xml:space="preserve"> </w:t>
      </w:r>
      <w:r w:rsidRPr="00665009">
        <w:rPr>
          <w:rFonts w:ascii="Aptos" w:hAnsi="Aptos"/>
          <w:sz w:val="20"/>
          <w:lang w:eastAsia="hu-HU"/>
        </w:rPr>
        <w:t>A postai úton benyújtott pályázat határidőre történő beérkezésének, illetve a pályázat elvesztésének kockázata a pályázót terhel</w:t>
      </w:r>
      <w:r w:rsidRPr="00665009">
        <w:rPr>
          <w:rFonts w:ascii="Aptos" w:hAnsi="Aptos"/>
          <w:sz w:val="20"/>
        </w:rPr>
        <w:t>i. A pályázatok benyújtása – különösen a postai-, futárkézbesítés – esetleges késedelmével kapcsolatban kockázatokat a pályázó viseli.</w:t>
      </w:r>
    </w:p>
    <w:p w:rsidR="00E3776D" w:rsidRPr="00665009" w:rsidRDefault="00E3776D" w:rsidP="00E3776D">
      <w:pPr>
        <w:numPr>
          <w:ilvl w:val="0"/>
          <w:numId w:val="30"/>
        </w:numPr>
        <w:spacing w:line="276" w:lineRule="auto"/>
        <w:jc w:val="both"/>
        <w:rPr>
          <w:rFonts w:ascii="Aptos" w:hAnsi="Aptos"/>
          <w:sz w:val="20"/>
          <w:lang w:eastAsia="hu-HU"/>
        </w:rPr>
      </w:pPr>
      <w:r w:rsidRPr="00665009">
        <w:rPr>
          <w:rFonts w:ascii="Aptos" w:hAnsi="Aptos"/>
          <w:b/>
          <w:bCs/>
          <w:sz w:val="20"/>
          <w:lang w:eastAsia="hu-HU"/>
        </w:rPr>
        <w:lastRenderedPageBreak/>
        <w:t>Elektronikusan</w:t>
      </w:r>
      <w:r w:rsidRPr="00665009">
        <w:rPr>
          <w:rFonts w:ascii="Aptos" w:hAnsi="Aptos"/>
          <w:sz w:val="20"/>
          <w:lang w:eastAsia="hu-HU"/>
        </w:rPr>
        <w:t xml:space="preserve">: A pályázatot az </w:t>
      </w:r>
      <w:r w:rsidRPr="00665009">
        <w:rPr>
          <w:rFonts w:ascii="Aptos" w:hAnsi="Aptos"/>
          <w:b/>
          <w:bCs/>
          <w:sz w:val="20"/>
          <w:lang w:eastAsia="hu-HU"/>
        </w:rPr>
        <w:t xml:space="preserve">egyhazi.palyazat@budavar.hu </w:t>
      </w:r>
      <w:r w:rsidRPr="00665009">
        <w:rPr>
          <w:rFonts w:ascii="Aptos" w:hAnsi="Aptos"/>
          <w:sz w:val="20"/>
          <w:lang w:eastAsia="hu-HU"/>
        </w:rPr>
        <w:t xml:space="preserve">e-mail címre vagy az Önkormányzat hivatali kapujára (rövidnév: IKEROKHK, KRID azonosító 131973180) is megküldheti. Ez esetben az összefűzött PDF </w:t>
      </w:r>
      <w:proofErr w:type="gramStart"/>
      <w:r w:rsidRPr="00665009">
        <w:rPr>
          <w:rFonts w:ascii="Aptos" w:hAnsi="Aptos"/>
          <w:sz w:val="20"/>
          <w:lang w:eastAsia="hu-HU"/>
        </w:rPr>
        <w:t>dokumentumok</w:t>
      </w:r>
      <w:proofErr w:type="gramEnd"/>
      <w:r w:rsidRPr="00665009">
        <w:rPr>
          <w:rFonts w:ascii="Aptos" w:hAnsi="Aptos"/>
          <w:sz w:val="20"/>
          <w:lang w:eastAsia="hu-HU"/>
        </w:rPr>
        <w:t xml:space="preserve"> hitelességének biztosítása érdekében az elektronikus példányt érvényes </w:t>
      </w:r>
      <w:r w:rsidRPr="00665009">
        <w:rPr>
          <w:rFonts w:ascii="Aptos" w:hAnsi="Aptos"/>
          <w:b/>
          <w:bCs/>
          <w:sz w:val="20"/>
          <w:lang w:eastAsia="hu-HU"/>
        </w:rPr>
        <w:t>elektronikus aláírással kell ellátni</w:t>
      </w:r>
      <w:r w:rsidRPr="00665009">
        <w:rPr>
          <w:rFonts w:ascii="Aptos" w:hAnsi="Aptos"/>
          <w:sz w:val="20"/>
          <w:lang w:eastAsia="hu-HU"/>
        </w:rPr>
        <w:t xml:space="preserve">. Ennek hiányában a pályázat </w:t>
      </w:r>
      <w:r w:rsidRPr="00665009">
        <w:rPr>
          <w:rFonts w:ascii="Aptos" w:hAnsi="Aptos"/>
          <w:b/>
          <w:bCs/>
          <w:sz w:val="20"/>
          <w:lang w:eastAsia="hu-HU"/>
        </w:rPr>
        <w:t>érvénytelennek minősül</w:t>
      </w:r>
      <w:r w:rsidRPr="00665009">
        <w:rPr>
          <w:rFonts w:ascii="Aptos" w:hAnsi="Aptos"/>
          <w:sz w:val="20"/>
          <w:lang w:eastAsia="hu-HU"/>
        </w:rPr>
        <w:t>.</w:t>
      </w:r>
    </w:p>
    <w:p w:rsidR="00E3776D"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 pályázatok benyújtása a Budavári Önkormányzat által rendszeresített, </w:t>
      </w:r>
      <w:r w:rsidRPr="00665009">
        <w:rPr>
          <w:rStyle w:val="Kiemels2"/>
          <w:rFonts w:ascii="Aptos" w:hAnsi="Aptos"/>
          <w:sz w:val="20"/>
        </w:rPr>
        <w:t>egységes pályázati adatlapon</w:t>
      </w:r>
      <w:r w:rsidRPr="00665009">
        <w:rPr>
          <w:rFonts w:ascii="Aptos" w:hAnsi="Aptos"/>
          <w:sz w:val="20"/>
        </w:rPr>
        <w:t xml:space="preserve"> történik, amely az értékelési szempontrendszerhez igazodóan tartalmazza a pályázó által kötelezően megadandó adatokat.</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pStyle w:val="Cmsor2"/>
        <w:spacing w:before="0" w:after="0" w:line="276" w:lineRule="auto"/>
        <w:rPr>
          <w:rFonts w:ascii="Aptos" w:hAnsi="Aptos"/>
          <w:sz w:val="20"/>
          <w:szCs w:val="20"/>
        </w:rPr>
      </w:pPr>
      <w:r w:rsidRPr="00665009">
        <w:rPr>
          <w:rFonts w:ascii="Aptos" w:hAnsi="Aptos"/>
          <w:sz w:val="20"/>
          <w:szCs w:val="20"/>
        </w:rPr>
        <w:t>Kötelező mellékletek</w:t>
      </w:r>
    </w:p>
    <w:p w:rsidR="00E3776D" w:rsidRPr="00665009" w:rsidRDefault="00E3776D" w:rsidP="00E3776D">
      <w:pPr>
        <w:pStyle w:val="NormlWeb"/>
        <w:numPr>
          <w:ilvl w:val="0"/>
          <w:numId w:val="31"/>
        </w:numPr>
        <w:spacing w:before="0" w:beforeAutospacing="0" w:after="0" w:afterAutospacing="0" w:line="276" w:lineRule="auto"/>
        <w:rPr>
          <w:rFonts w:ascii="Aptos" w:hAnsi="Aptos"/>
          <w:sz w:val="20"/>
        </w:rPr>
      </w:pPr>
      <w:r w:rsidRPr="00665009">
        <w:rPr>
          <w:rFonts w:ascii="Aptos" w:hAnsi="Aptos"/>
          <w:sz w:val="20"/>
        </w:rPr>
        <w:t>kitöltött pályázati adatlap;</w:t>
      </w:r>
    </w:p>
    <w:p w:rsidR="00E3776D" w:rsidRPr="00665009" w:rsidRDefault="00E3776D" w:rsidP="00E3776D">
      <w:pPr>
        <w:pStyle w:val="NormlWeb"/>
        <w:numPr>
          <w:ilvl w:val="0"/>
          <w:numId w:val="31"/>
        </w:numPr>
        <w:spacing w:before="0" w:beforeAutospacing="0" w:after="0" w:afterAutospacing="0" w:line="276" w:lineRule="auto"/>
        <w:rPr>
          <w:rFonts w:ascii="Aptos" w:hAnsi="Aptos"/>
          <w:sz w:val="20"/>
        </w:rPr>
      </w:pPr>
      <w:r w:rsidRPr="00665009">
        <w:rPr>
          <w:rFonts w:ascii="Aptos" w:hAnsi="Aptos"/>
          <w:sz w:val="20"/>
        </w:rPr>
        <w:t>a pályázó egyházi szervezet bemutatása;</w:t>
      </w:r>
    </w:p>
    <w:p w:rsidR="00E3776D" w:rsidRPr="00665009" w:rsidRDefault="00E3776D" w:rsidP="00E3776D">
      <w:pPr>
        <w:pStyle w:val="NormlWeb"/>
        <w:numPr>
          <w:ilvl w:val="0"/>
          <w:numId w:val="31"/>
        </w:numPr>
        <w:spacing w:before="0" w:beforeAutospacing="0" w:after="0" w:afterAutospacing="0" w:line="276" w:lineRule="auto"/>
        <w:rPr>
          <w:rFonts w:ascii="Aptos" w:hAnsi="Aptos"/>
          <w:sz w:val="20"/>
        </w:rPr>
      </w:pPr>
      <w:r w:rsidRPr="00665009">
        <w:rPr>
          <w:rFonts w:ascii="Aptos" w:hAnsi="Aptos"/>
          <w:sz w:val="20"/>
        </w:rPr>
        <w:t>részletes szakmai programleírás;</w:t>
      </w:r>
    </w:p>
    <w:p w:rsidR="00E3776D" w:rsidRPr="00665009" w:rsidRDefault="00E3776D" w:rsidP="00E3776D">
      <w:pPr>
        <w:pStyle w:val="NormlWeb"/>
        <w:numPr>
          <w:ilvl w:val="0"/>
          <w:numId w:val="31"/>
        </w:numPr>
        <w:spacing w:before="0" w:beforeAutospacing="0" w:after="0" w:afterAutospacing="0" w:line="276" w:lineRule="auto"/>
        <w:rPr>
          <w:rFonts w:ascii="Aptos" w:hAnsi="Aptos"/>
          <w:sz w:val="20"/>
        </w:rPr>
      </w:pPr>
      <w:r w:rsidRPr="00665009">
        <w:rPr>
          <w:rFonts w:ascii="Aptos" w:hAnsi="Aptos"/>
          <w:sz w:val="20"/>
        </w:rPr>
        <w:t>részletes költségvetés;</w:t>
      </w:r>
    </w:p>
    <w:p w:rsidR="00E3776D" w:rsidRDefault="00E3776D" w:rsidP="00E3776D">
      <w:pPr>
        <w:pStyle w:val="NormlWeb"/>
        <w:numPr>
          <w:ilvl w:val="0"/>
          <w:numId w:val="31"/>
        </w:numPr>
        <w:spacing w:before="0" w:beforeAutospacing="0" w:after="0" w:afterAutospacing="0" w:line="276" w:lineRule="auto"/>
        <w:rPr>
          <w:rFonts w:ascii="Aptos" w:hAnsi="Aptos"/>
          <w:sz w:val="20"/>
        </w:rPr>
      </w:pPr>
      <w:r w:rsidRPr="00665009">
        <w:rPr>
          <w:rFonts w:ascii="Aptos" w:hAnsi="Aptos"/>
          <w:sz w:val="20"/>
        </w:rPr>
        <w:t>nyilatkozatok.</w:t>
      </w:r>
    </w:p>
    <w:p w:rsidR="00E3776D" w:rsidRPr="00665009" w:rsidRDefault="00E3776D" w:rsidP="00E3776D">
      <w:pPr>
        <w:pStyle w:val="NormlWeb"/>
        <w:numPr>
          <w:ilvl w:val="0"/>
          <w:numId w:val="31"/>
        </w:numPr>
        <w:spacing w:before="0" w:beforeAutospacing="0" w:after="0" w:afterAutospacing="0" w:line="276" w:lineRule="auto"/>
        <w:rPr>
          <w:rFonts w:ascii="Aptos" w:hAnsi="Aptos"/>
          <w:sz w:val="20"/>
        </w:rPr>
      </w:pPr>
    </w:p>
    <w:p w:rsidR="00E3776D" w:rsidRPr="00665009" w:rsidRDefault="00E3776D" w:rsidP="00E3776D">
      <w:pPr>
        <w:pStyle w:val="Listaszerbekezds"/>
        <w:shd w:val="clear" w:color="auto" w:fill="FFFFFF" w:themeFill="background1"/>
        <w:spacing w:line="276" w:lineRule="auto"/>
        <w:ind w:left="0"/>
        <w:jc w:val="both"/>
        <w:rPr>
          <w:rFonts w:ascii="Aptos" w:hAnsi="Aptos"/>
          <w:b/>
          <w:sz w:val="20"/>
        </w:rPr>
      </w:pPr>
      <w:r w:rsidRPr="00665009">
        <w:rPr>
          <w:rFonts w:ascii="Aptos" w:hAnsi="Aptos"/>
          <w:b/>
          <w:sz w:val="20"/>
        </w:rPr>
        <w:t xml:space="preserve">Benyújtási határidő: 2026. március 30. napjától 2026. április 24. napjáig </w:t>
      </w:r>
    </w:p>
    <w:p w:rsidR="00E3776D" w:rsidRDefault="00E3776D" w:rsidP="00E3776D">
      <w:pPr>
        <w:pStyle w:val="Listaszerbekezds"/>
        <w:shd w:val="clear" w:color="auto" w:fill="FFFFFF" w:themeFill="background1"/>
        <w:spacing w:line="276" w:lineRule="auto"/>
        <w:ind w:left="0"/>
        <w:jc w:val="both"/>
        <w:rPr>
          <w:rFonts w:ascii="Aptos" w:hAnsi="Aptos"/>
          <w:sz w:val="20"/>
        </w:rPr>
      </w:pPr>
      <w:r w:rsidRPr="00665009">
        <w:rPr>
          <w:rFonts w:ascii="Aptos" w:hAnsi="Aptos"/>
          <w:sz w:val="20"/>
        </w:rPr>
        <w:t>A pályázatok kiértékelésére 2026. április 30. napjáig kerül sor.</w:t>
      </w:r>
    </w:p>
    <w:p w:rsidR="00E3776D" w:rsidRPr="00665009" w:rsidRDefault="00E3776D" w:rsidP="00E3776D">
      <w:pPr>
        <w:pStyle w:val="Listaszerbekezds"/>
        <w:shd w:val="clear" w:color="auto" w:fill="FFFFFF" w:themeFill="background1"/>
        <w:spacing w:line="276" w:lineRule="auto"/>
        <w:ind w:left="0"/>
        <w:jc w:val="both"/>
        <w:rPr>
          <w:rFonts w:ascii="Aptos" w:hAnsi="Aptos"/>
          <w:sz w:val="20"/>
        </w:rPr>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 xml:space="preserve">VI. Önerő és </w:t>
      </w:r>
      <w:proofErr w:type="gramStart"/>
      <w:r w:rsidRPr="00665009">
        <w:rPr>
          <w:rFonts w:ascii="Aptos" w:hAnsi="Aptos"/>
          <w:sz w:val="20"/>
          <w:szCs w:val="20"/>
        </w:rPr>
        <w:t>finanszírozási</w:t>
      </w:r>
      <w:proofErr w:type="gramEnd"/>
      <w:r w:rsidRPr="00665009">
        <w:rPr>
          <w:rFonts w:ascii="Aptos" w:hAnsi="Aptos"/>
          <w:sz w:val="20"/>
          <w:szCs w:val="20"/>
        </w:rPr>
        <w:t xml:space="preserve"> feltételek</w:t>
      </w:r>
    </w:p>
    <w:p w:rsidR="00E3776D" w:rsidRPr="00665009" w:rsidRDefault="00E3776D" w:rsidP="00E3776D">
      <w:pPr>
        <w:pStyle w:val="Cmsor3"/>
        <w:spacing w:before="0" w:after="0" w:line="276" w:lineRule="auto"/>
        <w:rPr>
          <w:rFonts w:ascii="Aptos" w:hAnsi="Aptos"/>
          <w:sz w:val="20"/>
          <w:szCs w:val="20"/>
        </w:rPr>
      </w:pPr>
      <w:r w:rsidRPr="00665009">
        <w:rPr>
          <w:rFonts w:ascii="Aptos" w:hAnsi="Aptos"/>
          <w:sz w:val="20"/>
          <w:szCs w:val="20"/>
        </w:rPr>
        <w:t>Az önerő fogalma és mértéke</w:t>
      </w:r>
    </w:p>
    <w:p w:rsidR="00E3776D" w:rsidRPr="00665009" w:rsidRDefault="00E3776D" w:rsidP="00E3776D">
      <w:pPr>
        <w:pStyle w:val="NormlWeb"/>
        <w:spacing w:before="0" w:beforeAutospacing="0" w:after="0" w:afterAutospacing="0" w:line="276" w:lineRule="auto"/>
        <w:rPr>
          <w:rFonts w:ascii="Aptos" w:hAnsi="Aptos"/>
          <w:sz w:val="20"/>
        </w:rPr>
      </w:pPr>
      <w:r w:rsidRPr="00665009">
        <w:rPr>
          <w:rFonts w:ascii="Aptos" w:hAnsi="Aptos"/>
          <w:sz w:val="20"/>
        </w:rPr>
        <w:t xml:space="preserve">A pályázat keretében támogatás kizárólag </w:t>
      </w:r>
      <w:r w:rsidRPr="00665009">
        <w:rPr>
          <w:rStyle w:val="Kiemels2"/>
          <w:rFonts w:ascii="Aptos" w:hAnsi="Aptos"/>
          <w:sz w:val="20"/>
        </w:rPr>
        <w:t>önerő biztosítása mellett</w:t>
      </w:r>
      <w:r w:rsidRPr="00665009">
        <w:rPr>
          <w:rFonts w:ascii="Aptos" w:hAnsi="Aptos"/>
          <w:sz w:val="20"/>
        </w:rPr>
        <w:t xml:space="preserve"> igényelhető.</w:t>
      </w:r>
    </w:p>
    <w:p w:rsidR="00E3776D" w:rsidRPr="00665009" w:rsidRDefault="00E3776D" w:rsidP="00E3776D">
      <w:pPr>
        <w:pStyle w:val="NormlWeb"/>
        <w:numPr>
          <w:ilvl w:val="0"/>
          <w:numId w:val="3"/>
        </w:numPr>
        <w:spacing w:before="0" w:beforeAutospacing="0" w:after="0" w:afterAutospacing="0" w:line="276" w:lineRule="auto"/>
        <w:rPr>
          <w:rFonts w:ascii="Aptos" w:hAnsi="Aptos"/>
          <w:sz w:val="20"/>
        </w:rPr>
      </w:pPr>
      <w:r w:rsidRPr="00665009">
        <w:rPr>
          <w:rFonts w:ascii="Aptos" w:hAnsi="Aptos"/>
          <w:sz w:val="20"/>
        </w:rPr>
        <w:t xml:space="preserve">Az Önkormányzat a támogatott projekt </w:t>
      </w:r>
      <w:r w:rsidRPr="00665009">
        <w:rPr>
          <w:rStyle w:val="Kiemels2"/>
          <w:rFonts w:ascii="Aptos" w:hAnsi="Aptos"/>
          <w:sz w:val="20"/>
        </w:rPr>
        <w:t>összköltségének legfeljebb 85%-át</w:t>
      </w:r>
      <w:r w:rsidRPr="00665009">
        <w:rPr>
          <w:rFonts w:ascii="Aptos" w:hAnsi="Aptos"/>
          <w:sz w:val="20"/>
        </w:rPr>
        <w:t xml:space="preserve"> </w:t>
      </w:r>
      <w:proofErr w:type="gramStart"/>
      <w:r w:rsidRPr="00665009">
        <w:rPr>
          <w:rFonts w:ascii="Aptos" w:hAnsi="Aptos"/>
          <w:sz w:val="20"/>
        </w:rPr>
        <w:t>finanszírozza</w:t>
      </w:r>
      <w:proofErr w:type="gramEnd"/>
      <w:r w:rsidRPr="00665009">
        <w:rPr>
          <w:rFonts w:ascii="Aptos" w:hAnsi="Aptos"/>
          <w:sz w:val="20"/>
        </w:rPr>
        <w:t>.</w:t>
      </w:r>
    </w:p>
    <w:p w:rsidR="00E3776D" w:rsidRPr="00665009" w:rsidRDefault="00E3776D" w:rsidP="00E3776D">
      <w:pPr>
        <w:pStyle w:val="NormlWeb"/>
        <w:numPr>
          <w:ilvl w:val="0"/>
          <w:numId w:val="3"/>
        </w:numPr>
        <w:spacing w:before="0" w:beforeAutospacing="0" w:after="0" w:afterAutospacing="0" w:line="276" w:lineRule="auto"/>
        <w:rPr>
          <w:rFonts w:ascii="Aptos" w:hAnsi="Aptos"/>
          <w:sz w:val="20"/>
        </w:rPr>
      </w:pPr>
      <w:r w:rsidRPr="00665009">
        <w:rPr>
          <w:rFonts w:ascii="Aptos" w:hAnsi="Aptos"/>
          <w:sz w:val="20"/>
        </w:rPr>
        <w:t xml:space="preserve">A pályázónak a projekt megvalósításához szükséges </w:t>
      </w:r>
      <w:r w:rsidRPr="00665009">
        <w:rPr>
          <w:rStyle w:val="Kiemels2"/>
          <w:rFonts w:ascii="Aptos" w:hAnsi="Aptos"/>
          <w:sz w:val="20"/>
        </w:rPr>
        <w:t>legalább 15% önerőt</w:t>
      </w:r>
      <w:r w:rsidRPr="00665009">
        <w:rPr>
          <w:rFonts w:ascii="Aptos" w:hAnsi="Aptos"/>
          <w:sz w:val="20"/>
        </w:rPr>
        <w:t xml:space="preserve"> kell biztosítania.</w:t>
      </w:r>
    </w:p>
    <w:p w:rsidR="00E3776D" w:rsidRDefault="00E3776D" w:rsidP="00E3776D">
      <w:pPr>
        <w:pStyle w:val="NormlWeb"/>
        <w:numPr>
          <w:ilvl w:val="0"/>
          <w:numId w:val="3"/>
        </w:numPr>
        <w:spacing w:before="0" w:beforeAutospacing="0" w:after="0" w:afterAutospacing="0" w:line="276" w:lineRule="auto"/>
        <w:rPr>
          <w:rStyle w:val="bzpyqfadein"/>
          <w:rFonts w:ascii="Aptos" w:hAnsi="Aptos"/>
          <w:sz w:val="20"/>
        </w:rPr>
      </w:pPr>
      <w:r w:rsidRPr="00665009">
        <w:rPr>
          <w:rStyle w:val="bzpyqfadein"/>
          <w:rFonts w:ascii="Aptos" w:hAnsi="Aptos"/>
          <w:sz w:val="20"/>
        </w:rPr>
        <w:t>Az önerő kizárólag pénzbeli hozzájárulás formájában biztosítható.</w:t>
      </w:r>
    </w:p>
    <w:p w:rsidR="00E3776D" w:rsidRPr="002E47C3" w:rsidRDefault="00E3776D" w:rsidP="00E3776D">
      <w:pPr>
        <w:pStyle w:val="NormlWeb"/>
        <w:spacing w:before="0" w:beforeAutospacing="0" w:after="0" w:afterAutospacing="0" w:line="276" w:lineRule="auto"/>
        <w:ind w:left="720"/>
        <w:rPr>
          <w:rStyle w:val="bzpyqfadein"/>
          <w:rFonts w:ascii="Aptos" w:hAnsi="Aptos"/>
          <w:sz w:val="20"/>
        </w:rPr>
      </w:pPr>
    </w:p>
    <w:p w:rsidR="00E3776D" w:rsidRPr="00665009" w:rsidRDefault="00E3776D" w:rsidP="00E3776D">
      <w:pPr>
        <w:pStyle w:val="NormlWeb"/>
        <w:spacing w:before="0" w:beforeAutospacing="0" w:after="0" w:afterAutospacing="0" w:line="276" w:lineRule="auto"/>
        <w:ind w:left="360"/>
        <w:rPr>
          <w:rFonts w:ascii="Aptos" w:hAnsi="Aptos"/>
          <w:sz w:val="20"/>
        </w:rPr>
      </w:pPr>
      <w:r w:rsidRPr="00665009">
        <w:rPr>
          <w:rFonts w:ascii="Aptos" w:hAnsi="Aptos"/>
          <w:sz w:val="20"/>
        </w:rPr>
        <w:t xml:space="preserve">Önerőként </w:t>
      </w:r>
      <w:r w:rsidRPr="00665009">
        <w:rPr>
          <w:rStyle w:val="Kiemels2"/>
          <w:rFonts w:ascii="Aptos" w:hAnsi="Aptos"/>
          <w:sz w:val="20"/>
        </w:rPr>
        <w:t>nem számolható el</w:t>
      </w:r>
      <w:r w:rsidRPr="00665009">
        <w:rPr>
          <w:rFonts w:ascii="Aptos" w:hAnsi="Aptos"/>
          <w:sz w:val="20"/>
        </w:rPr>
        <w:t>:</w:t>
      </w:r>
    </w:p>
    <w:p w:rsidR="00E3776D" w:rsidRPr="00665009"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más önkormányzattól, állami vagy uniós forrásból származó támogatás;</w:t>
      </w:r>
    </w:p>
    <w:p w:rsidR="00E3776D" w:rsidRPr="00665009"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az Önkormányzattól ugyanazon projektre korábban vagy párhuzamosan elnyert támogatás;</w:t>
      </w:r>
    </w:p>
    <w:p w:rsidR="00E3776D" w:rsidRPr="00665009"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nem pénzügyi teljesítéshez kötődő, nem számszerűsíthető hozzájárulás;</w:t>
      </w:r>
    </w:p>
    <w:p w:rsidR="00E3776D" w:rsidRPr="00665009"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önkéntes munka pénzben kifejezett értéke;</w:t>
      </w:r>
    </w:p>
    <w:p w:rsidR="00E3776D" w:rsidRPr="00665009"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amortizáció, értékcsökkenés;</w:t>
      </w:r>
    </w:p>
    <w:p w:rsidR="00E3776D" w:rsidRDefault="00E3776D" w:rsidP="00E3776D">
      <w:pPr>
        <w:pStyle w:val="NormlWeb"/>
        <w:numPr>
          <w:ilvl w:val="0"/>
          <w:numId w:val="4"/>
        </w:numPr>
        <w:spacing w:before="0" w:beforeAutospacing="0" w:after="0" w:afterAutospacing="0" w:line="276" w:lineRule="auto"/>
        <w:rPr>
          <w:rFonts w:ascii="Aptos" w:hAnsi="Aptos"/>
          <w:sz w:val="20"/>
        </w:rPr>
      </w:pPr>
      <w:r w:rsidRPr="00665009">
        <w:rPr>
          <w:rFonts w:ascii="Aptos" w:hAnsi="Aptos"/>
          <w:sz w:val="20"/>
        </w:rPr>
        <w:t>általános működési költségek (rezsi, adminisztratív fenntartási költségek), amennyiben nem kapcsolódnak közvetlenül a támogatott projekthez.</w:t>
      </w:r>
    </w:p>
    <w:p w:rsidR="00E3776D" w:rsidRPr="002E47C3" w:rsidRDefault="00E3776D" w:rsidP="00E3776D">
      <w:pPr>
        <w:pStyle w:val="NormlWeb"/>
        <w:spacing w:before="0" w:beforeAutospacing="0" w:after="0" w:afterAutospacing="0" w:line="276" w:lineRule="auto"/>
        <w:ind w:left="720"/>
        <w:rPr>
          <w:rFonts w:ascii="Aptos" w:hAnsi="Aptos"/>
          <w:sz w:val="20"/>
        </w:rPr>
      </w:pPr>
    </w:p>
    <w:p w:rsidR="00E3776D" w:rsidRPr="00665009" w:rsidRDefault="00E3776D" w:rsidP="00E3776D">
      <w:pPr>
        <w:pStyle w:val="NormlWeb"/>
        <w:spacing w:before="0" w:beforeAutospacing="0" w:after="0" w:afterAutospacing="0" w:line="276" w:lineRule="auto"/>
        <w:jc w:val="both"/>
        <w:rPr>
          <w:rFonts w:ascii="Aptos" w:hAnsi="Aptos"/>
          <w:b/>
          <w:sz w:val="20"/>
        </w:rPr>
      </w:pPr>
      <w:r w:rsidRPr="00665009">
        <w:rPr>
          <w:rFonts w:ascii="Aptos" w:hAnsi="Aptos"/>
          <w:b/>
          <w:sz w:val="20"/>
        </w:rPr>
        <w:t>Az önerő meglétét és felhasználását az Önkormányzat az alábbi módokon ellenőrzi:</w:t>
      </w:r>
    </w:p>
    <w:p w:rsidR="00E3776D" w:rsidRPr="00665009" w:rsidRDefault="00E3776D" w:rsidP="00E3776D">
      <w:pPr>
        <w:pStyle w:val="NormlWeb"/>
        <w:numPr>
          <w:ilvl w:val="0"/>
          <w:numId w:val="5"/>
        </w:numPr>
        <w:spacing w:before="0" w:beforeAutospacing="0" w:after="0" w:afterAutospacing="0" w:line="276" w:lineRule="auto"/>
        <w:jc w:val="both"/>
        <w:rPr>
          <w:rFonts w:ascii="Aptos" w:hAnsi="Aptos"/>
          <w:sz w:val="20"/>
        </w:rPr>
      </w:pPr>
      <w:r w:rsidRPr="00665009">
        <w:rPr>
          <w:rFonts w:ascii="Aptos" w:hAnsi="Aptos"/>
          <w:sz w:val="20"/>
        </w:rPr>
        <w:t>a pályázat benyújtásakor a részletes költségterv és az önerő forrására vonatkozó nyilatkozat alapján;</w:t>
      </w:r>
    </w:p>
    <w:p w:rsidR="00E3776D" w:rsidRPr="00665009" w:rsidRDefault="00E3776D" w:rsidP="00E3776D">
      <w:pPr>
        <w:pStyle w:val="NormlWeb"/>
        <w:numPr>
          <w:ilvl w:val="0"/>
          <w:numId w:val="5"/>
        </w:numPr>
        <w:spacing w:before="0" w:beforeAutospacing="0" w:after="0" w:afterAutospacing="0" w:line="276" w:lineRule="auto"/>
        <w:rPr>
          <w:rFonts w:ascii="Aptos" w:hAnsi="Aptos"/>
          <w:sz w:val="20"/>
        </w:rPr>
      </w:pPr>
      <w:r w:rsidRPr="00665009">
        <w:rPr>
          <w:rFonts w:ascii="Aptos" w:hAnsi="Aptos"/>
          <w:sz w:val="20"/>
        </w:rPr>
        <w:t>a támogatási szerződés megkötése előtt szükség esetén pénzügyi igazolások bekérésével;</w:t>
      </w:r>
    </w:p>
    <w:p w:rsidR="00E3776D" w:rsidRPr="00665009" w:rsidRDefault="00E3776D" w:rsidP="00E3776D">
      <w:pPr>
        <w:pStyle w:val="NormlWeb"/>
        <w:numPr>
          <w:ilvl w:val="0"/>
          <w:numId w:val="5"/>
        </w:numPr>
        <w:spacing w:before="0" w:beforeAutospacing="0" w:after="0" w:afterAutospacing="0" w:line="276" w:lineRule="auto"/>
        <w:rPr>
          <w:rFonts w:ascii="Aptos" w:hAnsi="Aptos"/>
          <w:sz w:val="20"/>
        </w:rPr>
      </w:pPr>
      <w:r w:rsidRPr="00665009">
        <w:rPr>
          <w:rFonts w:ascii="Aptos" w:hAnsi="Aptos"/>
          <w:sz w:val="20"/>
        </w:rPr>
        <w:t>a szakmai és pénzügyi beszámoló benyújtásakor a számlák és bizonylatok ellenőrzésével;</w:t>
      </w:r>
    </w:p>
    <w:p w:rsidR="00E3776D" w:rsidRDefault="00E3776D" w:rsidP="00E3776D">
      <w:pPr>
        <w:pStyle w:val="NormlWeb"/>
        <w:numPr>
          <w:ilvl w:val="0"/>
          <w:numId w:val="5"/>
        </w:numPr>
        <w:spacing w:before="0" w:beforeAutospacing="0" w:after="0" w:afterAutospacing="0" w:line="276" w:lineRule="auto"/>
        <w:rPr>
          <w:rFonts w:ascii="Aptos" w:hAnsi="Aptos"/>
          <w:sz w:val="20"/>
        </w:rPr>
      </w:pPr>
      <w:r w:rsidRPr="00665009">
        <w:rPr>
          <w:rFonts w:ascii="Aptos" w:hAnsi="Aptos"/>
          <w:sz w:val="20"/>
        </w:rPr>
        <w:t>helyszíni ellenőrzés keretében, amennyiben azt az Önkormányzat indokoltnak tartja.</w:t>
      </w:r>
    </w:p>
    <w:p w:rsidR="00E3776D" w:rsidRPr="00665009" w:rsidRDefault="00E3776D" w:rsidP="00E3776D">
      <w:pPr>
        <w:pStyle w:val="NormlWeb"/>
        <w:spacing w:before="0" w:beforeAutospacing="0" w:after="0" w:afterAutospacing="0" w:line="276" w:lineRule="auto"/>
        <w:ind w:left="720"/>
        <w:rPr>
          <w:rFonts w:ascii="Aptos" w:hAnsi="Aptos"/>
          <w:sz w:val="20"/>
        </w:rPr>
      </w:pP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Amennyiben az önerő nem igazolt vagy nem a szerződésben foglaltak szerint került felhasználásra, az Önkormányzat jogosult a támogatás részbeni vagy teljes visszakövetelésére.</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 pályázó köteles a pályázatban:</w:t>
      </w:r>
    </w:p>
    <w:p w:rsidR="00E3776D" w:rsidRPr="00665009" w:rsidRDefault="00E3776D" w:rsidP="00E3776D">
      <w:pPr>
        <w:pStyle w:val="NormlWeb"/>
        <w:numPr>
          <w:ilvl w:val="0"/>
          <w:numId w:val="2"/>
        </w:numPr>
        <w:spacing w:before="0" w:beforeAutospacing="0" w:after="0" w:afterAutospacing="0" w:line="276" w:lineRule="auto"/>
        <w:jc w:val="both"/>
        <w:rPr>
          <w:rFonts w:ascii="Aptos" w:hAnsi="Aptos"/>
          <w:sz w:val="20"/>
        </w:rPr>
      </w:pPr>
      <w:r w:rsidRPr="00665009">
        <w:rPr>
          <w:rFonts w:ascii="Aptos" w:hAnsi="Aptos"/>
          <w:sz w:val="20"/>
        </w:rPr>
        <w:t>az önerő összegét és forrását egyértelműen megjelölni,</w:t>
      </w:r>
    </w:p>
    <w:p w:rsidR="00E3776D" w:rsidRPr="00665009" w:rsidRDefault="00E3776D" w:rsidP="00E3776D">
      <w:pPr>
        <w:pStyle w:val="NormlWeb"/>
        <w:numPr>
          <w:ilvl w:val="0"/>
          <w:numId w:val="2"/>
        </w:numPr>
        <w:spacing w:before="0" w:beforeAutospacing="0" w:after="0" w:afterAutospacing="0" w:line="276" w:lineRule="auto"/>
        <w:jc w:val="both"/>
        <w:rPr>
          <w:rFonts w:ascii="Aptos" w:hAnsi="Aptos"/>
          <w:sz w:val="20"/>
        </w:rPr>
      </w:pPr>
      <w:r w:rsidRPr="00665009">
        <w:rPr>
          <w:rFonts w:ascii="Aptos" w:hAnsi="Aptos"/>
          <w:sz w:val="20"/>
        </w:rPr>
        <w:t>nyilatkozni arról, hogy az önerő a projekt megvalósításához rendelkezésre áll.</w:t>
      </w:r>
    </w:p>
    <w:p w:rsidR="00E3776D" w:rsidRDefault="00E3776D" w:rsidP="00E3776D">
      <w:pPr>
        <w:pStyle w:val="NormlWeb"/>
        <w:spacing w:before="0" w:beforeAutospacing="0" w:after="0" w:afterAutospacing="0" w:line="276" w:lineRule="auto"/>
        <w:jc w:val="both"/>
        <w:rPr>
          <w:rFonts w:ascii="Aptos" w:hAnsi="Aptos"/>
          <w:sz w:val="20"/>
        </w:rPr>
      </w:pPr>
    </w:p>
    <w:p w:rsidR="00E3776D"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lastRenderedPageBreak/>
        <w:t xml:space="preserve">Az önerő hiánya vagy nem megfelelő igazolása a pályázat </w:t>
      </w:r>
      <w:r w:rsidRPr="00665009">
        <w:rPr>
          <w:rStyle w:val="Kiemels2"/>
          <w:rFonts w:ascii="Aptos" w:hAnsi="Aptos"/>
          <w:sz w:val="20"/>
        </w:rPr>
        <w:t>érvénytelenségét</w:t>
      </w:r>
      <w:r w:rsidRPr="00665009">
        <w:rPr>
          <w:rFonts w:ascii="Aptos" w:hAnsi="Aptos"/>
          <w:sz w:val="20"/>
        </w:rPr>
        <w:t xml:space="preserve"> vonja maga után.</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spacing w:line="276" w:lineRule="auto"/>
        <w:jc w:val="both"/>
        <w:outlineLvl w:val="1"/>
        <w:rPr>
          <w:rFonts w:ascii="Aptos" w:hAnsi="Aptos"/>
          <w:b/>
          <w:bCs/>
          <w:sz w:val="20"/>
          <w:lang w:eastAsia="hu-HU"/>
        </w:rPr>
      </w:pPr>
      <w:r w:rsidRPr="00665009">
        <w:rPr>
          <w:rFonts w:ascii="Aptos" w:hAnsi="Aptos"/>
          <w:b/>
          <w:bCs/>
          <w:sz w:val="20"/>
          <w:lang w:eastAsia="hu-HU"/>
        </w:rPr>
        <w:t xml:space="preserve">VII. </w:t>
      </w:r>
      <w:proofErr w:type="gramStart"/>
      <w:r w:rsidRPr="00665009">
        <w:rPr>
          <w:rFonts w:ascii="Aptos" w:hAnsi="Aptos"/>
          <w:b/>
          <w:bCs/>
          <w:sz w:val="20"/>
          <w:lang w:eastAsia="hu-HU"/>
        </w:rPr>
        <w:t>A</w:t>
      </w:r>
      <w:proofErr w:type="gramEnd"/>
      <w:r w:rsidRPr="00665009">
        <w:rPr>
          <w:rFonts w:ascii="Aptos" w:hAnsi="Aptos"/>
          <w:b/>
          <w:bCs/>
          <w:sz w:val="20"/>
          <w:lang w:eastAsia="hu-HU"/>
        </w:rPr>
        <w:t xml:space="preserve"> pályázatok benyújtása, formai vizsgálata és hiánypótlás</w:t>
      </w:r>
    </w:p>
    <w:p w:rsidR="00E3776D" w:rsidRPr="00665009" w:rsidRDefault="00E3776D" w:rsidP="00E3776D">
      <w:pPr>
        <w:pStyle w:val="Listaszerbekezds"/>
        <w:suppressAutoHyphens/>
        <w:spacing w:line="276" w:lineRule="auto"/>
        <w:ind w:left="0"/>
        <w:jc w:val="both"/>
        <w:rPr>
          <w:rFonts w:ascii="Aptos" w:hAnsi="Aptos"/>
          <w:sz w:val="20"/>
        </w:rPr>
      </w:pPr>
      <w:r w:rsidRPr="00665009">
        <w:rPr>
          <w:rFonts w:ascii="Aptos" w:hAnsi="Aptos"/>
          <w:sz w:val="20"/>
        </w:rPr>
        <w:t xml:space="preserve">A pályázat kezelője a beékezett pályázatokat megvizsgálja. Amennyiben a beérkezett pályázat valamilyen kötelezően előírt adatot nem tartalmaz, vagy a pályázó a szükséges mellékleteket nem csatolta, a pályázat kezelője tájékoztatja a pályázót, hogy pályázata jelenleg érvénytelennek minősül, és a hiányosságok pótlására hívja fel határidő megadásával, és azzal a figyelmeztetéssel, hogy amennyiben a hiánypótlásnak a megadott határidőn belül nem tesz maradéktalanul, </w:t>
      </w:r>
      <w:proofErr w:type="spellStart"/>
      <w:r w:rsidRPr="00665009">
        <w:rPr>
          <w:rFonts w:ascii="Aptos" w:hAnsi="Aptos"/>
          <w:sz w:val="20"/>
        </w:rPr>
        <w:t>teljeskörűen</w:t>
      </w:r>
      <w:proofErr w:type="spellEnd"/>
      <w:r w:rsidRPr="00665009">
        <w:rPr>
          <w:rFonts w:ascii="Aptos" w:hAnsi="Aptos"/>
          <w:sz w:val="20"/>
        </w:rPr>
        <w:t xml:space="preserve"> eleget, úgy a pályázat nem támogatható, a pályázó részére nem nyújtható támogatás. </w:t>
      </w:r>
    </w:p>
    <w:p w:rsidR="00E3776D" w:rsidRPr="00665009" w:rsidRDefault="00E3776D" w:rsidP="00E3776D">
      <w:pPr>
        <w:pStyle w:val="Listaszerbekezds"/>
        <w:suppressAutoHyphens/>
        <w:spacing w:line="276" w:lineRule="auto"/>
        <w:ind w:left="0"/>
        <w:jc w:val="both"/>
        <w:rPr>
          <w:rFonts w:ascii="Aptos" w:hAnsi="Aptos"/>
          <w:sz w:val="20"/>
        </w:rPr>
      </w:pPr>
      <w:r w:rsidRPr="00665009">
        <w:rPr>
          <w:rFonts w:ascii="Aptos" w:hAnsi="Aptos"/>
          <w:sz w:val="20"/>
        </w:rPr>
        <w:t xml:space="preserve">A hiánypótlásra adott határidő </w:t>
      </w:r>
      <w:r w:rsidRPr="00665009">
        <w:rPr>
          <w:rFonts w:ascii="Aptos" w:hAnsi="Aptos"/>
          <w:b/>
          <w:sz w:val="20"/>
        </w:rPr>
        <w:t>5 munkanap</w:t>
      </w:r>
      <w:r w:rsidRPr="00665009">
        <w:rPr>
          <w:rFonts w:ascii="Aptos" w:hAnsi="Aptos"/>
          <w:sz w:val="20"/>
        </w:rPr>
        <w:t>. A hiánypótlás benyújtásának határideje - a pályázat személyes benyújtása esetén - a hiánypótlásra adott határidő utolsó napján a Polgármesteri Hivatal munkarendje szerinti munkaidő végén jár le. Határidőben benyújtottnak minősül a hiánypótlás, ha azt a határidő utolsó napjáig ajánlott küldeményként postára adták. Kétség esetén a pályázónak kell bizonyítania, hogy a hiánypótlást határidőben postára adta. Elektronikus úton (és a pályázathoz hasonlóan a V. fejezetben meghatározott elektronikus aláírással ellátva) történő benyújtás esetén a határnap 24.00 órakor jár le.</w:t>
      </w:r>
    </w:p>
    <w:p w:rsidR="00E3776D" w:rsidRPr="00665009" w:rsidRDefault="00E3776D" w:rsidP="00E3776D">
      <w:pPr>
        <w:pStyle w:val="Listaszerbekezds"/>
        <w:suppressAutoHyphens/>
        <w:spacing w:line="276" w:lineRule="auto"/>
        <w:ind w:left="0"/>
        <w:jc w:val="both"/>
        <w:rPr>
          <w:rFonts w:ascii="Aptos" w:hAnsi="Aptos"/>
          <w:sz w:val="20"/>
        </w:rPr>
      </w:pPr>
    </w:p>
    <w:p w:rsidR="00E3776D" w:rsidRPr="00665009" w:rsidRDefault="00E3776D" w:rsidP="00E3776D">
      <w:pPr>
        <w:pStyle w:val="Listaszerbekezds"/>
        <w:suppressAutoHyphens/>
        <w:spacing w:line="276" w:lineRule="auto"/>
        <w:ind w:left="0"/>
        <w:jc w:val="both"/>
        <w:rPr>
          <w:rFonts w:ascii="Aptos" w:hAnsi="Aptos"/>
          <w:sz w:val="20"/>
        </w:rPr>
      </w:pPr>
      <w:r w:rsidRPr="00665009">
        <w:rPr>
          <w:rFonts w:ascii="Aptos" w:hAnsi="Aptos"/>
          <w:sz w:val="20"/>
        </w:rPr>
        <w:t>Hiánypótlásra való felhívás esetén a pályázat a hiánypótlás teljesítését követő naptól minősül benyújtottnak.</w:t>
      </w:r>
    </w:p>
    <w:p w:rsidR="00E3776D" w:rsidRPr="00665009" w:rsidRDefault="00E3776D" w:rsidP="00E3776D">
      <w:pPr>
        <w:pStyle w:val="Listaszerbekezds"/>
        <w:suppressAutoHyphens/>
        <w:spacing w:line="276" w:lineRule="auto"/>
        <w:ind w:left="0"/>
        <w:jc w:val="both"/>
        <w:rPr>
          <w:rFonts w:ascii="Aptos" w:hAnsi="Aptos"/>
          <w:sz w:val="20"/>
        </w:rPr>
      </w:pPr>
    </w:p>
    <w:p w:rsidR="00E3776D" w:rsidRPr="00665009" w:rsidRDefault="00E3776D" w:rsidP="00E3776D">
      <w:pPr>
        <w:pStyle w:val="Listaszerbekezds"/>
        <w:suppressAutoHyphens/>
        <w:spacing w:line="276" w:lineRule="auto"/>
        <w:ind w:left="0"/>
        <w:jc w:val="both"/>
        <w:rPr>
          <w:rFonts w:ascii="Aptos" w:hAnsi="Aptos"/>
          <w:bCs/>
          <w:iCs/>
          <w:sz w:val="20"/>
        </w:rPr>
      </w:pPr>
      <w:r w:rsidRPr="00665009">
        <w:rPr>
          <w:rFonts w:ascii="Aptos" w:hAnsi="Aptos"/>
          <w:sz w:val="20"/>
        </w:rPr>
        <w:t xml:space="preserve">A pályázati dokumentáció hiánypótlására </w:t>
      </w:r>
      <w:r w:rsidRPr="00665009">
        <w:rPr>
          <w:rFonts w:ascii="Aptos" w:hAnsi="Aptos"/>
          <w:b/>
          <w:sz w:val="20"/>
        </w:rPr>
        <w:t>egy</w:t>
      </w:r>
      <w:r w:rsidRPr="00665009">
        <w:rPr>
          <w:rFonts w:ascii="Aptos" w:hAnsi="Aptos"/>
          <w:sz w:val="20"/>
        </w:rPr>
        <w:t xml:space="preserve"> </w:t>
      </w:r>
      <w:r w:rsidRPr="00665009">
        <w:rPr>
          <w:rFonts w:ascii="Aptos" w:hAnsi="Aptos"/>
          <w:b/>
          <w:sz w:val="20"/>
        </w:rPr>
        <w:t>alkalommal</w:t>
      </w:r>
      <w:r w:rsidRPr="00665009">
        <w:rPr>
          <w:rFonts w:ascii="Aptos" w:hAnsi="Aptos"/>
          <w:sz w:val="20"/>
        </w:rPr>
        <w:t xml:space="preserve"> a hiánypótlási felhívás </w:t>
      </w:r>
      <w:r w:rsidRPr="00665009">
        <w:rPr>
          <w:rFonts w:ascii="Aptos" w:hAnsi="Aptos"/>
          <w:bCs/>
          <w:iCs/>
          <w:sz w:val="20"/>
        </w:rPr>
        <w:t xml:space="preserve">kézhezvételétől számított </w:t>
      </w:r>
      <w:r w:rsidRPr="00665009">
        <w:rPr>
          <w:rFonts w:ascii="Aptos" w:hAnsi="Aptos"/>
          <w:b/>
          <w:bCs/>
          <w:iCs/>
          <w:sz w:val="20"/>
        </w:rPr>
        <w:t>öt (5) munkanapos teljesítési határidőn</w:t>
      </w:r>
      <w:r w:rsidRPr="00665009">
        <w:rPr>
          <w:rFonts w:ascii="Aptos" w:hAnsi="Aptos"/>
          <w:bCs/>
          <w:iCs/>
          <w:sz w:val="20"/>
        </w:rPr>
        <w:t xml:space="preserve"> belül a pályázati adatlapon megjelölt címre küldött hiánypótlásra felszólító e-mail alapján van lehetőség.</w:t>
      </w:r>
    </w:p>
    <w:p w:rsidR="00E3776D" w:rsidRPr="00665009" w:rsidRDefault="00E3776D" w:rsidP="00E3776D">
      <w:pPr>
        <w:pStyle w:val="Listaszerbekezds"/>
        <w:suppressAutoHyphens/>
        <w:spacing w:line="276" w:lineRule="auto"/>
        <w:ind w:left="0"/>
        <w:jc w:val="both"/>
        <w:rPr>
          <w:rFonts w:ascii="Aptos" w:hAnsi="Aptos"/>
          <w:sz w:val="20"/>
        </w:rPr>
      </w:pPr>
    </w:p>
    <w:p w:rsidR="00E3776D" w:rsidRDefault="00E3776D" w:rsidP="00E3776D">
      <w:pPr>
        <w:pStyle w:val="Listaszerbekezds"/>
        <w:suppressAutoHyphens/>
        <w:spacing w:line="276" w:lineRule="auto"/>
        <w:ind w:left="0"/>
        <w:jc w:val="both"/>
        <w:rPr>
          <w:rFonts w:ascii="Aptos" w:hAnsi="Aptos"/>
          <w:sz w:val="20"/>
          <w:lang w:eastAsia="hu-HU"/>
        </w:rPr>
      </w:pPr>
      <w:r w:rsidRPr="00665009">
        <w:rPr>
          <w:rFonts w:ascii="Aptos" w:hAnsi="Aptos"/>
          <w:sz w:val="20"/>
          <w:lang w:eastAsia="hu-HU"/>
        </w:rPr>
        <w:t>Hiánypótlás esetén a pályázat a hiánypótlás maradéktalan teljesítését követő napon minősül benyújtottnak.</w:t>
      </w:r>
    </w:p>
    <w:p w:rsidR="00E3776D" w:rsidRPr="00665009" w:rsidRDefault="00E3776D" w:rsidP="00E3776D">
      <w:pPr>
        <w:pStyle w:val="Listaszerbekezds"/>
        <w:suppressAutoHyphens/>
        <w:spacing w:line="276" w:lineRule="auto"/>
        <w:ind w:left="0"/>
        <w:jc w:val="both"/>
        <w:rPr>
          <w:rFonts w:ascii="Aptos" w:hAnsi="Aptos"/>
          <w:sz w:val="20"/>
          <w:lang w:eastAsia="hu-HU"/>
        </w:rPr>
      </w:pPr>
    </w:p>
    <w:p w:rsidR="00E3776D" w:rsidRPr="00665009" w:rsidRDefault="00E3776D" w:rsidP="00E3776D">
      <w:pPr>
        <w:spacing w:line="276" w:lineRule="auto"/>
        <w:jc w:val="both"/>
        <w:outlineLvl w:val="1"/>
        <w:rPr>
          <w:rFonts w:ascii="Aptos" w:hAnsi="Aptos"/>
          <w:b/>
          <w:bCs/>
          <w:sz w:val="20"/>
          <w:lang w:eastAsia="hu-HU"/>
        </w:rPr>
      </w:pPr>
      <w:r w:rsidRPr="00665009">
        <w:rPr>
          <w:rFonts w:ascii="Aptos" w:hAnsi="Aptos"/>
          <w:b/>
          <w:bCs/>
          <w:sz w:val="20"/>
          <w:lang w:eastAsia="hu-HU"/>
        </w:rPr>
        <w:t xml:space="preserve">VIII. </w:t>
      </w:r>
      <w:proofErr w:type="gramStart"/>
      <w:r w:rsidRPr="00665009">
        <w:rPr>
          <w:rFonts w:ascii="Aptos" w:hAnsi="Aptos"/>
          <w:b/>
          <w:bCs/>
          <w:sz w:val="20"/>
          <w:lang w:eastAsia="hu-HU"/>
        </w:rPr>
        <w:t>A</w:t>
      </w:r>
      <w:proofErr w:type="gramEnd"/>
      <w:r w:rsidRPr="00665009">
        <w:rPr>
          <w:rFonts w:ascii="Aptos" w:hAnsi="Aptos"/>
          <w:b/>
          <w:bCs/>
          <w:sz w:val="20"/>
          <w:lang w:eastAsia="hu-HU"/>
        </w:rPr>
        <w:t xml:space="preserve"> pályázatok elbírálásának rendje és határideje</w:t>
      </w:r>
    </w:p>
    <w:p w:rsidR="00E3776D" w:rsidRPr="00665009" w:rsidRDefault="00E3776D" w:rsidP="00E3776D">
      <w:pPr>
        <w:spacing w:line="276" w:lineRule="auto"/>
        <w:jc w:val="both"/>
        <w:rPr>
          <w:rStyle w:val="bzpyqfadein"/>
          <w:rFonts w:ascii="Aptos" w:hAnsi="Aptos"/>
          <w:sz w:val="20"/>
          <w:szCs w:val="22"/>
        </w:rPr>
      </w:pPr>
      <w:r w:rsidRPr="00665009">
        <w:rPr>
          <w:rStyle w:val="bzpyqfadein"/>
          <w:rFonts w:ascii="Aptos" w:hAnsi="Aptos"/>
          <w:sz w:val="20"/>
        </w:rPr>
        <w:t xml:space="preserve">A pályázati kiírásnak megfelelő, hiánytalan pályázatok a rendelkezésre álló pályázati keret erejéig részesülhetnek támogatásban. Egy pályázó részére megítélhető támogatás összege – </w:t>
      </w:r>
      <w:r w:rsidRPr="00665009">
        <w:rPr>
          <w:rStyle w:val="bzpyqfadein"/>
          <w:rFonts w:ascii="Aptos" w:hAnsi="Aptos"/>
          <w:sz w:val="20"/>
          <w:szCs w:val="22"/>
        </w:rPr>
        <w:t xml:space="preserve">valamennyi </w:t>
      </w:r>
      <w:r w:rsidRPr="00665009">
        <w:rPr>
          <w:rStyle w:val="bzpyqfadein"/>
          <w:rFonts w:ascii="Aptos" w:hAnsi="Aptos"/>
          <w:sz w:val="20"/>
        </w:rPr>
        <w:t xml:space="preserve">alprogramját együttesen figyelembe véve – </w:t>
      </w:r>
      <w:r w:rsidRPr="00665009">
        <w:rPr>
          <w:rStyle w:val="bzpyqfadein"/>
          <w:rFonts w:ascii="Aptos" w:hAnsi="Aptos"/>
          <w:b/>
          <w:sz w:val="20"/>
        </w:rPr>
        <w:t xml:space="preserve">legfeljebb 3 </w:t>
      </w:r>
      <w:r w:rsidRPr="00665009">
        <w:rPr>
          <w:rStyle w:val="bzpyqfadein"/>
          <w:rFonts w:ascii="Aptos" w:hAnsi="Aptos"/>
          <w:b/>
          <w:sz w:val="20"/>
          <w:szCs w:val="22"/>
        </w:rPr>
        <w:t>5</w:t>
      </w:r>
      <w:r w:rsidRPr="00665009">
        <w:rPr>
          <w:rStyle w:val="bzpyqfadein"/>
          <w:rFonts w:ascii="Aptos" w:hAnsi="Aptos"/>
          <w:b/>
          <w:sz w:val="20"/>
        </w:rPr>
        <w:t>00 000 Ft</w:t>
      </w:r>
      <w:r w:rsidRPr="00665009">
        <w:rPr>
          <w:rStyle w:val="bzpyqfadein"/>
          <w:rFonts w:ascii="Aptos" w:hAnsi="Aptos"/>
          <w:sz w:val="20"/>
        </w:rPr>
        <w:t xml:space="preserve"> lehet</w:t>
      </w:r>
      <w:r w:rsidRPr="00665009">
        <w:rPr>
          <w:rStyle w:val="bzpyqfadein"/>
          <w:rFonts w:ascii="Aptos" w:hAnsi="Aptos"/>
          <w:sz w:val="20"/>
          <w:szCs w:val="22"/>
        </w:rPr>
        <w:t>.</w:t>
      </w:r>
    </w:p>
    <w:p w:rsidR="00E3776D" w:rsidRPr="00665009" w:rsidRDefault="00E3776D" w:rsidP="00E3776D">
      <w:pPr>
        <w:spacing w:line="276" w:lineRule="auto"/>
        <w:jc w:val="both"/>
        <w:rPr>
          <w:rFonts w:ascii="Aptos" w:hAnsi="Aptos"/>
          <w:sz w:val="20"/>
          <w:lang w:eastAsia="hu-HU"/>
        </w:rPr>
      </w:pPr>
    </w:p>
    <w:p w:rsidR="00E3776D" w:rsidRPr="00665009" w:rsidRDefault="00E3776D" w:rsidP="00E3776D">
      <w:pPr>
        <w:spacing w:line="276" w:lineRule="auto"/>
        <w:jc w:val="both"/>
        <w:rPr>
          <w:rFonts w:ascii="Aptos" w:hAnsi="Aptos"/>
          <w:b/>
          <w:sz w:val="20"/>
          <w:lang w:eastAsia="hu-HU"/>
        </w:rPr>
      </w:pPr>
      <w:r w:rsidRPr="00665009">
        <w:rPr>
          <w:rFonts w:ascii="Aptos" w:hAnsi="Aptos"/>
          <w:b/>
          <w:sz w:val="20"/>
          <w:lang w:eastAsia="hu-HU"/>
        </w:rPr>
        <w:t>A benyújtott pályázatokról:</w:t>
      </w:r>
    </w:p>
    <w:p w:rsidR="00E3776D" w:rsidRPr="00665009" w:rsidRDefault="00E3776D" w:rsidP="00E3776D">
      <w:pPr>
        <w:numPr>
          <w:ilvl w:val="0"/>
          <w:numId w:val="11"/>
        </w:numPr>
        <w:spacing w:line="276" w:lineRule="auto"/>
        <w:jc w:val="both"/>
        <w:rPr>
          <w:rFonts w:ascii="Aptos" w:hAnsi="Aptos"/>
          <w:sz w:val="20"/>
          <w:lang w:eastAsia="hu-HU"/>
        </w:rPr>
      </w:pPr>
      <w:r w:rsidRPr="00665009">
        <w:rPr>
          <w:rFonts w:ascii="Aptos" w:hAnsi="Aptos"/>
          <w:sz w:val="20"/>
          <w:lang w:eastAsia="hu-HU"/>
        </w:rPr>
        <w:t xml:space="preserve">a Budapest I. kerület Budavári Önkormányzat Képviselő-testületének </w:t>
      </w:r>
      <w:r w:rsidRPr="00665009">
        <w:rPr>
          <w:rFonts w:ascii="Aptos" w:hAnsi="Aptos"/>
          <w:b/>
          <w:bCs/>
          <w:sz w:val="20"/>
          <w:lang w:eastAsia="hu-HU"/>
        </w:rPr>
        <w:t>Társadalmi Kapcsolatokért Felelős Bizottsága</w:t>
      </w:r>
      <w:r w:rsidRPr="00665009">
        <w:rPr>
          <w:rFonts w:ascii="Aptos" w:hAnsi="Aptos"/>
          <w:sz w:val="20"/>
          <w:lang w:eastAsia="hu-HU"/>
        </w:rPr>
        <w:t xml:space="preserve"> dönt </w:t>
      </w:r>
      <w:r w:rsidRPr="00665009">
        <w:rPr>
          <w:rFonts w:ascii="Aptos" w:hAnsi="Aptos"/>
          <w:sz w:val="20"/>
        </w:rPr>
        <w:t>a Budapest I. Kerület Budavári Önkormányzat Képviselő-testülete szervezeti és működési szabályzatáról szóló Budapest I. Kerület Budavári Önkormányzat Képviselő-testületének 18/2024. (X. 3.) önkormányzati rendelete alapján</w:t>
      </w:r>
      <w:r w:rsidRPr="00665009">
        <w:rPr>
          <w:rFonts w:ascii="Aptos" w:hAnsi="Aptos"/>
          <w:sz w:val="20"/>
          <w:lang w:eastAsia="hu-HU"/>
        </w:rPr>
        <w:t>;</w:t>
      </w:r>
    </w:p>
    <w:p w:rsidR="00E3776D" w:rsidRPr="00665009" w:rsidRDefault="00E3776D" w:rsidP="00E3776D">
      <w:pPr>
        <w:numPr>
          <w:ilvl w:val="0"/>
          <w:numId w:val="11"/>
        </w:numPr>
        <w:spacing w:line="276" w:lineRule="auto"/>
        <w:jc w:val="both"/>
        <w:rPr>
          <w:rFonts w:ascii="Aptos" w:hAnsi="Aptos"/>
          <w:sz w:val="20"/>
          <w:lang w:eastAsia="hu-HU"/>
        </w:rPr>
      </w:pPr>
      <w:r w:rsidRPr="00665009">
        <w:rPr>
          <w:rFonts w:ascii="Aptos" w:hAnsi="Aptos"/>
          <w:sz w:val="20"/>
          <w:lang w:eastAsia="hu-HU"/>
        </w:rPr>
        <w:t xml:space="preserve">alapítványok által benyújtott pályázatok esetében a Bizottság a támogatás megállapítása tárgyában javaslatot tesz, </w:t>
      </w:r>
      <w:r>
        <w:rPr>
          <w:rFonts w:ascii="Aptos" w:hAnsi="Aptos"/>
          <w:sz w:val="20"/>
          <w:lang w:eastAsia="hu-HU"/>
        </w:rPr>
        <w:t xml:space="preserve">és </w:t>
      </w:r>
      <w:r w:rsidRPr="00665009">
        <w:rPr>
          <w:rFonts w:ascii="Aptos" w:hAnsi="Aptos"/>
          <w:sz w:val="20"/>
          <w:lang w:eastAsia="hu-HU"/>
        </w:rPr>
        <w:t xml:space="preserve">a támogatásról a </w:t>
      </w:r>
      <w:r w:rsidRPr="00665009">
        <w:rPr>
          <w:rFonts w:ascii="Aptos" w:hAnsi="Aptos"/>
          <w:b/>
          <w:bCs/>
          <w:sz w:val="20"/>
          <w:lang w:eastAsia="hu-HU"/>
        </w:rPr>
        <w:t>Képviselő-testület</w:t>
      </w:r>
      <w:r w:rsidRPr="00665009">
        <w:rPr>
          <w:rFonts w:ascii="Aptos" w:hAnsi="Aptos"/>
          <w:sz w:val="20"/>
          <w:lang w:eastAsia="hu-HU"/>
        </w:rPr>
        <w:t xml:space="preserve"> dönt az </w:t>
      </w:r>
      <w:proofErr w:type="spellStart"/>
      <w:r w:rsidRPr="00665009">
        <w:rPr>
          <w:rFonts w:ascii="Aptos" w:hAnsi="Aptos"/>
          <w:sz w:val="20"/>
          <w:lang w:eastAsia="hu-HU"/>
        </w:rPr>
        <w:t>Mötv</w:t>
      </w:r>
      <w:proofErr w:type="spellEnd"/>
      <w:r w:rsidRPr="00665009">
        <w:rPr>
          <w:rFonts w:ascii="Aptos" w:hAnsi="Aptos"/>
          <w:sz w:val="20"/>
          <w:lang w:eastAsia="hu-HU"/>
        </w:rPr>
        <w:t>. 42. § (4) pontja alapján.</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A pályázat kezelője által hiánytalannak minősített pályázatokról a döntéshozó szerv a benyújtási határidőt követő soron következő ülésén dönt.</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A döntéshozó jogosult:</w:t>
      </w:r>
    </w:p>
    <w:p w:rsidR="00E3776D" w:rsidRPr="00665009" w:rsidRDefault="00E3776D" w:rsidP="00E3776D">
      <w:pPr>
        <w:numPr>
          <w:ilvl w:val="0"/>
          <w:numId w:val="12"/>
        </w:numPr>
        <w:spacing w:line="276" w:lineRule="auto"/>
        <w:jc w:val="both"/>
        <w:rPr>
          <w:rFonts w:ascii="Aptos" w:hAnsi="Aptos"/>
          <w:sz w:val="20"/>
          <w:lang w:eastAsia="hu-HU"/>
        </w:rPr>
      </w:pPr>
      <w:r w:rsidRPr="00665009">
        <w:rPr>
          <w:rFonts w:ascii="Aptos" w:hAnsi="Aptos"/>
          <w:sz w:val="20"/>
          <w:lang w:eastAsia="hu-HU"/>
        </w:rPr>
        <w:t>a pályázat egészét vagy annak egyes elemeit támogatni;</w:t>
      </w:r>
    </w:p>
    <w:p w:rsidR="00E3776D" w:rsidRPr="00665009" w:rsidRDefault="00E3776D" w:rsidP="00E3776D">
      <w:pPr>
        <w:numPr>
          <w:ilvl w:val="0"/>
          <w:numId w:val="12"/>
        </w:numPr>
        <w:spacing w:line="276" w:lineRule="auto"/>
        <w:jc w:val="both"/>
        <w:rPr>
          <w:rFonts w:ascii="Aptos" w:hAnsi="Aptos"/>
          <w:sz w:val="20"/>
          <w:lang w:eastAsia="hu-HU"/>
        </w:rPr>
      </w:pPr>
      <w:r w:rsidRPr="00665009">
        <w:rPr>
          <w:rFonts w:ascii="Aptos" w:hAnsi="Aptos"/>
          <w:sz w:val="20"/>
          <w:lang w:eastAsia="hu-HU"/>
        </w:rPr>
        <w:t>a támogatást feltételekhez kötni;</w:t>
      </w:r>
    </w:p>
    <w:p w:rsidR="00E3776D" w:rsidRPr="00665009" w:rsidRDefault="00E3776D" w:rsidP="00E3776D">
      <w:pPr>
        <w:numPr>
          <w:ilvl w:val="0"/>
          <w:numId w:val="12"/>
        </w:numPr>
        <w:spacing w:line="276" w:lineRule="auto"/>
        <w:jc w:val="both"/>
        <w:rPr>
          <w:rFonts w:ascii="Aptos" w:hAnsi="Aptos"/>
          <w:sz w:val="20"/>
          <w:lang w:eastAsia="hu-HU"/>
        </w:rPr>
      </w:pPr>
      <w:r w:rsidRPr="00665009">
        <w:rPr>
          <w:rFonts w:ascii="Aptos" w:hAnsi="Aptos"/>
          <w:sz w:val="20"/>
          <w:lang w:eastAsia="hu-HU"/>
        </w:rPr>
        <w:t>a pályázatot – érvényes benyújtás esetén is – eredménytelennek nyilvánítani.</w:t>
      </w:r>
    </w:p>
    <w:p w:rsidR="00E3776D" w:rsidRDefault="00E3776D" w:rsidP="00E3776D">
      <w:pPr>
        <w:spacing w:line="276" w:lineRule="auto"/>
        <w:jc w:val="both"/>
        <w:rPr>
          <w:rFonts w:ascii="Aptos" w:hAnsi="Aptos"/>
          <w:sz w:val="20"/>
          <w:lang w:eastAsia="hu-HU"/>
        </w:rPr>
      </w:pP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lastRenderedPageBreak/>
        <w:t xml:space="preserve">A pályázat kezelője a döntésről valamennyi pályázót a döntést követő </w:t>
      </w:r>
      <w:r w:rsidRPr="00665009">
        <w:rPr>
          <w:rFonts w:ascii="Aptos" w:hAnsi="Aptos"/>
          <w:b/>
          <w:bCs/>
          <w:sz w:val="20"/>
          <w:lang w:eastAsia="hu-HU"/>
        </w:rPr>
        <w:t>15 napon belül</w:t>
      </w:r>
      <w:r w:rsidRPr="00665009">
        <w:rPr>
          <w:rFonts w:ascii="Aptos" w:hAnsi="Aptos"/>
          <w:sz w:val="20"/>
          <w:lang w:eastAsia="hu-HU"/>
        </w:rPr>
        <w:t xml:space="preserve">, elektronikus úton értesíti. </w:t>
      </w:r>
      <w:r w:rsidRPr="00665009">
        <w:rPr>
          <w:rFonts w:ascii="Aptos" w:hAnsi="Aptos"/>
          <w:sz w:val="20"/>
        </w:rPr>
        <w:t>Az értesítést elektronikus úton kell megküldeni a pályázó által megadott pályázatban megjelölt elektronikus levelezési címre.</w:t>
      </w:r>
    </w:p>
    <w:p w:rsidR="00E3776D" w:rsidRDefault="00E3776D" w:rsidP="00E3776D">
      <w:pPr>
        <w:spacing w:line="276" w:lineRule="auto"/>
        <w:jc w:val="both"/>
        <w:rPr>
          <w:rFonts w:ascii="Aptos" w:hAnsi="Aptos"/>
          <w:b/>
          <w:bCs/>
          <w:sz w:val="20"/>
          <w:lang w:eastAsia="hu-HU"/>
        </w:rPr>
      </w:pPr>
      <w:r w:rsidRPr="00665009">
        <w:rPr>
          <w:rFonts w:ascii="Aptos" w:hAnsi="Aptos"/>
          <w:sz w:val="20"/>
          <w:lang w:eastAsia="hu-HU"/>
        </w:rPr>
        <w:t xml:space="preserve">Az elbírálás tervezett határideje: </w:t>
      </w:r>
      <w:r w:rsidRPr="00665009">
        <w:rPr>
          <w:rFonts w:ascii="Aptos" w:hAnsi="Aptos"/>
          <w:b/>
          <w:bCs/>
          <w:sz w:val="20"/>
          <w:lang w:eastAsia="hu-HU"/>
        </w:rPr>
        <w:t>legkésőbb 2026. május 30.</w:t>
      </w:r>
    </w:p>
    <w:p w:rsidR="00E3776D" w:rsidRPr="00665009" w:rsidRDefault="00E3776D" w:rsidP="00E3776D">
      <w:pPr>
        <w:spacing w:line="276" w:lineRule="auto"/>
        <w:jc w:val="both"/>
        <w:rPr>
          <w:rFonts w:ascii="Aptos" w:hAnsi="Aptos"/>
          <w:b/>
          <w:bCs/>
          <w:sz w:val="20"/>
          <w:lang w:eastAsia="hu-HU"/>
        </w:rPr>
      </w:pPr>
    </w:p>
    <w:p w:rsidR="00E3776D" w:rsidRPr="00665009" w:rsidRDefault="00E3776D" w:rsidP="00E3776D">
      <w:pPr>
        <w:pStyle w:val="Listaszerbekezds"/>
        <w:numPr>
          <w:ilvl w:val="1"/>
          <w:numId w:val="5"/>
        </w:numPr>
        <w:spacing w:line="276" w:lineRule="auto"/>
        <w:ind w:left="284" w:hanging="284"/>
        <w:jc w:val="both"/>
        <w:rPr>
          <w:rFonts w:ascii="Aptos" w:hAnsi="Aptos"/>
          <w:b/>
          <w:sz w:val="20"/>
        </w:rPr>
      </w:pPr>
      <w:r w:rsidRPr="00665009">
        <w:rPr>
          <w:rFonts w:ascii="Aptos" w:hAnsi="Aptos"/>
          <w:b/>
          <w:sz w:val="20"/>
        </w:rPr>
        <w:t>Támogatási jogviszony létrejötte, szerződéskötés menete</w:t>
      </w:r>
    </w:p>
    <w:p w:rsidR="00E3776D" w:rsidRPr="00665009" w:rsidRDefault="00E3776D" w:rsidP="00E3776D">
      <w:pPr>
        <w:pStyle w:val="Listaszerbekezds"/>
        <w:spacing w:line="276" w:lineRule="auto"/>
        <w:ind w:left="1080"/>
        <w:jc w:val="both"/>
        <w:rPr>
          <w:rFonts w:ascii="Aptos" w:hAnsi="Aptos"/>
          <w:b/>
          <w:sz w:val="20"/>
        </w:rPr>
      </w:pPr>
    </w:p>
    <w:p w:rsidR="00E3776D" w:rsidRPr="00665009" w:rsidRDefault="00E3776D" w:rsidP="00E3776D">
      <w:pPr>
        <w:spacing w:line="276" w:lineRule="auto"/>
        <w:jc w:val="both"/>
        <w:rPr>
          <w:rFonts w:ascii="Aptos" w:hAnsi="Aptos"/>
          <w:iCs/>
          <w:sz w:val="20"/>
        </w:rPr>
      </w:pPr>
      <w:r w:rsidRPr="00665009">
        <w:rPr>
          <w:rFonts w:ascii="Aptos" w:hAnsi="Aptos"/>
          <w:sz w:val="20"/>
        </w:rPr>
        <w:t xml:space="preserve">A nyertes pályázó (továbbiakban: támogatott) kiértesítésével egyidejűleg megküldésre kerül a megkötendő Támogatási Szerződés mellékletét képező </w:t>
      </w:r>
      <w:r w:rsidRPr="00665009">
        <w:rPr>
          <w:rFonts w:ascii="Aptos" w:hAnsi="Aptos"/>
          <w:b/>
          <w:sz w:val="20"/>
        </w:rPr>
        <w:t>banki Felhatalmazó levél</w:t>
      </w:r>
      <w:r w:rsidRPr="00665009">
        <w:rPr>
          <w:rFonts w:ascii="Aptos" w:hAnsi="Aptos"/>
          <w:sz w:val="20"/>
        </w:rPr>
        <w:t xml:space="preserve"> </w:t>
      </w:r>
      <w:r w:rsidRPr="00665009">
        <w:rPr>
          <w:rFonts w:ascii="Aptos" w:hAnsi="Aptos"/>
          <w:iCs/>
          <w:sz w:val="20"/>
        </w:rPr>
        <w:t>beszedési megbízás alkalmazására.</w:t>
      </w:r>
    </w:p>
    <w:p w:rsidR="00E3776D" w:rsidRPr="00665009" w:rsidRDefault="00E3776D" w:rsidP="00E3776D">
      <w:pPr>
        <w:spacing w:line="276" w:lineRule="auto"/>
        <w:jc w:val="both"/>
        <w:rPr>
          <w:rFonts w:ascii="Aptos" w:hAnsi="Aptos"/>
          <w:iCs/>
          <w:sz w:val="20"/>
        </w:rPr>
      </w:pPr>
    </w:p>
    <w:p w:rsidR="00E3776D" w:rsidRPr="00665009" w:rsidRDefault="00E3776D" w:rsidP="00E3776D">
      <w:pPr>
        <w:spacing w:line="276" w:lineRule="auto"/>
        <w:jc w:val="both"/>
        <w:rPr>
          <w:rFonts w:ascii="Aptos" w:hAnsi="Aptos"/>
          <w:sz w:val="20"/>
          <w:lang w:eastAsia="hu-HU"/>
        </w:rPr>
      </w:pPr>
      <w:r w:rsidRPr="00665009">
        <w:rPr>
          <w:rFonts w:ascii="Aptos" w:hAnsi="Aptos"/>
          <w:iCs/>
          <w:sz w:val="20"/>
        </w:rPr>
        <w:t>Amennyiben a támogatott által</w:t>
      </w:r>
      <w:r w:rsidRPr="00665009">
        <w:rPr>
          <w:rFonts w:ascii="Aptos" w:hAnsi="Aptos"/>
          <w:sz w:val="20"/>
        </w:rPr>
        <w:t xml:space="preserve"> benyújtott pályázatában megjelölt támogatási összeget a Képviselő-testület vagy </w:t>
      </w:r>
      <w:proofErr w:type="gramStart"/>
      <w:r w:rsidRPr="00665009">
        <w:rPr>
          <w:rFonts w:ascii="Aptos" w:hAnsi="Aptos"/>
          <w:sz w:val="20"/>
        </w:rPr>
        <w:t>Bizottság mérlegelés</w:t>
      </w:r>
      <w:proofErr w:type="gramEnd"/>
      <w:r w:rsidRPr="00665009">
        <w:rPr>
          <w:rFonts w:ascii="Aptos" w:hAnsi="Aptos"/>
          <w:sz w:val="20"/>
        </w:rPr>
        <w:t xml:space="preserve"> után alacsonyabb összegben hagyta jóvá, akkor</w:t>
      </w:r>
      <w:r w:rsidRPr="00665009">
        <w:rPr>
          <w:rFonts w:ascii="Aptos" w:hAnsi="Aptos"/>
          <w:sz w:val="20"/>
          <w:lang w:eastAsia="hu-HU"/>
        </w:rPr>
        <w:t xml:space="preserve"> a korábban benyújtott pénzügyi tervét ennek megfelelően módosítania szükséges, és a módosított pénzügyi tervet a döntés kézhezvételétől számított </w:t>
      </w:r>
      <w:r w:rsidRPr="00665009">
        <w:rPr>
          <w:rFonts w:ascii="Aptos" w:hAnsi="Aptos"/>
          <w:b/>
          <w:bCs/>
          <w:sz w:val="20"/>
          <w:lang w:eastAsia="hu-HU"/>
        </w:rPr>
        <w:t>15 napon belül</w:t>
      </w:r>
      <w:r w:rsidRPr="00665009">
        <w:rPr>
          <w:rFonts w:ascii="Aptos" w:hAnsi="Aptos"/>
          <w:sz w:val="20"/>
          <w:lang w:eastAsia="hu-HU"/>
        </w:rPr>
        <w:t xml:space="preserve"> van lehetősége benyújtani. A módosított pénzügyi terv benyújtható elektronikusan (elektronikus aláírással ellátva), személyesen ügyfélfogadási időben vagy postai úton a korábban megjelölt címekre megküldve. Amennyiben azonban a módosított terv a megadott határidőig nem érkezik be, úgy a támogatási szerződés megkötése nem lehetséges.</w:t>
      </w:r>
    </w:p>
    <w:p w:rsidR="00E3776D" w:rsidRPr="00665009" w:rsidRDefault="00E3776D" w:rsidP="00E3776D">
      <w:pPr>
        <w:spacing w:line="276" w:lineRule="auto"/>
        <w:jc w:val="both"/>
        <w:rPr>
          <w:rFonts w:ascii="Aptos" w:hAnsi="Aptos"/>
          <w:sz w:val="20"/>
          <w:lang w:eastAsia="hu-HU"/>
        </w:rPr>
      </w:pPr>
    </w:p>
    <w:p w:rsidR="00E3776D" w:rsidRPr="00665009" w:rsidRDefault="00E3776D" w:rsidP="00E3776D">
      <w:pPr>
        <w:spacing w:line="276" w:lineRule="auto"/>
        <w:jc w:val="both"/>
        <w:rPr>
          <w:rFonts w:ascii="Aptos" w:hAnsi="Aptos"/>
          <w:sz w:val="20"/>
        </w:rPr>
      </w:pPr>
      <w:r w:rsidRPr="00665009">
        <w:rPr>
          <w:rFonts w:ascii="Aptos" w:hAnsi="Aptos"/>
          <w:sz w:val="20"/>
        </w:rPr>
        <w:t xml:space="preserve">A nyertes pályázókkal a döntést követő </w:t>
      </w:r>
      <w:r w:rsidRPr="00665009">
        <w:rPr>
          <w:rFonts w:ascii="Aptos" w:hAnsi="Aptos"/>
          <w:b/>
          <w:sz w:val="20"/>
        </w:rPr>
        <w:t>30 napon belül</w:t>
      </w:r>
      <w:r w:rsidRPr="00665009">
        <w:rPr>
          <w:rFonts w:ascii="Aptos" w:hAnsi="Aptos"/>
          <w:sz w:val="20"/>
        </w:rPr>
        <w:t xml:space="preserve"> az Önkormányzat (továbbiakban: támogató) támogatási szerződést köt.</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iCs/>
          <w:sz w:val="20"/>
        </w:rPr>
      </w:pPr>
      <w:r w:rsidRPr="00665009">
        <w:rPr>
          <w:rFonts w:ascii="Aptos" w:hAnsi="Aptos"/>
          <w:b/>
          <w:iCs/>
          <w:sz w:val="20"/>
        </w:rPr>
        <w:t>Átláthatósági nyilatkozat</w:t>
      </w:r>
      <w:r w:rsidRPr="00665009">
        <w:rPr>
          <w:rFonts w:ascii="Aptos" w:hAnsi="Aptos"/>
          <w:iCs/>
          <w:sz w:val="20"/>
        </w:rPr>
        <w:t xml:space="preserve"> </w:t>
      </w:r>
      <w:r w:rsidRPr="00665009">
        <w:rPr>
          <w:rFonts w:ascii="Aptos" w:hAnsi="Aptos"/>
          <w:sz w:val="20"/>
        </w:rPr>
        <w:t xml:space="preserve">nem természetes személy esetén az </w:t>
      </w:r>
      <w:proofErr w:type="spellStart"/>
      <w:r w:rsidRPr="00665009">
        <w:rPr>
          <w:rFonts w:ascii="Aptos" w:hAnsi="Aptos"/>
          <w:sz w:val="20"/>
        </w:rPr>
        <w:t>Nvtv</w:t>
      </w:r>
      <w:proofErr w:type="spellEnd"/>
      <w:r w:rsidRPr="00665009">
        <w:rPr>
          <w:rFonts w:ascii="Aptos" w:hAnsi="Aptos"/>
          <w:sz w:val="20"/>
        </w:rPr>
        <w:t xml:space="preserve">. 3. § (1) bekezdés 1. pontjának történő megfelelésről </w:t>
      </w:r>
      <w:r w:rsidRPr="00665009">
        <w:rPr>
          <w:rFonts w:ascii="Aptos" w:hAnsi="Aptos"/>
          <w:iCs/>
          <w:sz w:val="20"/>
        </w:rPr>
        <w:t xml:space="preserve">és a fentiekben felsorolt </w:t>
      </w:r>
      <w:proofErr w:type="gramStart"/>
      <w:r w:rsidRPr="00665009">
        <w:rPr>
          <w:rFonts w:ascii="Aptos" w:hAnsi="Aptos"/>
          <w:iCs/>
          <w:sz w:val="20"/>
        </w:rPr>
        <w:t>dokumentumok</w:t>
      </w:r>
      <w:proofErr w:type="gramEnd"/>
      <w:r w:rsidRPr="00665009">
        <w:rPr>
          <w:rFonts w:ascii="Aptos" w:hAnsi="Aptos"/>
          <w:iCs/>
          <w:sz w:val="20"/>
        </w:rPr>
        <w:t xml:space="preserve"> </w:t>
      </w:r>
      <w:r w:rsidRPr="00665009">
        <w:rPr>
          <w:rFonts w:ascii="Aptos" w:hAnsi="Aptos"/>
          <w:b/>
          <w:iCs/>
          <w:sz w:val="20"/>
        </w:rPr>
        <w:t>a támogatási szerződéskötés alapfeltételei.</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sz w:val="20"/>
        </w:rPr>
      </w:pPr>
      <w:r w:rsidRPr="00665009">
        <w:rPr>
          <w:rFonts w:ascii="Aptos" w:hAnsi="Aptos"/>
          <w:sz w:val="20"/>
        </w:rPr>
        <w:t xml:space="preserve">A Támogatási Szerződés tartalmazza az elnyert támogatás felhasználásának és elszámolásának módját. </w:t>
      </w:r>
    </w:p>
    <w:p w:rsidR="00E3776D" w:rsidRPr="00665009" w:rsidRDefault="00E3776D" w:rsidP="00E3776D">
      <w:pPr>
        <w:spacing w:line="276" w:lineRule="auto"/>
        <w:jc w:val="both"/>
        <w:rPr>
          <w:rFonts w:ascii="Aptos" w:hAnsi="Aptos"/>
          <w:sz w:val="20"/>
        </w:rPr>
      </w:pPr>
      <w:r w:rsidRPr="00665009">
        <w:rPr>
          <w:rFonts w:ascii="Aptos" w:hAnsi="Aptos"/>
          <w:sz w:val="20"/>
        </w:rPr>
        <w:t>A Támogatási Szerződés aláírásával a támogatott hozzájárul a támogatás felhasználásának ellenőrzéséhez, nevének, a támogatás céljának, összegének, megvalósítási helyének nyilvánosságra hozatalához, valamint tudomásul veszi, hogy az esetlegesen ellene indult csődeljárási, felszámolási vagy végelszámolási eljárás esetében azonnali bejelentési kötelezettséggel tartozik az Önkormányzat felé.</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sz w:val="20"/>
        </w:rPr>
        <w:t xml:space="preserve">A támogatás nyújtásának feltétele továbbá, hogy a támogatási döntés meghozatalát követően az Önkormányzat támogatási szerződés megkötése révén a pályázóval támogatási jogviszonyt létesítsen. </w:t>
      </w:r>
      <w:r w:rsidRPr="00665009">
        <w:rPr>
          <w:rFonts w:ascii="Aptos" w:hAnsi="Aptos"/>
          <w:b/>
          <w:sz w:val="20"/>
        </w:rPr>
        <w:t xml:space="preserve">Amennyiben a támogatási szerződés megkötésére a pályázati kiírásban </w:t>
      </w:r>
      <w:r w:rsidRPr="00665009">
        <w:rPr>
          <w:rFonts w:ascii="Aptos" w:hAnsi="Aptos"/>
          <w:sz w:val="20"/>
        </w:rPr>
        <w:t xml:space="preserve">a támogatási döntésben </w:t>
      </w:r>
      <w:r w:rsidRPr="00665009">
        <w:rPr>
          <w:rFonts w:ascii="Aptos" w:hAnsi="Aptos"/>
          <w:b/>
          <w:sz w:val="20"/>
        </w:rPr>
        <w:t>meghatározott határidőig a pályázó vagy kérelmező mulasztása miatt nem kerül sor, az Önkormányzat a támogatási szerződés megkötését megtagadja.</w:t>
      </w:r>
    </w:p>
    <w:p w:rsidR="00E3776D" w:rsidRPr="00665009" w:rsidRDefault="00E3776D" w:rsidP="00E3776D">
      <w:pPr>
        <w:pStyle w:val="Listaszerbekezds"/>
        <w:numPr>
          <w:ilvl w:val="1"/>
          <w:numId w:val="5"/>
        </w:numPr>
        <w:spacing w:line="276" w:lineRule="auto"/>
        <w:ind w:left="567" w:hanging="567"/>
        <w:jc w:val="both"/>
        <w:rPr>
          <w:rFonts w:ascii="Aptos" w:hAnsi="Aptos"/>
          <w:b/>
          <w:sz w:val="20"/>
        </w:rPr>
      </w:pPr>
      <w:r w:rsidRPr="00665009">
        <w:rPr>
          <w:rFonts w:ascii="Aptos" w:hAnsi="Aptos"/>
          <w:b/>
          <w:sz w:val="20"/>
        </w:rPr>
        <w:t>A támogatás folyósítása</w:t>
      </w:r>
    </w:p>
    <w:p w:rsidR="00E3776D" w:rsidRPr="00665009" w:rsidRDefault="00E3776D" w:rsidP="00E3776D">
      <w:pPr>
        <w:pStyle w:val="Listaszerbekezds"/>
        <w:spacing w:line="276" w:lineRule="auto"/>
        <w:ind w:left="426"/>
        <w:jc w:val="both"/>
        <w:rPr>
          <w:rFonts w:ascii="Aptos" w:hAnsi="Aptos"/>
          <w:b/>
          <w:sz w:val="20"/>
        </w:rPr>
      </w:pPr>
    </w:p>
    <w:p w:rsidR="00E3776D" w:rsidRPr="00665009" w:rsidRDefault="00E3776D" w:rsidP="00E3776D">
      <w:pPr>
        <w:spacing w:line="276" w:lineRule="auto"/>
        <w:jc w:val="both"/>
        <w:rPr>
          <w:rFonts w:ascii="Aptos" w:hAnsi="Aptos"/>
          <w:sz w:val="20"/>
        </w:rPr>
      </w:pPr>
      <w:r w:rsidRPr="00665009">
        <w:rPr>
          <w:rFonts w:ascii="Aptos" w:hAnsi="Aptos"/>
          <w:sz w:val="20"/>
        </w:rPr>
        <w:t>A vissza nem térítendő támogatás folyósítása a támogatási szerződésben rögzített pénzügyi és időbeli ütemezésben történik.</w:t>
      </w:r>
    </w:p>
    <w:p w:rsidR="00E3776D" w:rsidRDefault="00E3776D" w:rsidP="00E3776D">
      <w:pPr>
        <w:spacing w:line="276" w:lineRule="auto"/>
        <w:jc w:val="both"/>
        <w:rPr>
          <w:rFonts w:ascii="Aptos" w:hAnsi="Aptos"/>
          <w:sz w:val="20"/>
        </w:rPr>
      </w:pPr>
      <w:r w:rsidRPr="00665009">
        <w:rPr>
          <w:rFonts w:ascii="Aptos" w:hAnsi="Aptos"/>
          <w:sz w:val="20"/>
        </w:rPr>
        <w:t>A támogatás folyósítása a támogató utalványozása után a meghatározott előirányzat terhére, banki utalás útján közvetlenül a támogatott bankszámlájára történik.</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Cmsor2"/>
        <w:spacing w:before="0" w:after="0" w:line="276" w:lineRule="auto"/>
        <w:ind w:left="142"/>
        <w:jc w:val="both"/>
        <w:rPr>
          <w:rFonts w:ascii="Aptos" w:hAnsi="Aptos"/>
          <w:sz w:val="20"/>
          <w:szCs w:val="20"/>
        </w:rPr>
      </w:pPr>
      <w:r w:rsidRPr="00665009">
        <w:rPr>
          <w:rFonts w:ascii="Aptos" w:hAnsi="Aptos"/>
          <w:sz w:val="20"/>
          <w:szCs w:val="20"/>
        </w:rPr>
        <w:t>XI. Többcélú pályázás, elszámolás és ellenőrzés</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A támogatás felhasználási időszaka </w:t>
      </w:r>
      <w:r w:rsidRPr="00665009">
        <w:rPr>
          <w:rFonts w:ascii="Aptos" w:hAnsi="Aptos"/>
          <w:b/>
          <w:sz w:val="20"/>
        </w:rPr>
        <w:t>2026. január 1. és 2027. január 31</w:t>
      </w:r>
      <w:r w:rsidRPr="00665009">
        <w:rPr>
          <w:rFonts w:ascii="Aptos" w:hAnsi="Aptos"/>
          <w:sz w:val="20"/>
        </w:rPr>
        <w:t>. közötti időszak.</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Elszámolás során minden pályázati alprogramra </w:t>
      </w:r>
      <w:r w:rsidRPr="00665009">
        <w:rPr>
          <w:rStyle w:val="Kiemels2"/>
          <w:rFonts w:ascii="Aptos" w:hAnsi="Aptos"/>
          <w:sz w:val="20"/>
        </w:rPr>
        <w:t>önálló szakmai programot és költségvetést</w:t>
      </w:r>
      <w:r w:rsidRPr="00665009">
        <w:rPr>
          <w:rFonts w:ascii="Aptos" w:hAnsi="Aptos"/>
          <w:sz w:val="20"/>
        </w:rPr>
        <w:t xml:space="preserve"> kell benyújtani, ennek alapján az egyes pályázatok egymástól </w:t>
      </w:r>
      <w:r w:rsidRPr="00665009">
        <w:rPr>
          <w:rStyle w:val="Kiemels2"/>
          <w:rFonts w:ascii="Aptos" w:hAnsi="Aptos"/>
          <w:sz w:val="20"/>
        </w:rPr>
        <w:t>tartalmilag és pénzügyileg elkülönítetten</w:t>
      </w:r>
      <w:r w:rsidRPr="00665009">
        <w:rPr>
          <w:rFonts w:ascii="Aptos" w:hAnsi="Aptos"/>
          <w:sz w:val="20"/>
        </w:rPr>
        <w:t xml:space="preserve"> kerülnek elbírálásra.</w:t>
      </w: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lastRenderedPageBreak/>
        <w:t xml:space="preserve">A támogatott köteles a támogatás felhasználásáról </w:t>
      </w:r>
      <w:r w:rsidRPr="00665009">
        <w:rPr>
          <w:rFonts w:ascii="Aptos" w:hAnsi="Aptos"/>
          <w:b/>
          <w:bCs/>
          <w:sz w:val="20"/>
          <w:lang w:eastAsia="hu-HU"/>
        </w:rPr>
        <w:t>2027. február 28. napjáig</w:t>
      </w:r>
      <w:r w:rsidRPr="00665009">
        <w:rPr>
          <w:rFonts w:ascii="Aptos" w:hAnsi="Aptos"/>
          <w:sz w:val="20"/>
          <w:lang w:eastAsia="hu-HU"/>
        </w:rPr>
        <w:t xml:space="preserve"> elszámolni, részletes szakmai beszámoló és pénzügyi elszámolás benyújtásával, a Támogatási Szerződés mellékletét képező </w:t>
      </w:r>
      <w:r w:rsidRPr="00665009">
        <w:rPr>
          <w:rFonts w:ascii="Aptos" w:hAnsi="Aptos"/>
          <w:b/>
          <w:bCs/>
          <w:sz w:val="20"/>
          <w:lang w:eastAsia="hu-HU"/>
        </w:rPr>
        <w:t>Elszámolási lap és Elszámolási útmutató</w:t>
      </w:r>
      <w:r w:rsidRPr="00665009">
        <w:rPr>
          <w:rFonts w:ascii="Aptos" w:hAnsi="Aptos"/>
          <w:sz w:val="20"/>
          <w:lang w:eastAsia="hu-HU"/>
        </w:rPr>
        <w:t xml:space="preserve"> alapján.</w:t>
      </w:r>
    </w:p>
    <w:p w:rsidR="00E3776D" w:rsidRPr="00665009" w:rsidRDefault="00E3776D" w:rsidP="00E3776D">
      <w:pPr>
        <w:spacing w:line="276" w:lineRule="auto"/>
        <w:jc w:val="both"/>
        <w:rPr>
          <w:rStyle w:val="bzpyqfadein"/>
          <w:rFonts w:ascii="Aptos" w:hAnsi="Aptos"/>
          <w:sz w:val="20"/>
        </w:rPr>
      </w:pPr>
      <w:r w:rsidRPr="00665009">
        <w:rPr>
          <w:rStyle w:val="bzpyqfadein"/>
          <w:rFonts w:ascii="Aptos" w:hAnsi="Aptos"/>
          <w:sz w:val="20"/>
        </w:rPr>
        <w:t xml:space="preserve">A támogatás felhasználása során egy alprogramon belül jóváhagyott költségvetési sorok között </w:t>
      </w:r>
      <w:r w:rsidRPr="00665009">
        <w:rPr>
          <w:rStyle w:val="bzpyqfadein"/>
          <w:rFonts w:ascii="Aptos" w:hAnsi="Aptos"/>
          <w:b/>
          <w:sz w:val="20"/>
        </w:rPr>
        <w:t>legfeljebb 10%-</w:t>
      </w:r>
      <w:proofErr w:type="spellStart"/>
      <w:r w:rsidRPr="00665009">
        <w:rPr>
          <w:rStyle w:val="bzpyqfadein"/>
          <w:rFonts w:ascii="Aptos" w:hAnsi="Aptos"/>
          <w:b/>
          <w:sz w:val="20"/>
        </w:rPr>
        <w:t>os</w:t>
      </w:r>
      <w:proofErr w:type="spellEnd"/>
      <w:r w:rsidRPr="00665009">
        <w:rPr>
          <w:rStyle w:val="bzpyqfadein"/>
          <w:rFonts w:ascii="Aptos" w:hAnsi="Aptos"/>
          <w:b/>
          <w:sz w:val="20"/>
        </w:rPr>
        <w:t xml:space="preserve"> átcsoportosítás</w:t>
      </w:r>
      <w:r w:rsidRPr="00665009">
        <w:rPr>
          <w:rStyle w:val="bzpyqfadein"/>
          <w:rFonts w:ascii="Aptos" w:hAnsi="Aptos"/>
          <w:sz w:val="20"/>
        </w:rPr>
        <w:t xml:space="preserve"> hajtható végre.</w:t>
      </w:r>
    </w:p>
    <w:p w:rsidR="00E3776D" w:rsidRPr="00665009" w:rsidRDefault="00E3776D" w:rsidP="00E3776D">
      <w:pPr>
        <w:spacing w:line="276" w:lineRule="auto"/>
        <w:jc w:val="both"/>
        <w:rPr>
          <w:rStyle w:val="bzpyqfadein"/>
          <w:rFonts w:ascii="Aptos" w:hAnsi="Aptos"/>
          <w:sz w:val="20"/>
        </w:rPr>
      </w:pPr>
      <w:r w:rsidRPr="00665009">
        <w:rPr>
          <w:rFonts w:ascii="Aptos" w:hAnsi="Aptos"/>
          <w:sz w:val="20"/>
        </w:rPr>
        <w:t>Az egyes pályázati alprogramok szakmai és pénzügyi szempontból egymástól elkülönítetten kerülnek elbírálásra. A döntéshozó testület a támogatás mértékét az alprogramok tartalmának figyelembevételével, egy összegben határozza meg.</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A támogatott az elszámolás részeként köteles benyújtani </w:t>
      </w:r>
      <w:r w:rsidRPr="00665009">
        <w:rPr>
          <w:rFonts w:ascii="Aptos" w:hAnsi="Aptos"/>
          <w:b/>
          <w:sz w:val="20"/>
        </w:rPr>
        <w:t>egy költségösszesítő táblázatot</w:t>
      </w:r>
      <w:r w:rsidRPr="00665009">
        <w:rPr>
          <w:rFonts w:ascii="Aptos" w:hAnsi="Aptos"/>
          <w:sz w:val="20"/>
        </w:rPr>
        <w:t>, amely tartalmazza az egyes költségtípusokat, a tervezett összegeket (Ft), a ténylegesen felhasznált összegeket (Ft), valamint az eltérés mértékét, függetlenül attól, hogy a felhasználás mely alprogramhoz kapcsolódik.</w:t>
      </w:r>
    </w:p>
    <w:p w:rsidR="00E3776D" w:rsidRPr="00665009" w:rsidRDefault="00E3776D" w:rsidP="00E3776D">
      <w:pPr>
        <w:pStyle w:val="NormlWeb"/>
        <w:spacing w:before="0" w:beforeAutospacing="0" w:after="0" w:afterAutospacing="0" w:line="276" w:lineRule="auto"/>
        <w:jc w:val="both"/>
        <w:rPr>
          <w:rStyle w:val="Kiemels2"/>
          <w:rFonts w:ascii="Aptos" w:hAnsi="Aptos"/>
          <w:sz w:val="20"/>
        </w:rPr>
      </w:pPr>
    </w:p>
    <w:p w:rsidR="00E3776D" w:rsidRPr="00665009" w:rsidRDefault="00E3776D" w:rsidP="00E3776D">
      <w:pPr>
        <w:pStyle w:val="NormlWeb"/>
        <w:spacing w:before="0" w:beforeAutospacing="0" w:after="0" w:afterAutospacing="0" w:line="276" w:lineRule="auto"/>
        <w:jc w:val="both"/>
        <w:rPr>
          <w:rStyle w:val="Kiemels2"/>
          <w:rFonts w:ascii="Aptos" w:hAnsi="Aptos"/>
          <w:sz w:val="20"/>
        </w:rPr>
      </w:pPr>
      <w:r w:rsidRPr="00665009">
        <w:rPr>
          <w:rStyle w:val="Kiemels2"/>
          <w:rFonts w:ascii="Aptos" w:hAnsi="Aptos"/>
          <w:sz w:val="20"/>
        </w:rPr>
        <w:t>A támogatott program megvalósítása és az elszámolási határidő módosítása</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Amennyiben a Támogatott tudomást szerez arról, hogy a támogatott program a támogatási szerződésben foglaltak szerint nem valósul meg, köteles ezt a tudomásszerzéstől számított 8 munkanapon belül a Támogató részére írásban bejelenteni.</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Amennyiben a támogatott cél megvalósítása várhatóan nem fejeződik be a támogatási szerződésben rögzített elszámolási határidőig (2027. február 28.), a Támogatott köteles ezt haladéktalanul jelezni.</w:t>
      </w:r>
    </w:p>
    <w:p w:rsidR="00E3776D"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Az elszámolási határidő – a Támogatott indokolt kérelme alapján – legfeljebb egy alkalommal, legkésőbb 2027. április 30-ig meghosszabbítható. Az elszámolási határidő meghosszabbítására irányuló kérelem benyújtásának határideje 2026. </w:t>
      </w:r>
      <w:r>
        <w:rPr>
          <w:rFonts w:ascii="Aptos" w:hAnsi="Aptos"/>
          <w:sz w:val="20"/>
        </w:rPr>
        <w:t>december 15.</w:t>
      </w:r>
      <w:r w:rsidRPr="00665009">
        <w:rPr>
          <w:rFonts w:ascii="Aptos" w:hAnsi="Aptos"/>
          <w:sz w:val="20"/>
        </w:rPr>
        <w:t xml:space="preserve"> amely határidő jogvesztő.</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spacing w:line="276" w:lineRule="auto"/>
        <w:rPr>
          <w:rFonts w:ascii="Aptos" w:hAnsi="Aptos"/>
          <w:b/>
          <w:sz w:val="20"/>
          <w:lang w:eastAsia="hu-HU"/>
        </w:rPr>
      </w:pPr>
      <w:r w:rsidRPr="00665009">
        <w:rPr>
          <w:rFonts w:ascii="Aptos" w:hAnsi="Aptos"/>
          <w:b/>
          <w:sz w:val="20"/>
          <w:lang w:eastAsia="hu-HU"/>
        </w:rPr>
        <w:t>Az elszámolás különösen az alábbiakat tartalmazza:</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a megvalósított program részletes szakmai beszámolóját;</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a támogatás felhasználását igazoló, a támogatott nevére kiállított számviteli bizonylatokat (számlák);</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 xml:space="preserve">a pénzügyi teljesítést igazoló </w:t>
      </w:r>
      <w:proofErr w:type="gramStart"/>
      <w:r w:rsidRPr="00665009">
        <w:rPr>
          <w:rFonts w:ascii="Aptos" w:hAnsi="Aptos"/>
          <w:sz w:val="20"/>
          <w:lang w:eastAsia="hu-HU"/>
        </w:rPr>
        <w:t>dokumentumokat</w:t>
      </w:r>
      <w:proofErr w:type="gramEnd"/>
      <w:r w:rsidRPr="00665009">
        <w:rPr>
          <w:rFonts w:ascii="Aptos" w:hAnsi="Aptos"/>
          <w:sz w:val="20"/>
          <w:lang w:eastAsia="hu-HU"/>
        </w:rPr>
        <w:t xml:space="preserve"> (bankszámlakivonat, kiadási pénztárbizonylat);</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a költségek tételes összesítését alprogramonként;</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 xml:space="preserve">a program megvalósulását alátámasztó </w:t>
      </w:r>
      <w:proofErr w:type="gramStart"/>
      <w:r w:rsidRPr="00665009">
        <w:rPr>
          <w:rFonts w:ascii="Aptos" w:hAnsi="Aptos"/>
          <w:sz w:val="20"/>
          <w:lang w:eastAsia="hu-HU"/>
        </w:rPr>
        <w:t>dokumentumokat</w:t>
      </w:r>
      <w:proofErr w:type="gramEnd"/>
      <w:r w:rsidRPr="00665009">
        <w:rPr>
          <w:rFonts w:ascii="Aptos" w:hAnsi="Aptos"/>
          <w:sz w:val="20"/>
          <w:lang w:eastAsia="hu-HU"/>
        </w:rPr>
        <w:t xml:space="preserve"> (pl. jelenléti ív, fotódokumentáció, kommunikációs anyagok);</w:t>
      </w:r>
    </w:p>
    <w:p w:rsidR="00E3776D" w:rsidRPr="00665009" w:rsidRDefault="00E3776D" w:rsidP="00E3776D">
      <w:pPr>
        <w:numPr>
          <w:ilvl w:val="0"/>
          <w:numId w:val="15"/>
        </w:numPr>
        <w:spacing w:line="276" w:lineRule="auto"/>
        <w:rPr>
          <w:rFonts w:ascii="Aptos" w:hAnsi="Aptos"/>
          <w:sz w:val="20"/>
          <w:lang w:eastAsia="hu-HU"/>
        </w:rPr>
      </w:pPr>
      <w:r w:rsidRPr="00665009">
        <w:rPr>
          <w:rFonts w:ascii="Aptos" w:hAnsi="Aptos"/>
          <w:sz w:val="20"/>
          <w:lang w:eastAsia="hu-HU"/>
        </w:rPr>
        <w:t>a támogatási szerződésben és a támogatási szerződésben szereplő 5. számú mellékletében, az Elszámolási útmutatóban előírt nyilatkozatokat.</w:t>
      </w:r>
    </w:p>
    <w:p w:rsidR="00E3776D"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 támogatás kizárólag a jóváhagyott költségvetésnek és a támogatási szerződésnek megfelelően használható fel. A nem rendeltetésszerűen vagy nem igazolt módon felhasznált támogatást a pályázó részben vagy egészben köteles visszafizetni.</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Elszámolható és nem elszámolható költségek</w:t>
      </w:r>
    </w:p>
    <w:p w:rsidR="00E3776D" w:rsidRPr="00665009" w:rsidRDefault="00E3776D" w:rsidP="00E3776D">
      <w:pPr>
        <w:numPr>
          <w:ilvl w:val="0"/>
          <w:numId w:val="13"/>
        </w:numPr>
        <w:suppressAutoHyphens/>
        <w:spacing w:line="276" w:lineRule="auto"/>
        <w:ind w:left="714" w:hanging="430"/>
        <w:jc w:val="both"/>
        <w:rPr>
          <w:rFonts w:ascii="Aptos" w:hAnsi="Aptos"/>
          <w:sz w:val="20"/>
        </w:rPr>
      </w:pPr>
      <w:proofErr w:type="spellStart"/>
      <w:r w:rsidRPr="00665009">
        <w:rPr>
          <w:rFonts w:ascii="Aptos" w:hAnsi="Aptos"/>
          <w:sz w:val="20"/>
        </w:rPr>
        <w:t>Elszámolhatóak</w:t>
      </w:r>
      <w:proofErr w:type="spellEnd"/>
      <w:r w:rsidRPr="00665009">
        <w:rPr>
          <w:rFonts w:ascii="Aptos" w:hAnsi="Aptos"/>
          <w:sz w:val="20"/>
        </w:rPr>
        <w:t xml:space="preserve"> a személyi jellegű kiadások és járulékai (pl. bérköltségek, megbízási díjak, tiszteletdíjak), illetve</w:t>
      </w:r>
    </w:p>
    <w:p w:rsidR="00E3776D" w:rsidRPr="00665009" w:rsidRDefault="00E3776D" w:rsidP="00E3776D">
      <w:pPr>
        <w:numPr>
          <w:ilvl w:val="0"/>
          <w:numId w:val="13"/>
        </w:numPr>
        <w:suppressAutoHyphens/>
        <w:spacing w:line="276" w:lineRule="auto"/>
        <w:ind w:left="714" w:hanging="430"/>
        <w:jc w:val="both"/>
        <w:rPr>
          <w:rFonts w:ascii="Aptos" w:hAnsi="Aptos"/>
          <w:sz w:val="20"/>
        </w:rPr>
      </w:pPr>
      <w:r w:rsidRPr="00665009">
        <w:rPr>
          <w:rFonts w:ascii="Aptos" w:hAnsi="Aptos"/>
          <w:sz w:val="20"/>
        </w:rPr>
        <w:t>Dologi kiadások</w:t>
      </w:r>
    </w:p>
    <w:p w:rsidR="00E3776D" w:rsidRPr="00665009" w:rsidRDefault="00E3776D" w:rsidP="00E3776D">
      <w:pPr>
        <w:numPr>
          <w:ilvl w:val="0"/>
          <w:numId w:val="14"/>
        </w:numPr>
        <w:suppressAutoHyphens/>
        <w:spacing w:line="276" w:lineRule="auto"/>
        <w:jc w:val="both"/>
        <w:rPr>
          <w:rFonts w:ascii="Aptos" w:hAnsi="Aptos"/>
          <w:sz w:val="20"/>
        </w:rPr>
      </w:pPr>
      <w:r w:rsidRPr="00665009">
        <w:rPr>
          <w:rFonts w:ascii="Aptos" w:hAnsi="Aptos"/>
          <w:sz w:val="20"/>
        </w:rPr>
        <w:t>anyagköltség, készletbeszerzés (pl. irodaszer, élelmiszer)</w:t>
      </w:r>
    </w:p>
    <w:p w:rsidR="00E3776D" w:rsidRPr="00665009" w:rsidRDefault="00E3776D" w:rsidP="00E3776D">
      <w:pPr>
        <w:numPr>
          <w:ilvl w:val="0"/>
          <w:numId w:val="14"/>
        </w:numPr>
        <w:suppressAutoHyphens/>
        <w:spacing w:line="276" w:lineRule="auto"/>
        <w:jc w:val="both"/>
        <w:rPr>
          <w:rFonts w:ascii="Aptos" w:hAnsi="Aptos"/>
          <w:sz w:val="20"/>
        </w:rPr>
      </w:pPr>
      <w:r w:rsidRPr="00665009">
        <w:rPr>
          <w:rFonts w:ascii="Aptos" w:hAnsi="Aptos"/>
          <w:sz w:val="20"/>
        </w:rPr>
        <w:t>szolgáltatással összefüggő kiadások (pl. csoportos étkezési költség, utazással kapcsolatos költség, bérleti díjak, szállás költség)</w:t>
      </w:r>
    </w:p>
    <w:p w:rsidR="00E3776D" w:rsidRPr="00665009" w:rsidRDefault="00E3776D" w:rsidP="00E3776D">
      <w:pPr>
        <w:numPr>
          <w:ilvl w:val="0"/>
          <w:numId w:val="14"/>
        </w:numPr>
        <w:suppressAutoHyphens/>
        <w:spacing w:line="276" w:lineRule="auto"/>
        <w:jc w:val="both"/>
        <w:rPr>
          <w:rFonts w:ascii="Aptos" w:hAnsi="Aptos"/>
          <w:sz w:val="20"/>
        </w:rPr>
      </w:pPr>
      <w:r w:rsidRPr="00665009">
        <w:rPr>
          <w:rFonts w:ascii="Aptos" w:hAnsi="Aptos"/>
          <w:sz w:val="20"/>
        </w:rPr>
        <w:t xml:space="preserve">tárgyi eszközök beszerzése (pl. kis értékű eszközök vásárlása esetén – Kis értékű tárgyi eszköz: </w:t>
      </w:r>
      <w:r w:rsidRPr="00665009">
        <w:rPr>
          <w:rFonts w:ascii="Aptos" w:hAnsi="Aptos"/>
          <w:sz w:val="20"/>
          <w:lang w:eastAsia="hu-HU"/>
        </w:rPr>
        <w:t xml:space="preserve">amely </w:t>
      </w:r>
      <w:r w:rsidRPr="00665009">
        <w:rPr>
          <w:rFonts w:ascii="Aptos" w:hAnsi="Aptos"/>
          <w:b/>
          <w:bCs/>
          <w:sz w:val="20"/>
          <w:lang w:eastAsia="hu-HU"/>
        </w:rPr>
        <w:t>rendeltetésszerűen, tartósan (1 éven túl)</w:t>
      </w:r>
      <w:r w:rsidRPr="00665009">
        <w:rPr>
          <w:rFonts w:ascii="Aptos" w:hAnsi="Aptos"/>
          <w:sz w:val="20"/>
          <w:lang w:eastAsia="hu-HU"/>
        </w:rPr>
        <w:t xml:space="preserve"> szolgálja a szervezet tevékenységét és </w:t>
      </w:r>
      <w:r w:rsidRPr="00665009">
        <w:rPr>
          <w:rFonts w:ascii="Aptos" w:hAnsi="Aptos"/>
          <w:b/>
          <w:bCs/>
          <w:sz w:val="20"/>
          <w:lang w:eastAsia="hu-HU"/>
        </w:rPr>
        <w:t>egyedi beszerzési vagy előállítási értéke nem haladja meg a 200 000 Ft-ot</w:t>
      </w:r>
      <w:r w:rsidRPr="00665009">
        <w:rPr>
          <w:rFonts w:ascii="Aptos" w:hAnsi="Aptos"/>
          <w:sz w:val="20"/>
          <w:lang w:eastAsia="hu-HU"/>
        </w:rPr>
        <w:t>,</w:t>
      </w:r>
      <w:r w:rsidRPr="00665009">
        <w:rPr>
          <w:rFonts w:ascii="Aptos" w:hAnsi="Aptos"/>
          <w:sz w:val="20"/>
        </w:rPr>
        <w:t>)</w:t>
      </w:r>
    </w:p>
    <w:p w:rsidR="00E3776D" w:rsidRPr="00665009" w:rsidRDefault="00E3776D" w:rsidP="00E3776D">
      <w:pPr>
        <w:numPr>
          <w:ilvl w:val="0"/>
          <w:numId w:val="13"/>
        </w:numPr>
        <w:suppressAutoHyphens/>
        <w:spacing w:line="276" w:lineRule="auto"/>
        <w:ind w:left="714" w:hanging="430"/>
        <w:jc w:val="both"/>
        <w:rPr>
          <w:rFonts w:ascii="Aptos" w:hAnsi="Aptos"/>
          <w:b/>
          <w:sz w:val="20"/>
        </w:rPr>
      </w:pPr>
      <w:r w:rsidRPr="00665009">
        <w:rPr>
          <w:rFonts w:ascii="Aptos" w:hAnsi="Aptos"/>
          <w:sz w:val="20"/>
        </w:rPr>
        <w:t xml:space="preserve">Valuta átváltásokból származó árfolyamveszteségek, illetve díjai, valamint egyéb pénzügyforgalmi költségek </w:t>
      </w:r>
      <w:r w:rsidRPr="00665009">
        <w:rPr>
          <w:rFonts w:ascii="Aptos" w:hAnsi="Aptos"/>
          <w:b/>
          <w:sz w:val="20"/>
        </w:rPr>
        <w:t xml:space="preserve">nem </w:t>
      </w:r>
      <w:proofErr w:type="spellStart"/>
      <w:r w:rsidRPr="00665009">
        <w:rPr>
          <w:rFonts w:ascii="Aptos" w:hAnsi="Aptos"/>
          <w:b/>
          <w:sz w:val="20"/>
        </w:rPr>
        <w:t>számolhatóak</w:t>
      </w:r>
      <w:proofErr w:type="spellEnd"/>
      <w:r w:rsidRPr="00665009">
        <w:rPr>
          <w:rFonts w:ascii="Aptos" w:hAnsi="Aptos"/>
          <w:b/>
          <w:sz w:val="20"/>
        </w:rPr>
        <w:t xml:space="preserve"> el.</w:t>
      </w:r>
    </w:p>
    <w:p w:rsidR="00E3776D" w:rsidRPr="00665009" w:rsidRDefault="00E3776D" w:rsidP="00E3776D">
      <w:pPr>
        <w:numPr>
          <w:ilvl w:val="0"/>
          <w:numId w:val="13"/>
        </w:numPr>
        <w:suppressAutoHyphens/>
        <w:spacing w:line="276" w:lineRule="auto"/>
        <w:ind w:left="714" w:hanging="430"/>
        <w:jc w:val="both"/>
        <w:rPr>
          <w:rStyle w:val="bzpyqfadein"/>
          <w:rFonts w:ascii="Aptos" w:hAnsi="Aptos"/>
          <w:b/>
          <w:sz w:val="20"/>
        </w:rPr>
      </w:pPr>
      <w:r w:rsidRPr="00665009">
        <w:rPr>
          <w:rStyle w:val="bzpyqfadein"/>
          <w:rFonts w:ascii="Aptos" w:hAnsi="Aptos"/>
          <w:sz w:val="20"/>
        </w:rPr>
        <w:lastRenderedPageBreak/>
        <w:t xml:space="preserve">A </w:t>
      </w:r>
      <w:r w:rsidRPr="00665009">
        <w:rPr>
          <w:rStyle w:val="bzpyqfadein"/>
          <w:rFonts w:ascii="Aptos" w:hAnsi="Aptos"/>
          <w:b/>
          <w:sz w:val="20"/>
        </w:rPr>
        <w:t>levonható általános forgalmi adó (ÁFA) nem elszámolható költség.</w:t>
      </w:r>
      <w:r w:rsidRPr="00665009">
        <w:rPr>
          <w:rStyle w:val="bzpyqfadein"/>
          <w:rFonts w:ascii="Aptos" w:hAnsi="Aptos"/>
          <w:sz w:val="20"/>
        </w:rPr>
        <w:t xml:space="preserve"> Amennyiben a támogatott nem jogosult az ÁFA levonására, az ÁFA elszámolható költségnek minősül.</w:t>
      </w:r>
    </w:p>
    <w:p w:rsidR="00E3776D" w:rsidRPr="00665009" w:rsidRDefault="00E3776D" w:rsidP="00E3776D">
      <w:pPr>
        <w:suppressAutoHyphens/>
        <w:spacing w:line="276" w:lineRule="auto"/>
        <w:ind w:left="714"/>
        <w:jc w:val="both"/>
        <w:rPr>
          <w:rFonts w:ascii="Aptos" w:hAnsi="Aptos"/>
          <w:b/>
          <w:sz w:val="20"/>
        </w:rPr>
      </w:pPr>
    </w:p>
    <w:p w:rsidR="00E3776D" w:rsidRPr="00665009" w:rsidRDefault="00E3776D" w:rsidP="00E3776D">
      <w:pPr>
        <w:spacing w:line="276" w:lineRule="auto"/>
        <w:jc w:val="both"/>
        <w:rPr>
          <w:rFonts w:ascii="Aptos" w:hAnsi="Aptos"/>
          <w:sz w:val="20"/>
          <w:lang w:eastAsia="hu-HU"/>
        </w:rPr>
      </w:pPr>
      <w:r w:rsidRPr="00665009">
        <w:rPr>
          <w:rFonts w:ascii="Aptos" w:hAnsi="Aptos"/>
          <w:sz w:val="20"/>
          <w:lang w:eastAsia="hu-HU"/>
        </w:rPr>
        <w:t>A munkálatokat végző vállalkozó által kiállított számla kizárólag abban az esetben fogadható be, ha:</w:t>
      </w:r>
    </w:p>
    <w:p w:rsidR="00E3776D" w:rsidRPr="00665009" w:rsidRDefault="00E3776D" w:rsidP="00E3776D">
      <w:pPr>
        <w:numPr>
          <w:ilvl w:val="0"/>
          <w:numId w:val="16"/>
        </w:numPr>
        <w:spacing w:line="276" w:lineRule="auto"/>
        <w:jc w:val="both"/>
        <w:rPr>
          <w:rFonts w:ascii="Aptos" w:hAnsi="Aptos"/>
          <w:sz w:val="20"/>
          <w:lang w:eastAsia="hu-HU"/>
        </w:rPr>
      </w:pPr>
      <w:r w:rsidRPr="00665009">
        <w:rPr>
          <w:rFonts w:ascii="Aptos" w:hAnsi="Aptos"/>
          <w:sz w:val="20"/>
          <w:lang w:eastAsia="hu-HU"/>
        </w:rPr>
        <w:t>a vállalkozó nem közeli hozzátartozója vagy élettársa a támogatottnak;</w:t>
      </w:r>
    </w:p>
    <w:p w:rsidR="00E3776D" w:rsidRPr="00665009" w:rsidRDefault="00E3776D" w:rsidP="00E3776D">
      <w:pPr>
        <w:numPr>
          <w:ilvl w:val="0"/>
          <w:numId w:val="16"/>
        </w:numPr>
        <w:spacing w:line="276" w:lineRule="auto"/>
        <w:jc w:val="both"/>
        <w:rPr>
          <w:rFonts w:ascii="Aptos" w:hAnsi="Aptos"/>
          <w:sz w:val="20"/>
          <w:lang w:eastAsia="hu-HU"/>
        </w:rPr>
      </w:pPr>
      <w:r w:rsidRPr="00665009">
        <w:rPr>
          <w:rFonts w:ascii="Aptos" w:hAnsi="Aptos"/>
          <w:sz w:val="20"/>
          <w:lang w:eastAsia="hu-HU"/>
        </w:rPr>
        <w:t>gazdálkodó szervezet esetén a támogatott, illetve annak közeli hozzátartozója vagy élettársa nem tagja, munkavállalója vagy vezető tisztségviselője a vállalkozásnak.</w:t>
      </w:r>
    </w:p>
    <w:p w:rsidR="00E3776D" w:rsidRDefault="00E3776D" w:rsidP="00E3776D">
      <w:pPr>
        <w:spacing w:line="276" w:lineRule="auto"/>
        <w:jc w:val="both"/>
        <w:rPr>
          <w:rFonts w:ascii="Aptos" w:hAnsi="Aptos"/>
          <w:sz w:val="20"/>
          <w:lang w:eastAsia="hu-HU"/>
        </w:rPr>
      </w:pPr>
      <w:r w:rsidRPr="00665009">
        <w:rPr>
          <w:rFonts w:ascii="Aptos" w:hAnsi="Aptos"/>
          <w:sz w:val="20"/>
          <w:lang w:eastAsia="hu-HU"/>
        </w:rPr>
        <w:t xml:space="preserve">E körülményről a támogatott az elszámolási lapon </w:t>
      </w:r>
      <w:r w:rsidRPr="00665009">
        <w:rPr>
          <w:rFonts w:ascii="Aptos" w:hAnsi="Aptos"/>
          <w:b/>
          <w:bCs/>
          <w:sz w:val="20"/>
          <w:lang w:eastAsia="hu-HU"/>
        </w:rPr>
        <w:t>nyilatkozni köteles</w:t>
      </w:r>
      <w:r w:rsidRPr="00665009">
        <w:rPr>
          <w:rFonts w:ascii="Aptos" w:hAnsi="Aptos"/>
          <w:sz w:val="20"/>
          <w:lang w:eastAsia="hu-HU"/>
        </w:rPr>
        <w:t>.</w:t>
      </w:r>
    </w:p>
    <w:p w:rsidR="00E3776D" w:rsidRPr="00665009" w:rsidRDefault="00E3776D" w:rsidP="00E3776D">
      <w:pPr>
        <w:spacing w:line="276" w:lineRule="auto"/>
        <w:jc w:val="both"/>
        <w:rPr>
          <w:rFonts w:ascii="Aptos" w:hAnsi="Aptos"/>
          <w:sz w:val="20"/>
          <w:lang w:eastAsia="hu-HU"/>
        </w:rPr>
      </w:pPr>
    </w:p>
    <w:p w:rsidR="00E3776D" w:rsidRPr="00665009" w:rsidRDefault="00E3776D" w:rsidP="00E3776D">
      <w:pPr>
        <w:pStyle w:val="NormlWeb"/>
        <w:spacing w:before="0" w:beforeAutospacing="0" w:after="0" w:afterAutospacing="0" w:line="276" w:lineRule="auto"/>
        <w:jc w:val="both"/>
        <w:rPr>
          <w:rFonts w:ascii="Aptos" w:hAnsi="Aptos"/>
          <w:b/>
          <w:sz w:val="20"/>
        </w:rPr>
      </w:pPr>
      <w:r w:rsidRPr="00665009">
        <w:rPr>
          <w:rFonts w:ascii="Aptos" w:hAnsi="Aptos"/>
          <w:b/>
          <w:sz w:val="20"/>
        </w:rPr>
        <w:t>A benyújtott elszámolás ellenőrzése az alábbiak szerint történik:</w:t>
      </w:r>
    </w:p>
    <w:p w:rsidR="00E3776D" w:rsidRPr="00665009" w:rsidRDefault="00E3776D" w:rsidP="00E3776D">
      <w:pPr>
        <w:pStyle w:val="NormlWeb"/>
        <w:numPr>
          <w:ilvl w:val="0"/>
          <w:numId w:val="17"/>
        </w:numPr>
        <w:spacing w:before="0" w:beforeAutospacing="0" w:after="0" w:afterAutospacing="0" w:line="276" w:lineRule="auto"/>
        <w:jc w:val="both"/>
        <w:rPr>
          <w:rFonts w:ascii="Aptos" w:hAnsi="Aptos"/>
          <w:sz w:val="20"/>
        </w:rPr>
      </w:pPr>
      <w:r w:rsidRPr="00665009">
        <w:rPr>
          <w:rStyle w:val="Kiemels2"/>
          <w:rFonts w:ascii="Aptos" w:hAnsi="Aptos"/>
          <w:sz w:val="20"/>
        </w:rPr>
        <w:t>szakmai szempontból</w:t>
      </w:r>
      <w:r w:rsidRPr="00665009">
        <w:rPr>
          <w:rFonts w:ascii="Aptos" w:hAnsi="Aptos"/>
          <w:sz w:val="20"/>
        </w:rPr>
        <w:t xml:space="preserve"> a Budapest I. kerület Budavári Polgármesteri Hivatal </w:t>
      </w:r>
      <w:r w:rsidRPr="00665009">
        <w:rPr>
          <w:rStyle w:val="Kiemels2"/>
          <w:rFonts w:ascii="Aptos" w:hAnsi="Aptos"/>
          <w:sz w:val="20"/>
        </w:rPr>
        <w:t>pályázati és beszerzési feladatokat ellátó szervezeti egysége</w:t>
      </w:r>
      <w:r w:rsidRPr="00665009">
        <w:rPr>
          <w:rFonts w:ascii="Aptos" w:hAnsi="Aptos"/>
          <w:sz w:val="20"/>
        </w:rPr>
        <w:t xml:space="preserve"> vizsgálja az elszámolás megfelelőségét, különös tekintettel a támogatási cél megvalósulására és a szakmai beszámoló tartalmára;</w:t>
      </w:r>
    </w:p>
    <w:p w:rsidR="00E3776D" w:rsidRPr="00665009" w:rsidRDefault="00E3776D" w:rsidP="00E3776D">
      <w:pPr>
        <w:pStyle w:val="NormlWeb"/>
        <w:numPr>
          <w:ilvl w:val="0"/>
          <w:numId w:val="17"/>
        </w:numPr>
        <w:spacing w:before="0" w:beforeAutospacing="0" w:after="0" w:afterAutospacing="0" w:line="276" w:lineRule="auto"/>
        <w:jc w:val="both"/>
        <w:rPr>
          <w:rFonts w:ascii="Aptos" w:hAnsi="Aptos"/>
          <w:sz w:val="20"/>
        </w:rPr>
      </w:pPr>
      <w:r w:rsidRPr="00665009">
        <w:rPr>
          <w:rStyle w:val="Kiemels2"/>
          <w:rFonts w:ascii="Aptos" w:hAnsi="Aptos"/>
          <w:sz w:val="20"/>
        </w:rPr>
        <w:t>pénzügyi megfelelőség szempontjából</w:t>
      </w:r>
      <w:r w:rsidRPr="00665009">
        <w:rPr>
          <w:rFonts w:ascii="Aptos" w:hAnsi="Aptos"/>
          <w:sz w:val="20"/>
        </w:rPr>
        <w:t xml:space="preserve"> a Budavári Polgármesteri Hivatal </w:t>
      </w:r>
      <w:r w:rsidRPr="00665009">
        <w:rPr>
          <w:rStyle w:val="Kiemels2"/>
          <w:rFonts w:ascii="Aptos" w:hAnsi="Aptos"/>
          <w:sz w:val="20"/>
        </w:rPr>
        <w:t>Gazdasági Igazgatósága</w:t>
      </w:r>
      <w:r w:rsidRPr="00665009">
        <w:rPr>
          <w:rFonts w:ascii="Aptos" w:hAnsi="Aptos"/>
          <w:sz w:val="20"/>
        </w:rPr>
        <w:t xml:space="preserve"> ellenőrzi az elszámolást.</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Amennyiben az elszámolás szakmailag és pénzügyileg </w:t>
      </w:r>
      <w:r w:rsidRPr="00665009">
        <w:rPr>
          <w:rStyle w:val="Kiemels2"/>
          <w:rFonts w:ascii="Aptos" w:hAnsi="Aptos"/>
          <w:sz w:val="20"/>
        </w:rPr>
        <w:t>hiánytalannak és megfelelőnek</w:t>
      </w:r>
      <w:r w:rsidRPr="00665009">
        <w:rPr>
          <w:rFonts w:ascii="Aptos" w:hAnsi="Aptos"/>
          <w:sz w:val="20"/>
        </w:rPr>
        <w:t xml:space="preserve"> minősül, az ellenőrzést végző szervezeti egységek erről nyilatkoznak, és az elszámolás </w:t>
      </w:r>
      <w:r w:rsidRPr="00665009">
        <w:rPr>
          <w:rStyle w:val="Kiemels2"/>
          <w:rFonts w:ascii="Aptos" w:hAnsi="Aptos"/>
          <w:sz w:val="20"/>
        </w:rPr>
        <w:t>szakmailag, illetve pénzügyileg lezártnak tekintendő</w:t>
      </w:r>
      <w:r w:rsidRPr="00665009">
        <w:rPr>
          <w:rFonts w:ascii="Aptos" w:hAnsi="Aptos"/>
          <w:sz w:val="20"/>
        </w:rPr>
        <w:t>.</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Amennyiben az ellenőrzés során az elszámolás hiányosnak vagy nem megfelelőnek minősül, az Önkormányzat </w:t>
      </w:r>
      <w:r w:rsidRPr="00665009">
        <w:rPr>
          <w:rStyle w:val="Kiemels2"/>
          <w:rFonts w:ascii="Aptos" w:hAnsi="Aptos"/>
          <w:sz w:val="20"/>
        </w:rPr>
        <w:t>hiánypótlásra szólítja fel</w:t>
      </w:r>
      <w:r w:rsidRPr="00665009">
        <w:rPr>
          <w:rFonts w:ascii="Aptos" w:hAnsi="Aptos"/>
          <w:sz w:val="20"/>
        </w:rPr>
        <w:t xml:space="preserve"> a Támogatottat.</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 hiánypótlást a felhívás </w:t>
      </w:r>
      <w:r w:rsidRPr="00665009">
        <w:rPr>
          <w:rStyle w:val="Kiemels2"/>
          <w:rFonts w:ascii="Aptos" w:hAnsi="Aptos"/>
          <w:sz w:val="20"/>
        </w:rPr>
        <w:t>kézhezvételétől számított 15 munkanapon belül</w:t>
      </w:r>
      <w:r w:rsidRPr="00665009">
        <w:rPr>
          <w:rFonts w:ascii="Aptos" w:hAnsi="Aptos"/>
          <w:sz w:val="20"/>
        </w:rPr>
        <w:t xml:space="preserve"> kell benyújtani. A határidő elmulasztása jogkövetkezményekkel jár.</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 xml:space="preserve">Amennyiben a támogatott a hiánypótlási kötelezettségének határidőben nem tesz eleget, vagy az elszámolás a hiánypótlást követően sem fogadható el, az Önkormányzat a támogatási szerződésben foglaltak szerint jogosult a támogatás visszakövetelésére, valamint </w:t>
      </w:r>
      <w:r w:rsidRPr="00665009">
        <w:rPr>
          <w:rStyle w:val="Kiemels2"/>
          <w:rFonts w:ascii="Aptos" w:hAnsi="Aptos"/>
          <w:sz w:val="20"/>
        </w:rPr>
        <w:t>azonnali beszedési megbízás (</w:t>
      </w:r>
      <w:proofErr w:type="gramStart"/>
      <w:r w:rsidRPr="00665009">
        <w:rPr>
          <w:rStyle w:val="Kiemels2"/>
          <w:rFonts w:ascii="Aptos" w:hAnsi="Aptos"/>
          <w:sz w:val="20"/>
        </w:rPr>
        <w:t>inkasszó</w:t>
      </w:r>
      <w:proofErr w:type="gramEnd"/>
      <w:r w:rsidRPr="00665009">
        <w:rPr>
          <w:rStyle w:val="Kiemels2"/>
          <w:rFonts w:ascii="Aptos" w:hAnsi="Aptos"/>
          <w:sz w:val="20"/>
        </w:rPr>
        <w:t>) alkalmazására</w:t>
      </w:r>
      <w:r w:rsidRPr="00665009">
        <w:rPr>
          <w:rFonts w:ascii="Aptos" w:hAnsi="Aptos"/>
          <w:sz w:val="20"/>
        </w:rPr>
        <w:t>.</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XII. Egyéb rendelkezések</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 pályázati felhívás keretében benyújtott pályázatokkal kapcsolatos minden költség a pályázót terheli.</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 pályázati felhívásban nem szabályozott kérdésekben Budapest I. kerület Budavári Önkormányzat vonatkozó rendeletei és az általános jogszabályok irányadóak.</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Az Önkormányzat fenntartja a jogot a pályázati felhívás módosítására, visszavonására, illetve a pályázati eljárás eredménytelenné nyilvánítására.</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pStyle w:val="Listaszerbekezds"/>
        <w:numPr>
          <w:ilvl w:val="1"/>
          <w:numId w:val="4"/>
        </w:numPr>
        <w:suppressAutoHyphens/>
        <w:spacing w:line="276" w:lineRule="auto"/>
        <w:ind w:left="0" w:firstLine="0"/>
        <w:jc w:val="both"/>
        <w:rPr>
          <w:rFonts w:ascii="Aptos" w:hAnsi="Aptos"/>
          <w:b/>
          <w:caps/>
          <w:sz w:val="20"/>
        </w:rPr>
      </w:pPr>
      <w:r w:rsidRPr="00665009">
        <w:rPr>
          <w:rFonts w:ascii="Aptos" w:hAnsi="Aptos"/>
          <w:b/>
          <w:sz w:val="20"/>
        </w:rPr>
        <w:t>Alkalmazandó jogszabályi rendelkezések</w:t>
      </w:r>
    </w:p>
    <w:p w:rsidR="00E3776D" w:rsidRPr="00665009" w:rsidRDefault="00E3776D" w:rsidP="00E3776D">
      <w:pPr>
        <w:pStyle w:val="Listaszerbekezds"/>
        <w:spacing w:line="276" w:lineRule="auto"/>
        <w:ind w:left="0"/>
        <w:jc w:val="both"/>
        <w:rPr>
          <w:rFonts w:ascii="Aptos" w:hAnsi="Aptos"/>
          <w:b/>
          <w:caps/>
          <w:sz w:val="20"/>
        </w:rPr>
      </w:pPr>
    </w:p>
    <w:p w:rsidR="00E3776D" w:rsidRPr="00665009" w:rsidRDefault="00E3776D" w:rsidP="00E3776D">
      <w:pPr>
        <w:spacing w:line="276" w:lineRule="auto"/>
        <w:jc w:val="both"/>
        <w:rPr>
          <w:rFonts w:ascii="Aptos" w:hAnsi="Aptos"/>
          <w:sz w:val="20"/>
        </w:rPr>
      </w:pPr>
      <w:r w:rsidRPr="00665009">
        <w:rPr>
          <w:rFonts w:ascii="Aptos" w:hAnsi="Aptos"/>
          <w:sz w:val="20"/>
        </w:rPr>
        <w:t xml:space="preserve">A pályázatok benyújtására, elbírálására, és a támogatási jogviszonyra a pályázati kiírásban foglalt feltételeken túl a hatályos jogszabályi rendelkezéseket, különösen az államháztartásról szóló 2011. évi CXCV. törvény, az államháztartásról szóló törvény végrehajtásáról szóló 368/2011. (XII. 31.) Korm. rendelet, a közpénzekből nyújtott támogatások átláthatóságáról szóló 2007. évi CLXXXI. törvény, továbbá Budapest I. kerület Budavári Önkormányzat Képviselő-testületének az államháztartáson kívülre nyújtott forrás átadásának rendjéről szóló 6/2022. (III. 7.) önkormányzati rendeletében meghatározott szabályokat is alkalmazni kell. A vonatkozó fogalom meghatározásokra a lelkiismereti és vallásszabadság jogáról, valamint az egyházak, vallásfelekezetek és vallási közösségek jogállásáról szóló 2011. évi CCVI. törvény rendelkezései az irányadóak. </w:t>
      </w:r>
    </w:p>
    <w:p w:rsidR="00E3776D" w:rsidRDefault="00E3776D" w:rsidP="00E3776D">
      <w:pPr>
        <w:spacing w:line="276" w:lineRule="auto"/>
        <w:jc w:val="both"/>
        <w:rPr>
          <w:rFonts w:ascii="Aptos" w:hAnsi="Aptos"/>
          <w:sz w:val="20"/>
        </w:rPr>
      </w:pPr>
    </w:p>
    <w:p w:rsidR="00E3776D" w:rsidRDefault="00E3776D" w:rsidP="00E3776D">
      <w:pPr>
        <w:spacing w:line="276" w:lineRule="auto"/>
        <w:jc w:val="both"/>
        <w:rPr>
          <w:rFonts w:ascii="Aptos" w:hAnsi="Aptos"/>
          <w:sz w:val="20"/>
        </w:rPr>
      </w:pPr>
    </w:p>
    <w:p w:rsidR="00E3776D"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sz w:val="20"/>
        </w:rPr>
      </w:pPr>
    </w:p>
    <w:p w:rsidR="00E3776D" w:rsidRPr="00665009" w:rsidRDefault="00E3776D" w:rsidP="00E3776D">
      <w:pPr>
        <w:pStyle w:val="Listaszerbekezds"/>
        <w:numPr>
          <w:ilvl w:val="1"/>
          <w:numId w:val="4"/>
        </w:numPr>
        <w:suppressAutoHyphens/>
        <w:spacing w:line="276" w:lineRule="auto"/>
        <w:ind w:left="0" w:firstLine="0"/>
        <w:jc w:val="both"/>
        <w:rPr>
          <w:rFonts w:ascii="Aptos" w:hAnsi="Aptos"/>
          <w:b/>
          <w:caps/>
          <w:sz w:val="20"/>
        </w:rPr>
      </w:pPr>
      <w:r w:rsidRPr="00665009">
        <w:rPr>
          <w:rFonts w:ascii="Aptos" w:hAnsi="Aptos"/>
          <w:b/>
          <w:sz w:val="20"/>
        </w:rPr>
        <w:lastRenderedPageBreak/>
        <w:t xml:space="preserve">Pályázati </w:t>
      </w:r>
      <w:proofErr w:type="gramStart"/>
      <w:r w:rsidRPr="00665009">
        <w:rPr>
          <w:rFonts w:ascii="Aptos" w:hAnsi="Aptos"/>
          <w:b/>
          <w:sz w:val="20"/>
        </w:rPr>
        <w:t>információk</w:t>
      </w:r>
      <w:proofErr w:type="gramEnd"/>
    </w:p>
    <w:p w:rsidR="00E3776D" w:rsidRPr="00665009" w:rsidRDefault="00E3776D" w:rsidP="00E3776D">
      <w:pPr>
        <w:pStyle w:val="Listaszerbekezds"/>
        <w:spacing w:line="276" w:lineRule="auto"/>
        <w:jc w:val="both"/>
        <w:rPr>
          <w:rFonts w:ascii="Aptos" w:hAnsi="Aptos"/>
          <w:b/>
          <w:caps/>
          <w:sz w:val="20"/>
        </w:rPr>
      </w:pPr>
    </w:p>
    <w:p w:rsidR="00E3776D" w:rsidRPr="00665009" w:rsidRDefault="00E3776D" w:rsidP="00E3776D">
      <w:pPr>
        <w:pStyle w:val="Listaszerbekezds"/>
        <w:spacing w:line="276" w:lineRule="auto"/>
        <w:ind w:left="142"/>
        <w:jc w:val="both"/>
        <w:rPr>
          <w:rFonts w:ascii="Aptos" w:hAnsi="Aptos"/>
          <w:sz w:val="20"/>
        </w:rPr>
      </w:pPr>
      <w:r w:rsidRPr="00665009">
        <w:rPr>
          <w:rFonts w:ascii="Aptos" w:hAnsi="Aptos"/>
          <w:sz w:val="20"/>
        </w:rPr>
        <w:t xml:space="preserve">Pályázati lebonyolító: Budapest Főváros I. kerület Budavári Polgármesteri Hivatal </w:t>
      </w:r>
      <w:r>
        <w:rPr>
          <w:rFonts w:ascii="Aptos" w:hAnsi="Aptos"/>
          <w:sz w:val="20"/>
        </w:rPr>
        <w:t xml:space="preserve">Gazdasági Igazgatóság </w:t>
      </w:r>
      <w:r w:rsidRPr="00665009">
        <w:rPr>
          <w:rFonts w:ascii="Aptos" w:hAnsi="Aptos"/>
          <w:sz w:val="20"/>
        </w:rPr>
        <w:t>Pályázati és Beszerzési Csoport</w:t>
      </w:r>
      <w:r>
        <w:rPr>
          <w:rFonts w:ascii="Aptos" w:hAnsi="Aptos"/>
          <w:sz w:val="20"/>
        </w:rPr>
        <w:t>ja</w:t>
      </w:r>
    </w:p>
    <w:p w:rsidR="00E3776D" w:rsidRPr="00665009" w:rsidRDefault="00E3776D" w:rsidP="00E3776D">
      <w:pPr>
        <w:pStyle w:val="Listaszerbekezds"/>
        <w:spacing w:line="276" w:lineRule="auto"/>
        <w:ind w:left="142"/>
        <w:jc w:val="both"/>
        <w:rPr>
          <w:rFonts w:ascii="Aptos" w:hAnsi="Aptos"/>
          <w:sz w:val="20"/>
        </w:rPr>
      </w:pPr>
    </w:p>
    <w:p w:rsidR="00E3776D" w:rsidRPr="00665009" w:rsidRDefault="00E3776D" w:rsidP="00E3776D">
      <w:pPr>
        <w:pStyle w:val="Listaszerbekezds"/>
        <w:spacing w:line="276" w:lineRule="auto"/>
        <w:ind w:left="1080"/>
        <w:jc w:val="both"/>
        <w:rPr>
          <w:rFonts w:ascii="Aptos" w:hAnsi="Aptos"/>
          <w:sz w:val="20"/>
        </w:rPr>
      </w:pPr>
      <w:r w:rsidRPr="00665009">
        <w:rPr>
          <w:rFonts w:ascii="Aptos" w:hAnsi="Aptos"/>
          <w:sz w:val="20"/>
        </w:rPr>
        <w:t>Pályázati kapcsolattartó: Pallagi Anett támogatási referens</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                          </w:t>
      </w:r>
      <w:proofErr w:type="gramStart"/>
      <w:r w:rsidRPr="00665009">
        <w:rPr>
          <w:rFonts w:ascii="Aptos" w:hAnsi="Aptos"/>
          <w:sz w:val="20"/>
        </w:rPr>
        <w:t>e-mail</w:t>
      </w:r>
      <w:proofErr w:type="gramEnd"/>
      <w:r w:rsidRPr="00665009">
        <w:rPr>
          <w:rFonts w:ascii="Aptos" w:hAnsi="Aptos"/>
          <w:sz w:val="20"/>
        </w:rPr>
        <w:t xml:space="preserve">: </w:t>
      </w:r>
      <w:hyperlink r:id="rId8">
        <w:r w:rsidRPr="00665009">
          <w:rPr>
            <w:rStyle w:val="Hiperhivatkozs"/>
            <w:rFonts w:ascii="Aptos" w:hAnsi="Aptos"/>
            <w:sz w:val="20"/>
          </w:rPr>
          <w:t>pallagi.anett@budavar.hu</w:t>
        </w:r>
      </w:hyperlink>
      <w:r w:rsidRPr="00665009">
        <w:rPr>
          <w:rFonts w:ascii="Aptos" w:hAnsi="Aptos"/>
          <w:sz w:val="20"/>
        </w:rPr>
        <w:t>, telefon: +36 1 458 3021</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Cmsor2"/>
        <w:spacing w:before="0" w:after="0" w:line="276" w:lineRule="auto"/>
        <w:jc w:val="both"/>
        <w:rPr>
          <w:rFonts w:ascii="Aptos" w:hAnsi="Aptos"/>
          <w:sz w:val="20"/>
          <w:szCs w:val="20"/>
        </w:rPr>
      </w:pPr>
      <w:r w:rsidRPr="00665009">
        <w:rPr>
          <w:rFonts w:ascii="Aptos" w:hAnsi="Aptos"/>
          <w:sz w:val="20"/>
          <w:szCs w:val="20"/>
        </w:rPr>
        <w:t>XVIII. Hatálybalépés</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Jelen pályázati felhívás a közzététel napján lép hatályba, és a 2026. évi támogatások</w:t>
      </w:r>
      <w:r w:rsidRPr="00665009">
        <w:t xml:space="preserve"> </w:t>
      </w:r>
      <w:r w:rsidRPr="00665009">
        <w:rPr>
          <w:rFonts w:ascii="Aptos" w:hAnsi="Aptos"/>
          <w:sz w:val="20"/>
        </w:rPr>
        <w:t>elbírálására alkalmazandó.</w:t>
      </w:r>
    </w:p>
    <w:p w:rsidR="00E3776D" w:rsidRPr="00665009" w:rsidRDefault="00E3776D" w:rsidP="00E3776D">
      <w:pPr>
        <w:pStyle w:val="NormlWeb"/>
        <w:spacing w:before="0" w:beforeAutospacing="0" w:after="0" w:afterAutospacing="0" w:line="276" w:lineRule="auto"/>
        <w:jc w:val="both"/>
        <w:rPr>
          <w:rFonts w:ascii="Aptos" w:hAnsi="Aptos"/>
          <w:sz w:val="20"/>
        </w:rPr>
      </w:pPr>
      <w:r w:rsidRPr="00665009">
        <w:rPr>
          <w:rFonts w:ascii="Aptos" w:hAnsi="Aptos"/>
          <w:sz w:val="20"/>
        </w:rPr>
        <w:t>Jelen pályázati felhívás rendelkezéseit a hatályos jogszabályokkal összhangban kell értelmezni. Eltérés esetén a magasabb szintű jogszabály rendelkezései irányadók.</w:t>
      </w:r>
    </w:p>
    <w:p w:rsidR="00E3776D" w:rsidRPr="00665009" w:rsidRDefault="00E3776D" w:rsidP="00E3776D">
      <w:pPr>
        <w:pStyle w:val="NormlWeb"/>
        <w:spacing w:before="0" w:beforeAutospacing="0" w:after="0" w:afterAutospacing="0" w:line="276" w:lineRule="auto"/>
        <w:jc w:val="both"/>
        <w:rPr>
          <w:rFonts w:ascii="Aptos" w:hAnsi="Aptos"/>
          <w:sz w:val="20"/>
        </w:rPr>
      </w:pPr>
    </w:p>
    <w:p w:rsidR="00E3776D" w:rsidRPr="00665009" w:rsidRDefault="00E3776D" w:rsidP="00E3776D">
      <w:pPr>
        <w:pStyle w:val="NormlWeb"/>
        <w:spacing w:before="0" w:beforeAutospacing="0" w:after="0" w:afterAutospacing="0" w:line="276" w:lineRule="auto"/>
        <w:jc w:val="both"/>
        <w:rPr>
          <w:rFonts w:ascii="Aptos" w:hAnsi="Aptos"/>
          <w:b/>
          <w:caps/>
          <w:sz w:val="20"/>
        </w:rPr>
      </w:pPr>
      <w:r w:rsidRPr="00665009">
        <w:rPr>
          <w:rFonts w:ascii="Aptos" w:hAnsi="Aptos"/>
          <w:b/>
          <w:caps/>
          <w:sz w:val="20"/>
        </w:rPr>
        <w:t>A pályázati Dokumentáció tartalma:</w:t>
      </w:r>
    </w:p>
    <w:p w:rsidR="00E3776D" w:rsidRPr="00665009" w:rsidRDefault="00E3776D" w:rsidP="00E3776D">
      <w:pPr>
        <w:pStyle w:val="Szvegtrzs"/>
        <w:numPr>
          <w:ilvl w:val="0"/>
          <w:numId w:val="18"/>
        </w:numPr>
        <w:suppressAutoHyphens/>
        <w:spacing w:line="276" w:lineRule="auto"/>
        <w:ind w:left="709" w:hanging="425"/>
        <w:rPr>
          <w:rFonts w:ascii="Aptos" w:hAnsi="Aptos"/>
          <w:b/>
          <w:caps/>
          <w:sz w:val="20"/>
        </w:rPr>
      </w:pPr>
      <w:r w:rsidRPr="00665009">
        <w:rPr>
          <w:rFonts w:ascii="Aptos" w:hAnsi="Aptos"/>
          <w:b/>
          <w:caps/>
          <w:sz w:val="20"/>
        </w:rPr>
        <w:t>pályázati KIÍRÁS</w:t>
      </w:r>
    </w:p>
    <w:p w:rsidR="00E3776D" w:rsidRPr="00665009" w:rsidRDefault="00E3776D" w:rsidP="00E3776D">
      <w:pPr>
        <w:pStyle w:val="Szvegtrzs"/>
        <w:numPr>
          <w:ilvl w:val="0"/>
          <w:numId w:val="18"/>
        </w:numPr>
        <w:suppressAutoHyphens/>
        <w:spacing w:line="276" w:lineRule="auto"/>
        <w:ind w:left="709" w:hanging="425"/>
        <w:rPr>
          <w:rFonts w:ascii="Aptos" w:hAnsi="Aptos"/>
          <w:b/>
          <w:caps/>
          <w:sz w:val="20"/>
        </w:rPr>
      </w:pPr>
      <w:r w:rsidRPr="00665009">
        <w:rPr>
          <w:rFonts w:ascii="Aptos" w:hAnsi="Aptos"/>
          <w:b/>
          <w:caps/>
          <w:sz w:val="20"/>
        </w:rPr>
        <w:t>kitöltési útmutató</w:t>
      </w:r>
    </w:p>
    <w:p w:rsidR="00E3776D" w:rsidRPr="00665009" w:rsidRDefault="00E3776D" w:rsidP="00E3776D">
      <w:pPr>
        <w:pStyle w:val="Szvegtrzs"/>
        <w:numPr>
          <w:ilvl w:val="2"/>
          <w:numId w:val="19"/>
        </w:numPr>
        <w:suppressAutoHyphens/>
        <w:spacing w:line="276" w:lineRule="auto"/>
        <w:ind w:left="993" w:hanging="284"/>
        <w:rPr>
          <w:rFonts w:ascii="Aptos" w:hAnsi="Aptos"/>
          <w:sz w:val="20"/>
        </w:rPr>
      </w:pPr>
      <w:r w:rsidRPr="00665009">
        <w:rPr>
          <w:rFonts w:ascii="Aptos" w:hAnsi="Aptos"/>
          <w:sz w:val="20"/>
        </w:rPr>
        <w:t>Pályázati kiírás és a pályázati eljárás során alkalmazott fogalommeghatározások</w:t>
      </w:r>
    </w:p>
    <w:p w:rsidR="00E3776D" w:rsidRPr="00665009" w:rsidRDefault="00E3776D" w:rsidP="00E3776D">
      <w:pPr>
        <w:pStyle w:val="Szvegtrzs"/>
        <w:numPr>
          <w:ilvl w:val="2"/>
          <w:numId w:val="19"/>
        </w:numPr>
        <w:suppressAutoHyphens/>
        <w:spacing w:line="276" w:lineRule="auto"/>
        <w:ind w:left="993" w:hanging="284"/>
        <w:rPr>
          <w:rFonts w:ascii="Aptos" w:hAnsi="Aptos"/>
          <w:sz w:val="20"/>
        </w:rPr>
      </w:pPr>
      <w:r w:rsidRPr="00665009">
        <w:rPr>
          <w:rFonts w:ascii="Aptos" w:hAnsi="Aptos"/>
          <w:sz w:val="20"/>
        </w:rPr>
        <w:t>Adatlap kitöltési útmutató</w:t>
      </w:r>
    </w:p>
    <w:p w:rsidR="00E3776D" w:rsidRPr="00665009" w:rsidRDefault="00E3776D" w:rsidP="00E3776D">
      <w:pPr>
        <w:pStyle w:val="Szvegtrzs"/>
        <w:numPr>
          <w:ilvl w:val="2"/>
          <w:numId w:val="19"/>
        </w:numPr>
        <w:suppressAutoHyphens/>
        <w:spacing w:line="276" w:lineRule="auto"/>
        <w:ind w:left="993" w:hanging="284"/>
        <w:rPr>
          <w:rFonts w:ascii="Aptos" w:hAnsi="Aptos"/>
          <w:sz w:val="20"/>
        </w:rPr>
      </w:pPr>
      <w:r w:rsidRPr="00665009">
        <w:rPr>
          <w:rFonts w:ascii="Aptos" w:hAnsi="Aptos"/>
          <w:sz w:val="20"/>
        </w:rPr>
        <w:t>Mellékletek összeállítására vonatkozó segédlet és ellenőrző lista a beadáshoz</w:t>
      </w:r>
    </w:p>
    <w:p w:rsidR="00E3776D" w:rsidRPr="00665009" w:rsidRDefault="00E3776D" w:rsidP="00E3776D">
      <w:pPr>
        <w:pStyle w:val="Szvegtrzs"/>
        <w:numPr>
          <w:ilvl w:val="2"/>
          <w:numId w:val="19"/>
        </w:numPr>
        <w:suppressAutoHyphens/>
        <w:spacing w:line="276" w:lineRule="auto"/>
        <w:ind w:left="993" w:hanging="284"/>
        <w:rPr>
          <w:rFonts w:ascii="Aptos" w:hAnsi="Aptos"/>
          <w:sz w:val="20"/>
        </w:rPr>
      </w:pPr>
      <w:r w:rsidRPr="00665009">
        <w:rPr>
          <w:rFonts w:ascii="Aptos" w:hAnsi="Aptos"/>
          <w:sz w:val="20"/>
        </w:rPr>
        <w:t>Jogszabály kivonatok és tájékoztató a nyilatkozatokhoz</w:t>
      </w:r>
    </w:p>
    <w:p w:rsidR="00E3776D" w:rsidRPr="00665009" w:rsidRDefault="00E3776D" w:rsidP="00E3776D">
      <w:pPr>
        <w:pStyle w:val="Szvegtrzs"/>
        <w:spacing w:line="276" w:lineRule="auto"/>
        <w:ind w:left="993"/>
        <w:rPr>
          <w:rFonts w:ascii="Aptos" w:hAnsi="Aptos"/>
          <w:sz w:val="20"/>
        </w:rPr>
      </w:pPr>
    </w:p>
    <w:p w:rsidR="00E3776D" w:rsidRPr="00665009" w:rsidRDefault="00E3776D" w:rsidP="00E3776D">
      <w:pPr>
        <w:pStyle w:val="Szvegtrzs"/>
        <w:numPr>
          <w:ilvl w:val="0"/>
          <w:numId w:val="18"/>
        </w:numPr>
        <w:suppressAutoHyphens/>
        <w:spacing w:line="276" w:lineRule="auto"/>
        <w:ind w:left="709" w:hanging="425"/>
        <w:rPr>
          <w:rFonts w:ascii="Aptos" w:hAnsi="Aptos"/>
          <w:b/>
          <w:sz w:val="20"/>
        </w:rPr>
      </w:pPr>
      <w:r w:rsidRPr="00665009">
        <w:rPr>
          <w:rFonts w:ascii="Aptos" w:hAnsi="Aptos"/>
          <w:b/>
          <w:caps/>
          <w:sz w:val="20"/>
        </w:rPr>
        <w:t>Kitöltendő nyomtatványok:</w:t>
      </w:r>
    </w:p>
    <w:p w:rsidR="00E3776D" w:rsidRPr="00665009" w:rsidRDefault="00E3776D" w:rsidP="00E3776D">
      <w:pPr>
        <w:pStyle w:val="Szvegtrzs"/>
        <w:numPr>
          <w:ilvl w:val="0"/>
          <w:numId w:val="20"/>
        </w:numPr>
        <w:suppressAutoHyphens/>
        <w:spacing w:line="276" w:lineRule="auto"/>
        <w:ind w:left="993" w:hanging="251"/>
        <w:rPr>
          <w:rFonts w:ascii="Aptos" w:hAnsi="Aptos"/>
          <w:sz w:val="20"/>
        </w:rPr>
      </w:pPr>
      <w:r w:rsidRPr="00665009">
        <w:rPr>
          <w:rFonts w:ascii="Aptos" w:hAnsi="Aptos"/>
          <w:sz w:val="20"/>
        </w:rPr>
        <w:t>Adatlap</w:t>
      </w:r>
    </w:p>
    <w:p w:rsidR="00E3776D" w:rsidRPr="00665009" w:rsidRDefault="00E3776D" w:rsidP="00E3776D">
      <w:pPr>
        <w:pStyle w:val="Szvegtrzs"/>
        <w:numPr>
          <w:ilvl w:val="0"/>
          <w:numId w:val="20"/>
        </w:numPr>
        <w:suppressAutoHyphens/>
        <w:spacing w:line="276" w:lineRule="auto"/>
        <w:ind w:left="993" w:hanging="251"/>
        <w:rPr>
          <w:rFonts w:ascii="Aptos" w:hAnsi="Aptos"/>
          <w:sz w:val="20"/>
        </w:rPr>
      </w:pPr>
      <w:r w:rsidRPr="00665009">
        <w:rPr>
          <w:rFonts w:ascii="Aptos" w:hAnsi="Aptos"/>
          <w:sz w:val="20"/>
        </w:rPr>
        <w:t>Nyilatkozatok</w:t>
      </w:r>
    </w:p>
    <w:p w:rsidR="00E3776D" w:rsidRPr="00665009" w:rsidRDefault="00E3776D" w:rsidP="00E3776D">
      <w:pPr>
        <w:pStyle w:val="Szvegtrzs"/>
        <w:spacing w:line="276" w:lineRule="auto"/>
        <w:ind w:left="993"/>
        <w:rPr>
          <w:rFonts w:ascii="Aptos" w:hAnsi="Aptos"/>
          <w:sz w:val="20"/>
        </w:rPr>
      </w:pPr>
    </w:p>
    <w:p w:rsidR="00E3776D" w:rsidRPr="00665009" w:rsidRDefault="00E3776D" w:rsidP="00E3776D">
      <w:pPr>
        <w:spacing w:line="276" w:lineRule="auto"/>
        <w:jc w:val="both"/>
        <w:rPr>
          <w:rFonts w:ascii="Aptos" w:hAnsi="Aptos"/>
          <w:sz w:val="20"/>
        </w:rPr>
      </w:pPr>
      <w:r w:rsidRPr="00665009">
        <w:rPr>
          <w:rFonts w:ascii="Aptos" w:hAnsi="Aptos"/>
          <w:sz w:val="20"/>
        </w:rPr>
        <w:t>Budapest, 2026. március 25.</w:t>
      </w:r>
    </w:p>
    <w:p w:rsidR="00E3776D" w:rsidRPr="00665009" w:rsidRDefault="00E3776D" w:rsidP="00E3776D">
      <w:pPr>
        <w:spacing w:line="276" w:lineRule="auto"/>
        <w:ind w:right="2692"/>
        <w:contextualSpacing/>
        <w:jc w:val="right"/>
        <w:rPr>
          <w:rFonts w:ascii="Aptos" w:hAnsi="Aptos"/>
          <w:b/>
          <w:sz w:val="20"/>
        </w:rPr>
      </w:pPr>
    </w:p>
    <w:p w:rsidR="00E3776D" w:rsidRPr="00665009" w:rsidRDefault="00E3776D" w:rsidP="00E3776D">
      <w:pPr>
        <w:spacing w:line="276" w:lineRule="auto"/>
        <w:ind w:right="2692"/>
        <w:contextualSpacing/>
        <w:jc w:val="right"/>
        <w:rPr>
          <w:rFonts w:ascii="Aptos" w:hAnsi="Aptos"/>
          <w:b/>
          <w:sz w:val="20"/>
        </w:rPr>
      </w:pPr>
      <w:r w:rsidRPr="00665009">
        <w:rPr>
          <w:rFonts w:ascii="Aptos" w:hAnsi="Aptos"/>
          <w:b/>
          <w:sz w:val="20"/>
        </w:rPr>
        <w:t>Böröcz László</w:t>
      </w:r>
    </w:p>
    <w:p w:rsidR="00E3776D" w:rsidRPr="00665009" w:rsidRDefault="00E3776D" w:rsidP="00E3776D">
      <w:pPr>
        <w:pStyle w:val="NormlWeb"/>
        <w:spacing w:before="0" w:beforeAutospacing="0" w:after="0" w:afterAutospacing="0" w:line="276" w:lineRule="auto"/>
        <w:ind w:left="5103"/>
        <w:jc w:val="both"/>
        <w:rPr>
          <w:rFonts w:ascii="Aptos" w:hAnsi="Aptos"/>
          <w:b/>
          <w:bCs/>
          <w:sz w:val="20"/>
        </w:rPr>
      </w:pPr>
      <w:r w:rsidRPr="00665009">
        <w:rPr>
          <w:rFonts w:ascii="Aptos" w:hAnsi="Aptos"/>
          <w:b/>
          <w:bCs/>
          <w:sz w:val="20"/>
        </w:rPr>
        <w:t>po</w:t>
      </w:r>
      <w:bookmarkStart w:id="0" w:name="_GoBack"/>
      <w:bookmarkEnd w:id="0"/>
      <w:r w:rsidRPr="00665009">
        <w:rPr>
          <w:rFonts w:ascii="Aptos" w:hAnsi="Aptos"/>
          <w:b/>
          <w:bCs/>
          <w:sz w:val="20"/>
        </w:rPr>
        <w:t>lgármester</w:t>
      </w:r>
    </w:p>
    <w:p w:rsidR="00E3776D" w:rsidRPr="00665009" w:rsidRDefault="00E3776D" w:rsidP="00E3776D">
      <w:pPr>
        <w:pageBreakBefore/>
        <w:spacing w:line="276" w:lineRule="auto"/>
        <w:jc w:val="right"/>
        <w:rPr>
          <w:rFonts w:ascii="Aptos" w:hAnsi="Aptos"/>
          <w:b/>
          <w:bCs/>
          <w:sz w:val="20"/>
          <w:lang w:eastAsia="hu-HU"/>
        </w:rPr>
      </w:pPr>
      <w:r w:rsidRPr="00665009">
        <w:rPr>
          <w:rFonts w:ascii="Aptos" w:hAnsi="Aptos"/>
          <w:bCs/>
          <w:sz w:val="20"/>
          <w:lang w:eastAsia="hu-HU"/>
        </w:rPr>
        <w:lastRenderedPageBreak/>
        <w:t>1. melléklet</w:t>
      </w:r>
    </w:p>
    <w:p w:rsidR="00E3776D" w:rsidRPr="00665009" w:rsidRDefault="00E3776D" w:rsidP="00E3776D">
      <w:pPr>
        <w:spacing w:line="276" w:lineRule="auto"/>
        <w:ind w:firstLine="204"/>
        <w:contextualSpacing/>
        <w:jc w:val="center"/>
        <w:rPr>
          <w:rFonts w:ascii="Aptos" w:hAnsi="Aptos"/>
          <w:b/>
          <w:bCs/>
          <w:sz w:val="20"/>
        </w:rPr>
      </w:pPr>
    </w:p>
    <w:p w:rsidR="00E3776D" w:rsidRPr="00665009" w:rsidRDefault="00E3776D" w:rsidP="00E3776D">
      <w:pPr>
        <w:spacing w:line="276" w:lineRule="auto"/>
        <w:jc w:val="center"/>
        <w:rPr>
          <w:rFonts w:ascii="Aptos" w:hAnsi="Aptos"/>
          <w:b/>
          <w:bCs/>
          <w:caps/>
          <w:sz w:val="20"/>
        </w:rPr>
      </w:pPr>
      <w:r w:rsidRPr="00665009">
        <w:rPr>
          <w:rFonts w:ascii="Aptos" w:hAnsi="Aptos"/>
          <w:b/>
          <w:bCs/>
          <w:caps/>
          <w:sz w:val="20"/>
        </w:rPr>
        <w:t>Kitöltési útmutató</w:t>
      </w:r>
    </w:p>
    <w:p w:rsidR="00E3776D" w:rsidRPr="00665009" w:rsidRDefault="00E3776D" w:rsidP="00E3776D">
      <w:pPr>
        <w:spacing w:line="276" w:lineRule="auto"/>
        <w:jc w:val="center"/>
        <w:rPr>
          <w:rFonts w:ascii="Aptos" w:hAnsi="Aptos"/>
          <w:b/>
          <w:bCs/>
          <w:caps/>
          <w:sz w:val="20"/>
        </w:rPr>
      </w:pPr>
      <w:r w:rsidRPr="00665009">
        <w:rPr>
          <w:rFonts w:ascii="Aptos" w:hAnsi="Aptos"/>
          <w:b/>
          <w:bCs/>
          <w:caps/>
          <w:sz w:val="20"/>
        </w:rPr>
        <w:t>pályázati adatlaphoz</w:t>
      </w:r>
    </w:p>
    <w:p w:rsidR="00E3776D" w:rsidRPr="00665009" w:rsidRDefault="00E3776D" w:rsidP="00E3776D">
      <w:pPr>
        <w:spacing w:line="276" w:lineRule="auto"/>
        <w:jc w:val="both"/>
        <w:rPr>
          <w:rFonts w:ascii="Aptos" w:hAnsi="Aptos"/>
          <w:bCs/>
          <w:sz w:val="20"/>
        </w:rPr>
      </w:pPr>
    </w:p>
    <w:p w:rsidR="00E3776D" w:rsidRPr="00665009" w:rsidRDefault="00E3776D" w:rsidP="00E3776D">
      <w:pPr>
        <w:spacing w:line="276" w:lineRule="auto"/>
        <w:jc w:val="both"/>
        <w:rPr>
          <w:rFonts w:ascii="Aptos" w:hAnsi="Aptos"/>
          <w:bCs/>
          <w:sz w:val="20"/>
        </w:rPr>
      </w:pPr>
      <w:r w:rsidRPr="00665009">
        <w:rPr>
          <w:rFonts w:ascii="Aptos" w:hAnsi="Aptos"/>
          <w:bCs/>
          <w:sz w:val="20"/>
        </w:rPr>
        <w:t xml:space="preserve">A kitöltési útmutató segítséget nyújt a pályázati adatlapon feltüntetettek értelmezéséhez és kitöltéséhez. </w:t>
      </w:r>
    </w:p>
    <w:p w:rsidR="00E3776D" w:rsidRPr="00665009" w:rsidRDefault="00E3776D" w:rsidP="00E3776D">
      <w:pPr>
        <w:spacing w:line="276" w:lineRule="auto"/>
        <w:jc w:val="both"/>
        <w:rPr>
          <w:rFonts w:ascii="Aptos" w:hAnsi="Aptos"/>
          <w:b/>
          <w:bCs/>
          <w:sz w:val="20"/>
        </w:rPr>
      </w:pPr>
      <w:r w:rsidRPr="00665009">
        <w:rPr>
          <w:rFonts w:ascii="Aptos" w:hAnsi="Aptos"/>
          <w:b/>
          <w:bCs/>
          <w:sz w:val="20"/>
        </w:rPr>
        <w:t xml:space="preserve">Formai és tartalmi követelmények  </w:t>
      </w:r>
    </w:p>
    <w:p w:rsidR="00E3776D" w:rsidRPr="00665009" w:rsidRDefault="00E3776D" w:rsidP="00E3776D">
      <w:pPr>
        <w:numPr>
          <w:ilvl w:val="0"/>
          <w:numId w:val="42"/>
        </w:numPr>
        <w:spacing w:line="276" w:lineRule="auto"/>
        <w:contextualSpacing/>
        <w:jc w:val="both"/>
        <w:rPr>
          <w:rFonts w:ascii="Aptos" w:hAnsi="Aptos"/>
          <w:b/>
          <w:bCs/>
          <w:sz w:val="20"/>
        </w:rPr>
      </w:pPr>
      <w:r w:rsidRPr="00665009">
        <w:rPr>
          <w:rFonts w:ascii="Aptos" w:hAnsi="Aptos"/>
          <w:bCs/>
          <w:sz w:val="20"/>
        </w:rPr>
        <w:t xml:space="preserve">A pályázat magyar nyelven, kizárólag a pályázati adatlapon nyújtható be. A pályázati adatlap sem tartalmában, sem formájában nem változtatható meg. </w:t>
      </w:r>
      <w:r w:rsidRPr="00665009">
        <w:rPr>
          <w:rFonts w:ascii="Aptos" w:hAnsi="Aptos"/>
          <w:b/>
          <w:bCs/>
          <w:sz w:val="20"/>
        </w:rPr>
        <w:t>JPG formátumot</w:t>
      </w:r>
      <w:r w:rsidRPr="00665009">
        <w:rPr>
          <w:rFonts w:ascii="Aptos" w:hAnsi="Aptos"/>
          <w:bCs/>
          <w:sz w:val="20"/>
        </w:rPr>
        <w:t xml:space="preserve"> (lefényképezett </w:t>
      </w:r>
      <w:proofErr w:type="gramStart"/>
      <w:r w:rsidRPr="00665009">
        <w:rPr>
          <w:rFonts w:ascii="Aptos" w:hAnsi="Aptos"/>
          <w:bCs/>
          <w:sz w:val="20"/>
        </w:rPr>
        <w:t>dokumentumot</w:t>
      </w:r>
      <w:proofErr w:type="gramEnd"/>
      <w:r w:rsidRPr="00665009">
        <w:rPr>
          <w:rFonts w:ascii="Aptos" w:hAnsi="Aptos"/>
          <w:bCs/>
          <w:sz w:val="20"/>
        </w:rPr>
        <w:t>)</w:t>
      </w:r>
      <w:r w:rsidRPr="00665009">
        <w:rPr>
          <w:rFonts w:ascii="Aptos" w:hAnsi="Aptos"/>
          <w:b/>
          <w:bCs/>
          <w:sz w:val="20"/>
        </w:rPr>
        <w:t xml:space="preserve"> nem áll módunkban elfogadni.</w:t>
      </w:r>
    </w:p>
    <w:p w:rsidR="00E3776D" w:rsidRPr="00665009" w:rsidRDefault="00E3776D" w:rsidP="00E3776D">
      <w:pPr>
        <w:numPr>
          <w:ilvl w:val="0"/>
          <w:numId w:val="42"/>
        </w:numPr>
        <w:spacing w:line="276" w:lineRule="auto"/>
        <w:contextualSpacing/>
        <w:jc w:val="both"/>
        <w:rPr>
          <w:rFonts w:ascii="Aptos" w:hAnsi="Aptos"/>
          <w:bCs/>
          <w:sz w:val="20"/>
        </w:rPr>
      </w:pPr>
      <w:r w:rsidRPr="00665009">
        <w:rPr>
          <w:rFonts w:ascii="Aptos" w:hAnsi="Aptos"/>
          <w:bCs/>
          <w:sz w:val="20"/>
        </w:rPr>
        <w:t xml:space="preserve">Kérjük, hogy a pályázati adatlap kitöltése során törekedjenek a világos, könnyen érthető, tömör és pontos megfogalmazásra. </w:t>
      </w:r>
    </w:p>
    <w:p w:rsidR="00E3776D" w:rsidRPr="00665009" w:rsidRDefault="00E3776D" w:rsidP="00E3776D">
      <w:pPr>
        <w:numPr>
          <w:ilvl w:val="0"/>
          <w:numId w:val="42"/>
        </w:numPr>
        <w:spacing w:line="276" w:lineRule="auto"/>
        <w:contextualSpacing/>
        <w:jc w:val="both"/>
        <w:rPr>
          <w:rFonts w:ascii="Aptos" w:hAnsi="Aptos"/>
          <w:bCs/>
          <w:sz w:val="20"/>
        </w:rPr>
      </w:pPr>
      <w:r w:rsidRPr="00665009">
        <w:rPr>
          <w:rFonts w:ascii="Aptos" w:hAnsi="Aptos"/>
          <w:bCs/>
          <w:sz w:val="20"/>
        </w:rPr>
        <w:t>Amennyiben a pályázati adatlap egy adott kérdése nem vonatkozik a pályázatukra, kérjük a megfelelő helyen kihúzni.</w:t>
      </w:r>
    </w:p>
    <w:p w:rsidR="00E3776D" w:rsidRPr="00665009" w:rsidRDefault="00E3776D" w:rsidP="00E3776D">
      <w:pPr>
        <w:pStyle w:val="Listaszerbekezds"/>
        <w:numPr>
          <w:ilvl w:val="0"/>
          <w:numId w:val="42"/>
        </w:numPr>
        <w:spacing w:line="276" w:lineRule="auto"/>
        <w:jc w:val="both"/>
        <w:rPr>
          <w:rFonts w:ascii="Aptos" w:hAnsi="Aptos"/>
          <w:bCs/>
          <w:sz w:val="20"/>
        </w:rPr>
      </w:pPr>
      <w:r w:rsidRPr="00665009">
        <w:rPr>
          <w:rFonts w:ascii="Aptos" w:hAnsi="Aptos"/>
          <w:bCs/>
          <w:sz w:val="20"/>
        </w:rPr>
        <w:t xml:space="preserve">A pályázati adatlapot hiánytalanul, mindenre választ adva, minden rubrikát kitöltve és az előírt </w:t>
      </w:r>
      <w:proofErr w:type="gramStart"/>
      <w:r w:rsidRPr="00665009">
        <w:rPr>
          <w:rFonts w:ascii="Aptos" w:hAnsi="Aptos"/>
          <w:bCs/>
          <w:sz w:val="20"/>
        </w:rPr>
        <w:t>dokumentumok</w:t>
      </w:r>
      <w:proofErr w:type="gramEnd"/>
      <w:r w:rsidRPr="00665009">
        <w:rPr>
          <w:rFonts w:ascii="Aptos" w:hAnsi="Aptos"/>
          <w:bCs/>
          <w:sz w:val="20"/>
        </w:rPr>
        <w:t xml:space="preserve"> csatolásával kell benyújtani – hitelesen aláírva, a képviseletre jogosult által a pályázati kiírásban rögzített úton szükséges benyújtani. </w:t>
      </w:r>
    </w:p>
    <w:p w:rsidR="00E3776D" w:rsidRPr="00665009" w:rsidRDefault="00E3776D" w:rsidP="00E3776D">
      <w:pPr>
        <w:numPr>
          <w:ilvl w:val="0"/>
          <w:numId w:val="42"/>
        </w:numPr>
        <w:spacing w:line="276" w:lineRule="auto"/>
        <w:contextualSpacing/>
        <w:jc w:val="both"/>
        <w:rPr>
          <w:rFonts w:ascii="Aptos" w:hAnsi="Aptos"/>
          <w:bCs/>
          <w:sz w:val="20"/>
        </w:rPr>
      </w:pPr>
      <w:r w:rsidRPr="00665009">
        <w:rPr>
          <w:rFonts w:ascii="Aptos" w:hAnsi="Aptos"/>
          <w:bCs/>
          <w:sz w:val="20"/>
        </w:rPr>
        <w:t xml:space="preserve">A pályázathoz kizárólag olyan dokumentum csatolható, amelyet a kiírás szerint be </w:t>
      </w:r>
      <w:proofErr w:type="gramStart"/>
      <w:r w:rsidRPr="00665009">
        <w:rPr>
          <w:rFonts w:ascii="Aptos" w:hAnsi="Aptos"/>
          <w:bCs/>
          <w:sz w:val="20"/>
        </w:rPr>
        <w:t>kell</w:t>
      </w:r>
      <w:proofErr w:type="gramEnd"/>
      <w:r w:rsidRPr="00665009">
        <w:rPr>
          <w:rFonts w:ascii="Aptos" w:hAnsi="Aptos"/>
          <w:bCs/>
          <w:sz w:val="20"/>
        </w:rPr>
        <w:t xml:space="preserve"> vagy be lehet nyújtani.</w:t>
      </w:r>
    </w:p>
    <w:p w:rsidR="00E3776D" w:rsidRPr="00665009" w:rsidRDefault="00E3776D" w:rsidP="00E3776D">
      <w:pPr>
        <w:numPr>
          <w:ilvl w:val="0"/>
          <w:numId w:val="40"/>
        </w:numPr>
        <w:spacing w:line="276" w:lineRule="auto"/>
        <w:contextualSpacing/>
        <w:jc w:val="both"/>
        <w:rPr>
          <w:rFonts w:ascii="Aptos" w:hAnsi="Aptos"/>
          <w:bCs/>
          <w:sz w:val="20"/>
        </w:rPr>
      </w:pPr>
      <w:r w:rsidRPr="00665009">
        <w:rPr>
          <w:rStyle w:val="Kiemels2"/>
          <w:rFonts w:ascii="Aptos" w:hAnsi="Aptos"/>
          <w:sz w:val="20"/>
        </w:rPr>
        <w:t>A pályázó bemutatása</w:t>
      </w:r>
      <w:r w:rsidRPr="00665009">
        <w:rPr>
          <w:rFonts w:ascii="Aptos" w:hAnsi="Aptos"/>
          <w:sz w:val="20"/>
        </w:rPr>
        <w:t>, amelynek keretében ismertetni szükséges a pályázó eddigi tevékenységét, az I. kerülethez kapcsolódó kerületi vonatkozásait, valamint főbb eredményeit, továbbá – amennyiben a pályázó 2025-ben sikeres pályázatot valósított meg – az elmúlt évben az I. kerület lakosságát érintő programok rövid bemutatását. A pályázatban részletesen be kell mutatni a tervezett beszerzést vagy programot is, különös tekintettel annak az I. kerület közösségi életére, valamint a kerület lakóinak mindennapjaira gyakorolt jelentőségére és várható hatásaira.</w:t>
      </w:r>
    </w:p>
    <w:p w:rsidR="00E3776D" w:rsidRPr="00665009" w:rsidRDefault="00E3776D" w:rsidP="00E3776D">
      <w:pPr>
        <w:numPr>
          <w:ilvl w:val="0"/>
          <w:numId w:val="40"/>
        </w:numPr>
        <w:spacing w:line="276" w:lineRule="auto"/>
        <w:contextualSpacing/>
        <w:jc w:val="both"/>
        <w:rPr>
          <w:rFonts w:ascii="Aptos" w:hAnsi="Aptos"/>
          <w:bCs/>
          <w:sz w:val="20"/>
        </w:rPr>
      </w:pPr>
      <w:r w:rsidRPr="00665009">
        <w:rPr>
          <w:rFonts w:ascii="Aptos" w:hAnsi="Aptos"/>
          <w:bCs/>
          <w:sz w:val="20"/>
        </w:rPr>
        <w:t>A program részletes leírása</w:t>
      </w:r>
    </w:p>
    <w:p w:rsidR="00E3776D" w:rsidRPr="00665009" w:rsidRDefault="00E3776D" w:rsidP="00E3776D">
      <w:pPr>
        <w:pStyle w:val="Listaszerbekezds"/>
        <w:numPr>
          <w:ilvl w:val="0"/>
          <w:numId w:val="41"/>
        </w:numPr>
        <w:spacing w:line="276" w:lineRule="auto"/>
        <w:ind w:left="1843" w:hanging="425"/>
        <w:jc w:val="both"/>
        <w:rPr>
          <w:rFonts w:ascii="Aptos" w:hAnsi="Aptos"/>
          <w:bCs/>
          <w:sz w:val="20"/>
        </w:rPr>
      </w:pPr>
      <w:r w:rsidRPr="00665009">
        <w:rPr>
          <w:rFonts w:ascii="Aptos" w:hAnsi="Aptos"/>
          <w:bCs/>
          <w:sz w:val="20"/>
        </w:rPr>
        <w:t>oly módon, hogy megállapítható legyen a támogatási igény indokoltsága (tartalmi leírás a tervezett program, esemény, tábor stb. tematikájának tekintetében);</w:t>
      </w:r>
    </w:p>
    <w:p w:rsidR="00E3776D" w:rsidRPr="00665009" w:rsidRDefault="00E3776D" w:rsidP="00E3776D">
      <w:pPr>
        <w:pStyle w:val="Listaszerbekezds"/>
        <w:numPr>
          <w:ilvl w:val="0"/>
          <w:numId w:val="41"/>
        </w:numPr>
        <w:spacing w:line="276" w:lineRule="auto"/>
        <w:ind w:left="1843" w:hanging="425"/>
        <w:jc w:val="both"/>
        <w:rPr>
          <w:rFonts w:ascii="Aptos" w:hAnsi="Aptos"/>
          <w:bCs/>
          <w:sz w:val="20"/>
        </w:rPr>
      </w:pPr>
      <w:r w:rsidRPr="00665009">
        <w:rPr>
          <w:rFonts w:ascii="Aptos" w:hAnsi="Aptos"/>
          <w:bCs/>
          <w:sz w:val="20"/>
        </w:rPr>
        <w:t>a pályázattal megvalósítani kívánt helyi társadalmi szükséglet, elérendő helyi társadalmi hatás.</w:t>
      </w:r>
    </w:p>
    <w:p w:rsidR="00E3776D" w:rsidRPr="00665009" w:rsidRDefault="00E3776D" w:rsidP="00E3776D">
      <w:pPr>
        <w:pStyle w:val="Listaszerbekezds"/>
        <w:numPr>
          <w:ilvl w:val="0"/>
          <w:numId w:val="41"/>
        </w:numPr>
        <w:spacing w:line="276" w:lineRule="auto"/>
        <w:ind w:left="1843" w:hanging="425"/>
        <w:jc w:val="both"/>
        <w:rPr>
          <w:rFonts w:ascii="Aptos" w:hAnsi="Aptos"/>
          <w:bCs/>
          <w:sz w:val="20"/>
        </w:rPr>
      </w:pPr>
      <w:r w:rsidRPr="00665009">
        <w:rPr>
          <w:rFonts w:ascii="Aptos" w:hAnsi="Aptos"/>
          <w:bCs/>
          <w:sz w:val="20"/>
        </w:rPr>
        <w:t>a program részletes leírásában ki kell térni arra, hogy ez mennyiben jelentős az I. kerület vonatkozásában.</w:t>
      </w:r>
    </w:p>
    <w:p w:rsidR="00E3776D" w:rsidRPr="00665009" w:rsidRDefault="00E3776D" w:rsidP="00E3776D">
      <w:pPr>
        <w:pStyle w:val="NormlWeb"/>
        <w:numPr>
          <w:ilvl w:val="0"/>
          <w:numId w:val="40"/>
        </w:numPr>
        <w:spacing w:before="0" w:beforeAutospacing="0" w:after="0" w:afterAutospacing="0" w:line="276" w:lineRule="auto"/>
        <w:jc w:val="both"/>
        <w:rPr>
          <w:rFonts w:ascii="Aptos" w:hAnsi="Aptos"/>
          <w:sz w:val="20"/>
        </w:rPr>
      </w:pPr>
      <w:r w:rsidRPr="00665009">
        <w:rPr>
          <w:rStyle w:val="Kiemels2"/>
          <w:rFonts w:ascii="Aptos" w:hAnsi="Aptos"/>
          <w:sz w:val="20"/>
        </w:rPr>
        <w:t>A program költségvetése</w:t>
      </w:r>
      <w:r w:rsidRPr="00665009">
        <w:rPr>
          <w:rFonts w:ascii="Aptos" w:hAnsi="Aptos"/>
          <w:sz w:val="20"/>
        </w:rPr>
        <w:t>, amelyben részletezni szükséges a program megvalósításához kapcsolódó költségeket.</w:t>
      </w:r>
    </w:p>
    <w:p w:rsidR="00E3776D" w:rsidRPr="00665009" w:rsidRDefault="00E3776D" w:rsidP="00E3776D">
      <w:pPr>
        <w:pStyle w:val="NormlWeb"/>
        <w:numPr>
          <w:ilvl w:val="0"/>
          <w:numId w:val="40"/>
        </w:numPr>
        <w:spacing w:before="0" w:beforeAutospacing="0" w:after="0" w:afterAutospacing="0" w:line="276" w:lineRule="auto"/>
        <w:jc w:val="both"/>
        <w:rPr>
          <w:rFonts w:ascii="Aptos" w:hAnsi="Aptos"/>
          <w:sz w:val="20"/>
        </w:rPr>
      </w:pPr>
      <w:r w:rsidRPr="00665009">
        <w:rPr>
          <w:rFonts w:ascii="Aptos" w:hAnsi="Aptos"/>
          <w:sz w:val="20"/>
        </w:rPr>
        <w:t xml:space="preserve">A pályázatban megadott </w:t>
      </w:r>
      <w:proofErr w:type="gramStart"/>
      <w:r w:rsidRPr="00665009">
        <w:rPr>
          <w:rFonts w:ascii="Aptos" w:hAnsi="Aptos"/>
          <w:sz w:val="20"/>
        </w:rPr>
        <w:t>információk</w:t>
      </w:r>
      <w:proofErr w:type="gramEnd"/>
      <w:r w:rsidRPr="00665009">
        <w:rPr>
          <w:rFonts w:ascii="Aptos" w:hAnsi="Aptos"/>
          <w:sz w:val="20"/>
        </w:rPr>
        <w:t xml:space="preserve"> alapul szolgálnak a pályázat értékelése során, valamint a támogatásban részesülő pályázók esetében a támogatási szerződés mellékletét képezik, továbbá a program megvalósításának nyomon követése és ellenőrzése során is felhasználásra kerülnek.</w:t>
      </w:r>
    </w:p>
    <w:p w:rsidR="00E3776D" w:rsidRPr="00665009" w:rsidRDefault="00E3776D" w:rsidP="00E3776D">
      <w:pPr>
        <w:numPr>
          <w:ilvl w:val="0"/>
          <w:numId w:val="43"/>
        </w:numPr>
        <w:spacing w:line="276" w:lineRule="auto"/>
        <w:contextualSpacing/>
        <w:jc w:val="both"/>
        <w:rPr>
          <w:rFonts w:ascii="Aptos" w:hAnsi="Aptos"/>
          <w:bCs/>
          <w:sz w:val="20"/>
        </w:rPr>
      </w:pPr>
      <w:r w:rsidRPr="00665009">
        <w:t>A</w:t>
      </w:r>
      <w:r w:rsidRPr="00665009">
        <w:rPr>
          <w:rFonts w:ascii="Aptos" w:hAnsi="Aptos"/>
          <w:sz w:val="20"/>
        </w:rPr>
        <w:t xml:space="preserve"> pályázathoz kötelező csatolni a pályázó szervezet képviseletére jogosult </w:t>
      </w:r>
      <w:proofErr w:type="gramStart"/>
      <w:r w:rsidRPr="00665009">
        <w:rPr>
          <w:rFonts w:ascii="Aptos" w:hAnsi="Aptos"/>
          <w:sz w:val="20"/>
        </w:rPr>
        <w:t>személy(</w:t>
      </w:r>
      <w:proofErr w:type="spellStart"/>
      <w:proofErr w:type="gramEnd"/>
      <w:r w:rsidRPr="00665009">
        <w:rPr>
          <w:rFonts w:ascii="Aptos" w:hAnsi="Aptos"/>
          <w:sz w:val="20"/>
        </w:rPr>
        <w:t>ek</w:t>
      </w:r>
      <w:proofErr w:type="spellEnd"/>
      <w:r w:rsidRPr="00665009">
        <w:rPr>
          <w:rFonts w:ascii="Aptos" w:hAnsi="Aptos"/>
          <w:sz w:val="20"/>
        </w:rPr>
        <w:t xml:space="preserve">) </w:t>
      </w:r>
      <w:r w:rsidRPr="00665009">
        <w:rPr>
          <w:rStyle w:val="Kiemels2"/>
          <w:rFonts w:ascii="Aptos" w:hAnsi="Aptos"/>
          <w:sz w:val="20"/>
        </w:rPr>
        <w:t>hatályban lévő aláírási címpéldányát vagy ügyvéd által ellenjegyzett aláírás-mintáját</w:t>
      </w:r>
      <w:r w:rsidRPr="00665009">
        <w:rPr>
          <w:rFonts w:ascii="Aptos" w:hAnsi="Aptos"/>
          <w:sz w:val="20"/>
        </w:rPr>
        <w:t>. Amennyiben a szervezet képviselete együttes, az aláírási jogosultságot valamennyi érintett személy esetében igazolni szükséges.</w:t>
      </w:r>
    </w:p>
    <w:p w:rsidR="00E3776D" w:rsidRPr="00665009" w:rsidRDefault="00E3776D" w:rsidP="00E3776D">
      <w:pPr>
        <w:spacing w:line="276" w:lineRule="auto"/>
        <w:jc w:val="both"/>
        <w:rPr>
          <w:rFonts w:ascii="Aptos" w:hAnsi="Aptos"/>
          <w:b/>
          <w:bCs/>
          <w:sz w:val="20"/>
        </w:rPr>
      </w:pPr>
      <w:proofErr w:type="gramStart"/>
      <w:r w:rsidRPr="00665009">
        <w:rPr>
          <w:rFonts w:ascii="Aptos" w:hAnsi="Aptos"/>
          <w:sz w:val="20"/>
        </w:rPr>
        <w:t>Alapítvány pályázó</w:t>
      </w:r>
      <w:proofErr w:type="gramEnd"/>
      <w:r w:rsidRPr="00665009">
        <w:rPr>
          <w:rFonts w:ascii="Aptos" w:hAnsi="Aptos"/>
          <w:sz w:val="20"/>
        </w:rPr>
        <w:t xml:space="preserve"> esetén az összeférhetetlenségi és érintettségi nyilatkozatot </w:t>
      </w:r>
      <w:r w:rsidRPr="00665009">
        <w:rPr>
          <w:rStyle w:val="Kiemels2"/>
          <w:rFonts w:ascii="Aptos" w:hAnsi="Aptos"/>
          <w:sz w:val="20"/>
        </w:rPr>
        <w:t>a kuratórium valamennyi tagjának külön-külön</w:t>
      </w:r>
      <w:r w:rsidRPr="00665009">
        <w:rPr>
          <w:rFonts w:ascii="Aptos" w:hAnsi="Aptos"/>
          <w:sz w:val="20"/>
        </w:rPr>
        <w:t xml:space="preserve"> ki kell töltenie és alá kell írnia. A nyilatkozatok hiánya vagy nem teljes körű benyújtása a pályázat érvénytelenségét vonhatja maga </w:t>
      </w:r>
      <w:proofErr w:type="spellStart"/>
      <w:r w:rsidRPr="00665009">
        <w:rPr>
          <w:rFonts w:ascii="Aptos" w:hAnsi="Aptos"/>
          <w:sz w:val="20"/>
        </w:rPr>
        <w:t>utá</w:t>
      </w:r>
      <w:proofErr w:type="spellEnd"/>
    </w:p>
    <w:p w:rsidR="00E3776D" w:rsidRPr="00665009" w:rsidRDefault="00E3776D" w:rsidP="00E3776D">
      <w:pPr>
        <w:spacing w:line="276" w:lineRule="auto"/>
        <w:jc w:val="both"/>
        <w:rPr>
          <w:rFonts w:ascii="Aptos" w:hAnsi="Aptos"/>
          <w:b/>
          <w:bCs/>
          <w:sz w:val="20"/>
        </w:rPr>
      </w:pPr>
      <w:r w:rsidRPr="00665009">
        <w:rPr>
          <w:rFonts w:ascii="Aptos" w:hAnsi="Aptos"/>
          <w:b/>
          <w:bCs/>
          <w:sz w:val="20"/>
        </w:rPr>
        <w:t>A pályázati dokumentáció tartalma</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 xml:space="preserve">Pályázati felhívás </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Kitöltési útmutató, jogszabályi kivonatok és tájékoztató, valamint adatkezelési tájékoztató (1.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Pályázati adatlap (2.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lastRenderedPageBreak/>
        <w:t>Nyilatkozat (3.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 xml:space="preserve">De </w:t>
      </w:r>
      <w:proofErr w:type="spellStart"/>
      <w:r w:rsidRPr="00665009">
        <w:rPr>
          <w:rFonts w:ascii="Aptos" w:hAnsi="Aptos"/>
          <w:bCs/>
          <w:sz w:val="20"/>
        </w:rPr>
        <w:t>minimis</w:t>
      </w:r>
      <w:proofErr w:type="spellEnd"/>
      <w:r w:rsidRPr="00665009">
        <w:rPr>
          <w:rFonts w:ascii="Aptos" w:hAnsi="Aptos"/>
          <w:bCs/>
          <w:sz w:val="20"/>
        </w:rPr>
        <w:t xml:space="preserve"> nyilatkozat (4.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Összeférhetetlenségi és az érintettségi nyilatkozat (5.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Jogszabályi kivonat (6.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ÁFA nyilatkozat (7.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Adatkezelési nyilatkozat (8.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Átláthatósági nyilatkozat (9.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 xml:space="preserve">Kötelezettségvállaló nyilatkozat I. III/B. </w:t>
      </w:r>
      <w:r w:rsidRPr="00665009">
        <w:rPr>
          <w:rFonts w:ascii="Aptos" w:hAnsi="Aptos"/>
          <w:sz w:val="20"/>
        </w:rPr>
        <w:t>Egyházi táborok és nyári programok alprogram</w:t>
      </w:r>
      <w:r w:rsidRPr="00665009">
        <w:rPr>
          <w:rFonts w:ascii="Aptos" w:hAnsi="Aptos"/>
          <w:bCs/>
          <w:sz w:val="20"/>
        </w:rPr>
        <w:t xml:space="preserve"> (10. melléklet)</w:t>
      </w:r>
    </w:p>
    <w:p w:rsidR="00E3776D" w:rsidRPr="00665009" w:rsidRDefault="00E3776D" w:rsidP="00E3776D">
      <w:pPr>
        <w:numPr>
          <w:ilvl w:val="0"/>
          <w:numId w:val="44"/>
        </w:numPr>
        <w:spacing w:line="276" w:lineRule="auto"/>
        <w:contextualSpacing/>
        <w:jc w:val="both"/>
        <w:rPr>
          <w:rFonts w:ascii="Aptos" w:hAnsi="Aptos"/>
          <w:bCs/>
          <w:sz w:val="20"/>
        </w:rPr>
      </w:pPr>
      <w:r w:rsidRPr="00665009">
        <w:rPr>
          <w:rFonts w:ascii="Aptos" w:hAnsi="Aptos"/>
          <w:bCs/>
          <w:sz w:val="20"/>
        </w:rPr>
        <w:t xml:space="preserve">Kötelezettségvállaló nyilatkozat II. III/B. </w:t>
      </w:r>
      <w:r w:rsidRPr="00665009">
        <w:rPr>
          <w:rFonts w:ascii="Aptos" w:hAnsi="Aptos"/>
          <w:sz w:val="20"/>
        </w:rPr>
        <w:t>Egyházi táborok és nyári programok alprogram</w:t>
      </w:r>
      <w:r w:rsidRPr="00665009">
        <w:rPr>
          <w:rFonts w:ascii="Aptos" w:hAnsi="Aptos"/>
          <w:bCs/>
          <w:sz w:val="20"/>
        </w:rPr>
        <w:t xml:space="preserve"> (11. melléklet)</w:t>
      </w:r>
    </w:p>
    <w:p w:rsidR="00E3776D" w:rsidRPr="00665009" w:rsidRDefault="00E3776D" w:rsidP="00E3776D">
      <w:pPr>
        <w:spacing w:line="276" w:lineRule="auto"/>
        <w:ind w:left="1080"/>
        <w:contextualSpacing/>
        <w:jc w:val="both"/>
        <w:rPr>
          <w:rFonts w:ascii="Aptos" w:hAnsi="Aptos"/>
          <w:bCs/>
          <w:sz w:val="20"/>
        </w:rPr>
      </w:pPr>
    </w:p>
    <w:p w:rsidR="00E3776D" w:rsidRPr="00665009" w:rsidRDefault="00E3776D" w:rsidP="00E3776D">
      <w:pPr>
        <w:spacing w:line="276" w:lineRule="auto"/>
        <w:ind w:left="1080"/>
        <w:contextualSpacing/>
        <w:jc w:val="both"/>
        <w:rPr>
          <w:rFonts w:ascii="Aptos" w:hAnsi="Aptos"/>
          <w:bCs/>
          <w:sz w:val="20"/>
        </w:rPr>
      </w:pPr>
    </w:p>
    <w:p w:rsidR="00E3776D" w:rsidRPr="00665009" w:rsidRDefault="00E3776D" w:rsidP="00E3776D">
      <w:pPr>
        <w:spacing w:line="276" w:lineRule="auto"/>
        <w:contextualSpacing/>
        <w:jc w:val="both"/>
        <w:rPr>
          <w:rFonts w:ascii="Aptos" w:hAnsi="Aptos"/>
          <w:bCs/>
          <w:sz w:val="20"/>
          <w:lang w:eastAsia="hu-HU"/>
        </w:rPr>
      </w:pPr>
    </w:p>
    <w:p w:rsidR="00E3776D" w:rsidRPr="00665009" w:rsidRDefault="00E3776D" w:rsidP="00E3776D">
      <w:pPr>
        <w:spacing w:line="276" w:lineRule="auto"/>
        <w:contextualSpacing/>
        <w:jc w:val="both"/>
        <w:rPr>
          <w:rFonts w:ascii="Aptos" w:hAnsi="Aptos"/>
          <w:bCs/>
          <w:sz w:val="20"/>
          <w:lang w:eastAsia="hu-HU"/>
        </w:rPr>
      </w:pPr>
      <w:r w:rsidRPr="00665009">
        <w:rPr>
          <w:rFonts w:ascii="Aptos" w:hAnsi="Aptos"/>
          <w:bCs/>
          <w:sz w:val="20"/>
          <w:lang w:eastAsia="hu-HU"/>
        </w:rPr>
        <w:t>A pályázó a pályázat benyújtásával tudomásul veszi,</w:t>
      </w:r>
      <w:r w:rsidRPr="00665009">
        <w:rPr>
          <w:rFonts w:ascii="Aptos" w:hAnsi="Aptos"/>
          <w:sz w:val="20"/>
          <w:lang w:eastAsia="hu-HU"/>
        </w:rPr>
        <w:t xml:space="preserve"> hogy a pályázatra kizárólag a p</w:t>
      </w:r>
      <w:r w:rsidRPr="00665009">
        <w:rPr>
          <w:rFonts w:ascii="Aptos" w:hAnsi="Aptos"/>
          <w:bCs/>
          <w:sz w:val="20"/>
          <w:lang w:eastAsia="hu-HU"/>
        </w:rPr>
        <w:t>ályázati felhívásban és az útmutatóban előírtak az irányadók.</w:t>
      </w:r>
    </w:p>
    <w:p w:rsidR="00E3776D" w:rsidRPr="00665009" w:rsidRDefault="00E3776D" w:rsidP="00E3776D">
      <w:pPr>
        <w:spacing w:line="276" w:lineRule="auto"/>
        <w:contextualSpacing/>
        <w:jc w:val="both"/>
        <w:rPr>
          <w:rFonts w:ascii="Aptos" w:hAnsi="Aptos"/>
          <w:bCs/>
          <w:sz w:val="20"/>
          <w:lang w:eastAsia="hu-HU"/>
        </w:rPr>
      </w:pPr>
    </w:p>
    <w:p w:rsidR="00E3776D" w:rsidRPr="00665009" w:rsidRDefault="00E3776D" w:rsidP="00E3776D">
      <w:pPr>
        <w:spacing w:line="276" w:lineRule="auto"/>
        <w:contextualSpacing/>
        <w:jc w:val="both"/>
        <w:rPr>
          <w:rFonts w:ascii="Aptos" w:hAnsi="Aptos"/>
          <w:bCs/>
          <w:sz w:val="20"/>
          <w:lang w:eastAsia="hu-HU"/>
        </w:rPr>
      </w:pPr>
      <w:r w:rsidRPr="00665009">
        <w:rPr>
          <w:rFonts w:ascii="Aptos" w:hAnsi="Aptos"/>
          <w:bCs/>
          <w:sz w:val="20"/>
          <w:lang w:eastAsia="hu-HU"/>
        </w:rPr>
        <w:t>Amennyiben a benyújtott pályázattal kapcsolatban érvénytelenségi ok nem merül fel, úgy az érvényesnek minősül.</w:t>
      </w:r>
    </w:p>
    <w:p w:rsidR="00E3776D" w:rsidRPr="00665009" w:rsidRDefault="00E3776D" w:rsidP="00E3776D">
      <w:pPr>
        <w:spacing w:line="276" w:lineRule="auto"/>
        <w:contextualSpacing/>
        <w:jc w:val="both"/>
        <w:rPr>
          <w:rFonts w:ascii="Aptos" w:hAnsi="Aptos"/>
          <w:b/>
          <w:sz w:val="20"/>
        </w:rPr>
      </w:pPr>
      <w:r w:rsidRPr="00665009">
        <w:rPr>
          <w:rFonts w:ascii="Aptos" w:hAnsi="Aptos"/>
          <w:sz w:val="20"/>
        </w:rPr>
        <w:t>A pályázat elbírálója fenntartja a jogot, hogy a pályázatot – érvényes pályázat esetén is –eredménytelenné nyilvánítja.</w:t>
      </w:r>
      <w:r w:rsidRPr="00665009">
        <w:rPr>
          <w:rFonts w:ascii="Aptos" w:hAnsi="Aptos"/>
          <w:b/>
          <w:sz w:val="20"/>
        </w:rPr>
        <w:br w:type="page"/>
      </w:r>
    </w:p>
    <w:p w:rsidR="00E3776D" w:rsidRPr="00665009" w:rsidRDefault="00E3776D" w:rsidP="00E3776D">
      <w:pPr>
        <w:spacing w:line="276" w:lineRule="auto"/>
        <w:rPr>
          <w:rFonts w:ascii="Aptos" w:hAnsi="Aptos"/>
          <w:b/>
          <w:sz w:val="20"/>
        </w:rPr>
      </w:pPr>
    </w:p>
    <w:p w:rsidR="00E3776D" w:rsidRPr="00665009" w:rsidRDefault="00E3776D" w:rsidP="00E3776D">
      <w:pPr>
        <w:pStyle w:val="Szvegtrzs"/>
        <w:spacing w:line="276" w:lineRule="auto"/>
        <w:jc w:val="center"/>
        <w:rPr>
          <w:rFonts w:ascii="Aptos" w:hAnsi="Aptos"/>
          <w:b/>
          <w:bCs/>
          <w:caps/>
          <w:sz w:val="20"/>
        </w:rPr>
      </w:pPr>
      <w:r w:rsidRPr="00665009">
        <w:rPr>
          <w:rFonts w:ascii="Aptos" w:hAnsi="Aptos"/>
          <w:b/>
          <w:bCs/>
          <w:caps/>
          <w:sz w:val="20"/>
        </w:rPr>
        <w:t xml:space="preserve">Jogszabály kivonatok </w:t>
      </w:r>
      <w:proofErr w:type="gramStart"/>
      <w:r w:rsidRPr="00665009">
        <w:rPr>
          <w:rFonts w:ascii="Aptos" w:hAnsi="Aptos"/>
          <w:b/>
          <w:bCs/>
          <w:caps/>
          <w:sz w:val="20"/>
        </w:rPr>
        <w:t>és</w:t>
      </w:r>
      <w:proofErr w:type="gramEnd"/>
      <w:r w:rsidRPr="00665009">
        <w:rPr>
          <w:rFonts w:ascii="Aptos" w:hAnsi="Aptos"/>
          <w:b/>
          <w:bCs/>
          <w:caps/>
          <w:sz w:val="20"/>
        </w:rPr>
        <w:t xml:space="preserve"> tájékoztatók</w:t>
      </w:r>
    </w:p>
    <w:p w:rsidR="00E3776D" w:rsidRPr="00665009" w:rsidRDefault="00E3776D" w:rsidP="00E3776D">
      <w:pPr>
        <w:pStyle w:val="Szvegtrzs"/>
        <w:spacing w:line="276" w:lineRule="auto"/>
        <w:rPr>
          <w:rFonts w:ascii="Aptos" w:hAnsi="Aptos"/>
          <w:b/>
          <w:caps/>
          <w:sz w:val="20"/>
        </w:rPr>
      </w:pPr>
    </w:p>
    <w:p w:rsidR="00E3776D" w:rsidRPr="00665009" w:rsidRDefault="00E3776D" w:rsidP="00E3776D">
      <w:pPr>
        <w:pStyle w:val="Default"/>
        <w:spacing w:line="276" w:lineRule="auto"/>
        <w:jc w:val="both"/>
        <w:rPr>
          <w:rFonts w:ascii="Aptos" w:hAnsi="Aptos"/>
          <w:b/>
          <w:bCs/>
          <w:color w:val="auto"/>
          <w:sz w:val="20"/>
          <w:lang w:eastAsia="hu-HU"/>
        </w:rPr>
      </w:pPr>
      <w:r w:rsidRPr="00665009">
        <w:rPr>
          <w:rFonts w:ascii="Aptos" w:hAnsi="Aptos"/>
          <w:b/>
          <w:bCs/>
          <w:color w:val="auto"/>
          <w:sz w:val="20"/>
          <w:lang w:eastAsia="hu-HU"/>
        </w:rPr>
        <w:t>2011. évi CXCV. törvény</w:t>
      </w:r>
      <w:bookmarkStart w:id="1" w:name="chp1"/>
      <w:bookmarkEnd w:id="1"/>
      <w:r w:rsidRPr="00665009">
        <w:rPr>
          <w:rFonts w:ascii="Aptos" w:hAnsi="Aptos"/>
          <w:b/>
          <w:bCs/>
          <w:color w:val="auto"/>
          <w:sz w:val="20"/>
          <w:lang w:eastAsia="hu-HU"/>
        </w:rPr>
        <w:t xml:space="preserve"> az államháztartásról</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48/B. § (1) Nem lehet a támogatási jogviszonyban kedvezményezett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a) az, aki a támogatási döntést </w:t>
      </w:r>
      <w:proofErr w:type="gramStart"/>
      <w:r w:rsidRPr="00665009">
        <w:rPr>
          <w:rFonts w:ascii="Aptos" w:hAnsi="Aptos"/>
          <w:bCs/>
          <w:sz w:val="20"/>
          <w:lang w:eastAsia="hu-HU"/>
        </w:rPr>
        <w:t>meghozta</w:t>
      </w:r>
      <w:proofErr w:type="gramEnd"/>
      <w:r w:rsidRPr="00665009">
        <w:rPr>
          <w:rFonts w:ascii="Aptos" w:hAnsi="Aptos"/>
          <w:bCs/>
          <w:sz w:val="20"/>
          <w:lang w:eastAsia="hu-HU"/>
        </w:rPr>
        <w:t xml:space="preserve"> vagy aki a támogatási döntés meghozatalában döntés-előkészítőként részt vett,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b) 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w:t>
      </w:r>
      <w:proofErr w:type="gramStart"/>
      <w:r w:rsidRPr="00665009">
        <w:rPr>
          <w:rFonts w:ascii="Aptos" w:hAnsi="Aptos"/>
          <w:bCs/>
          <w:sz w:val="20"/>
          <w:lang w:eastAsia="hu-HU"/>
        </w:rPr>
        <w:t>ügynökség vezető</w:t>
      </w:r>
      <w:proofErr w:type="gramEnd"/>
      <w:r w:rsidRPr="00665009">
        <w:rPr>
          <w:rFonts w:ascii="Aptos" w:hAnsi="Aptos"/>
          <w:bCs/>
          <w:sz w:val="20"/>
          <w:lang w:eastAsia="hu-HU"/>
        </w:rPr>
        <w:t xml:space="preserve"> tisztségviselője,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c) az a) és b) pont szerinti személlyel közös háztartásban élő hozzátartozó,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d) – a nyilvánosan működő részvénytársaság kivételével – az a) és b) pont szerinti személy tulajdonában álló gazdasági társaság,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e) – az állam, a helyi önkormányzat, illetve a köztestület legalább 50%-</w:t>
      </w:r>
      <w:proofErr w:type="spellStart"/>
      <w:r w:rsidRPr="00665009">
        <w:rPr>
          <w:rFonts w:ascii="Aptos" w:hAnsi="Aptos"/>
          <w:bCs/>
          <w:sz w:val="20"/>
          <w:lang w:eastAsia="hu-HU"/>
        </w:rPr>
        <w:t>os</w:t>
      </w:r>
      <w:proofErr w:type="spellEnd"/>
      <w:r w:rsidRPr="00665009">
        <w:rPr>
          <w:rFonts w:ascii="Aptos" w:hAnsi="Aptos"/>
          <w:bCs/>
          <w:sz w:val="20"/>
          <w:lang w:eastAsia="hu-HU"/>
        </w:rPr>
        <w:t xml:space="preserve"> közvetlen vagy közvetett tulajdonában lévő gazdasági társaság, valamint 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 jogi személyiséggel rendelkező olya</w:t>
      </w:r>
      <w:proofErr w:type="gramEnd"/>
      <w:r w:rsidRPr="00665009">
        <w:rPr>
          <w:rFonts w:ascii="Aptos" w:hAnsi="Aptos"/>
          <w:bCs/>
          <w:sz w:val="20"/>
          <w:lang w:eastAsia="hu-HU"/>
        </w:rPr>
        <w:t xml:space="preserve">n szervezeti egysége, amelyben az a)–c) pont szerinti </w:t>
      </w:r>
      <w:proofErr w:type="gramStart"/>
      <w:r w:rsidRPr="00665009">
        <w:rPr>
          <w:rFonts w:ascii="Aptos" w:hAnsi="Aptos"/>
          <w:bCs/>
          <w:sz w:val="20"/>
          <w:lang w:eastAsia="hu-HU"/>
        </w:rPr>
        <w:t>személy vezető</w:t>
      </w:r>
      <w:proofErr w:type="gramEnd"/>
      <w:r w:rsidRPr="00665009">
        <w:rPr>
          <w:rFonts w:ascii="Aptos" w:hAnsi="Aptos"/>
          <w:bCs/>
          <w:sz w:val="20"/>
          <w:lang w:eastAsia="hu-HU"/>
        </w:rPr>
        <w:t xml:space="preserve"> tisztségviselő, az alapítvány kezelő szervének, szervezetének tagja, tisztségviselője, az egyesület, az egyházi jogi személy vagy a szakszervezet ügyintéző vagy képviseleti szervének tagja.</w:t>
      </w:r>
    </w:p>
    <w:p w:rsidR="00E3776D" w:rsidRPr="00665009" w:rsidRDefault="00E3776D" w:rsidP="00E3776D">
      <w:pPr>
        <w:shd w:val="clear" w:color="auto" w:fill="FFFFFF"/>
        <w:spacing w:line="276" w:lineRule="auto"/>
        <w:jc w:val="both"/>
        <w:rPr>
          <w:rFonts w:ascii="Aptos" w:hAnsi="Aptos"/>
          <w:bCs/>
          <w:sz w:val="20"/>
          <w:lang w:eastAsia="hu-HU"/>
        </w:rPr>
      </w:pPr>
    </w:p>
    <w:p w:rsidR="00E3776D" w:rsidRPr="00665009" w:rsidRDefault="00E3776D" w:rsidP="00E3776D">
      <w:pPr>
        <w:pStyle w:val="Default"/>
        <w:spacing w:line="276" w:lineRule="auto"/>
        <w:jc w:val="both"/>
        <w:rPr>
          <w:rFonts w:ascii="Aptos" w:hAnsi="Aptos"/>
          <w:b/>
          <w:bCs/>
          <w:color w:val="auto"/>
          <w:sz w:val="20"/>
          <w:lang w:eastAsia="hu-HU"/>
        </w:rPr>
      </w:pPr>
      <w:r w:rsidRPr="00665009">
        <w:rPr>
          <w:rFonts w:ascii="Aptos" w:hAnsi="Aptos"/>
          <w:b/>
          <w:bCs/>
          <w:color w:val="auto"/>
          <w:sz w:val="20"/>
          <w:lang w:eastAsia="hu-HU"/>
        </w:rPr>
        <w:t xml:space="preserve">2007. évi CLXXXI. törvény a közpénzekből nyújtott támogatások átláthatóságáról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6. § (1) Nem indulhat pályázóként, és nem részesülhet támogatásban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a</w:t>
      </w:r>
      <w:proofErr w:type="gramEnd"/>
      <w:r w:rsidRPr="00665009">
        <w:rPr>
          <w:rFonts w:ascii="Aptos" w:hAnsi="Aptos"/>
          <w:bCs/>
          <w:sz w:val="20"/>
          <w:lang w:eastAsia="hu-HU"/>
        </w:rPr>
        <w:t xml:space="preserve">) aki a pályázati eljárásban döntés-előkészítőként közreműködő vagy döntéshozó,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b) a kizárt közjogi tisztségviselő,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c) az a)–b) pont alá tartozó személy közeli hozzátartozója,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d) az a)–c) pontban megjelölt személy tulajdonában álló gazdasági társaság,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e) olyan gazdasági társaság, alapítvány, egyesület, egyházi jogi személy vagy szakszervezet, illetve ezek önálló jogi személyiséggel rendelkező olyan szervezeti egysége, amelyben az a)–c) pont alá tartozó </w:t>
      </w:r>
      <w:proofErr w:type="gramStart"/>
      <w:r w:rsidRPr="00665009">
        <w:rPr>
          <w:rFonts w:ascii="Aptos" w:hAnsi="Aptos"/>
          <w:bCs/>
          <w:sz w:val="20"/>
          <w:lang w:eastAsia="hu-HU"/>
        </w:rPr>
        <w:t>személy vezető</w:t>
      </w:r>
      <w:proofErr w:type="gramEnd"/>
      <w:r w:rsidRPr="00665009">
        <w:rPr>
          <w:rFonts w:ascii="Aptos" w:hAnsi="Aptos"/>
          <w:bCs/>
          <w:sz w:val="20"/>
          <w:lang w:eastAsia="hu-HU"/>
        </w:rPr>
        <w:t xml:space="preserve"> tisztségviselő, az alapítvány kezelő szervének, szervezetének tagja, tisztségviselője, az egyesület, az egyházi jogi személy vagy a szakszervezet ügyintéző vagy képviseleti szervének tagja,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f</w:t>
      </w:r>
      <w:proofErr w:type="gramEnd"/>
      <w:r w:rsidRPr="00665009">
        <w:rPr>
          <w:rFonts w:ascii="Aptos" w:hAnsi="Aptos"/>
          <w:bCs/>
          <w:sz w:val="20"/>
          <w:lang w:eastAsia="hu-HU"/>
        </w:rPr>
        <w:t xml:space="preserve">) az az egyesület vagy szakszervezet, illetve ezek önálló jogi személyiséggel rendelkező azon szervezeti egysége, valamint az egyházi jogi személy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fa</w:t>
      </w:r>
      <w:proofErr w:type="gramEnd"/>
      <w:r w:rsidRPr="00665009">
        <w:rPr>
          <w:rFonts w:ascii="Aptos" w:hAnsi="Aptos"/>
          <w:bCs/>
          <w:sz w:val="20"/>
          <w:lang w:eastAsia="hu-HU"/>
        </w:rPr>
        <w:t xml:space="preserve">) amely a pályázat kiírását megelőző öt évben együttműködési megállapodást kötött vagy tartott fenn Magyarországon bejegyzett párttal (a továbbiakban: párt), </w:t>
      </w:r>
    </w:p>
    <w:p w:rsidR="00E3776D" w:rsidRPr="00665009" w:rsidRDefault="00E3776D" w:rsidP="00E3776D">
      <w:pPr>
        <w:shd w:val="clear" w:color="auto" w:fill="FFFFFF"/>
        <w:spacing w:line="276" w:lineRule="auto"/>
        <w:jc w:val="both"/>
        <w:rPr>
          <w:rFonts w:ascii="Aptos" w:hAnsi="Aptos"/>
          <w:bCs/>
          <w:sz w:val="20"/>
          <w:lang w:eastAsia="hu-HU"/>
        </w:rPr>
      </w:pPr>
      <w:proofErr w:type="spellStart"/>
      <w:r w:rsidRPr="00665009">
        <w:rPr>
          <w:rFonts w:ascii="Aptos" w:hAnsi="Aptos"/>
          <w:bCs/>
          <w:sz w:val="20"/>
          <w:lang w:eastAsia="hu-HU"/>
        </w:rPr>
        <w:t>fb</w:t>
      </w:r>
      <w:proofErr w:type="spellEnd"/>
      <w:r w:rsidRPr="00665009">
        <w:rPr>
          <w:rFonts w:ascii="Aptos" w:hAnsi="Aptos"/>
          <w:bCs/>
          <w:sz w:val="20"/>
          <w:lang w:eastAsia="hu-HU"/>
        </w:rPr>
        <w:t xml:space="preserve">) amely a pályázat kiírását megelőző öt évben párttal közös jelöltet állított országgyűlési, európai parlamenti vagy helyi önkormányzati választáson,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g</w:t>
      </w:r>
      <w:proofErr w:type="gramEnd"/>
      <w:r w:rsidRPr="00665009">
        <w:rPr>
          <w:rFonts w:ascii="Aptos" w:hAnsi="Aptos"/>
          <w:bCs/>
          <w:sz w:val="20"/>
          <w:lang w:eastAsia="hu-HU"/>
        </w:rPr>
        <w:t xml:space="preserve">) akinek a részvételből való kizártságának tényét a 13. § </w:t>
      </w:r>
      <w:proofErr w:type="gramStart"/>
      <w:r w:rsidRPr="00665009">
        <w:rPr>
          <w:rFonts w:ascii="Aptos" w:hAnsi="Aptos"/>
          <w:bCs/>
          <w:sz w:val="20"/>
          <w:lang w:eastAsia="hu-HU"/>
        </w:rPr>
        <w:t>alapján</w:t>
      </w:r>
      <w:proofErr w:type="gramEnd"/>
      <w:r w:rsidRPr="00665009">
        <w:rPr>
          <w:rFonts w:ascii="Aptos" w:hAnsi="Aptos"/>
          <w:bCs/>
          <w:sz w:val="20"/>
          <w:lang w:eastAsia="hu-HU"/>
        </w:rPr>
        <w:t xml:space="preserve"> a honlapon közzétették.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(1a)</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(2) Az (1) bekezdés e) pontját nem kell alkalmazni a területfejlesztésről és a területrendezésről szóló törvény által meghatározott regionális fejlesztési ügynökségre, ha a 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(3) </w:t>
      </w:r>
      <w:proofErr w:type="gramStart"/>
      <w:r w:rsidRPr="00665009">
        <w:rPr>
          <w:rFonts w:ascii="Aptos" w:hAnsi="Aptos"/>
          <w:bCs/>
          <w:sz w:val="20"/>
          <w:lang w:eastAsia="hu-HU"/>
        </w:rPr>
        <w:t xml:space="preserve">A Nemzeti Kulturális Alap bizottsága és kollégiumai által elbírált pályázatok tekintetében az (1) bekezdés e) pontja nem akadálya annak, hogy olyan egyesület, alapítvány, gazdasági társaság, egyházi jogi személy </w:t>
      </w:r>
      <w:r w:rsidRPr="00665009">
        <w:rPr>
          <w:rFonts w:ascii="Aptos" w:hAnsi="Aptos"/>
          <w:bCs/>
          <w:sz w:val="20"/>
          <w:lang w:eastAsia="hu-HU"/>
        </w:rPr>
        <w:lastRenderedPageBreak/>
        <w:t>vagy szakszervezet pályázzon, amelyben a pályázati eljárásban döntés-előkészítőként közreműködő vagy döntéshozó személy, vagy ennek közeli hozzátartozója vezető tisztségviselő, az alapítvány kezelő szervének, szervezetének tagja, tisztségviselője, az egyesület, az egyházi jogi személy vagy a szakszervezet ügyintéző vagy képviseleti szervének tagja.</w:t>
      </w:r>
      <w:proofErr w:type="gramEnd"/>
      <w:r w:rsidRPr="00665009">
        <w:rPr>
          <w:rFonts w:ascii="Aptos" w:hAnsi="Aptos"/>
          <w:bCs/>
          <w:sz w:val="20"/>
          <w:lang w:eastAsia="hu-HU"/>
        </w:rPr>
        <w:t xml:space="preserve">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(4) Ha a (3) bekezdés szerinti pályázatról a döntést a Nemzeti Kulturális Alap kollégiuma vagy a Nemzeti Kulturális Alapról szóló 1993. évi XXIII. törvény (a továbbiakban: NKA tv.) 2. §-</w:t>
      </w:r>
      <w:proofErr w:type="spellStart"/>
      <w:r w:rsidRPr="00665009">
        <w:rPr>
          <w:rFonts w:ascii="Aptos" w:hAnsi="Aptos"/>
          <w:bCs/>
          <w:sz w:val="20"/>
          <w:lang w:eastAsia="hu-HU"/>
        </w:rPr>
        <w:t>ának</w:t>
      </w:r>
      <w:proofErr w:type="spellEnd"/>
      <w:r w:rsidRPr="00665009">
        <w:rPr>
          <w:rFonts w:ascii="Aptos" w:hAnsi="Aptos"/>
          <w:bCs/>
          <w:sz w:val="20"/>
          <w:lang w:eastAsia="hu-HU"/>
        </w:rPr>
        <w:t xml:space="preserve"> (6) bekezdése szerint a bizottság hozná, a 6. § (1) bekezdés e) pontjában meghatározott valamely körülmény fennállása az érintett kollégiumi vagy bizottsági tag NKA tv. 2/</w:t>
      </w:r>
      <w:proofErr w:type="gramStart"/>
      <w:r w:rsidRPr="00665009">
        <w:rPr>
          <w:rFonts w:ascii="Aptos" w:hAnsi="Aptos"/>
          <w:bCs/>
          <w:sz w:val="20"/>
          <w:lang w:eastAsia="hu-HU"/>
        </w:rPr>
        <w:t>A.</w:t>
      </w:r>
      <w:proofErr w:type="gramEnd"/>
      <w:r w:rsidRPr="00665009">
        <w:rPr>
          <w:rFonts w:ascii="Aptos" w:hAnsi="Aptos"/>
          <w:bCs/>
          <w:sz w:val="20"/>
          <w:lang w:eastAsia="hu-HU"/>
        </w:rPr>
        <w:t xml:space="preserve"> § (5) bekezdésében meghatározott összeférhetetlenségét alapozza meg.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(5) Az (1) bekezdés e) pontja alkalmazásában nem minősül alapítványnak a külön törvény alapján létrehozott, a párt működését segítő tudományos, ismeretterjesztő, kutatási, oktatási tevékenységet végző alapítvány.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(6) Az (1) bekezdés alkalmazásában nem minősül tisztségviselőnek a vagyonkezelő alapítvány és a közfeladatot ellátó közérdekű vagyonkezelő alapítvány vagyonellenőre.</w:t>
      </w:r>
    </w:p>
    <w:p w:rsidR="00E3776D" w:rsidRPr="00665009" w:rsidRDefault="00E3776D" w:rsidP="00E3776D">
      <w:pPr>
        <w:spacing w:line="276" w:lineRule="auto"/>
        <w:rPr>
          <w:rFonts w:ascii="Aptos" w:hAnsi="Aptos"/>
          <w:bCs/>
          <w:sz w:val="20"/>
          <w:lang w:eastAsia="hu-HU"/>
        </w:rPr>
      </w:pPr>
    </w:p>
    <w:p w:rsidR="00E3776D" w:rsidRPr="00665009" w:rsidRDefault="00E3776D" w:rsidP="00E3776D">
      <w:pPr>
        <w:pStyle w:val="Default"/>
        <w:spacing w:line="276" w:lineRule="auto"/>
        <w:jc w:val="both"/>
        <w:rPr>
          <w:rFonts w:ascii="Aptos" w:hAnsi="Aptos"/>
          <w:b/>
          <w:bCs/>
          <w:color w:val="auto"/>
          <w:sz w:val="20"/>
          <w:lang w:eastAsia="hu-HU"/>
        </w:rPr>
      </w:pPr>
      <w:r w:rsidRPr="00665009">
        <w:rPr>
          <w:rFonts w:ascii="Aptos" w:hAnsi="Aptos"/>
          <w:b/>
          <w:bCs/>
          <w:color w:val="auto"/>
          <w:sz w:val="20"/>
          <w:lang w:eastAsia="hu-HU"/>
        </w:rPr>
        <w:t xml:space="preserve">2007. évi CLXXXI. törvény a közpénzekből nyújtott támogatások átláthatóságáról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8. § (1) Ha a pályázó </w:t>
      </w:r>
    </w:p>
    <w:p w:rsidR="00E3776D" w:rsidRPr="00665009" w:rsidRDefault="00E3776D" w:rsidP="00E3776D">
      <w:pPr>
        <w:shd w:val="clear" w:color="auto" w:fill="FFFFFF"/>
        <w:spacing w:line="276" w:lineRule="auto"/>
        <w:jc w:val="both"/>
        <w:rPr>
          <w:rFonts w:ascii="Aptos" w:hAnsi="Aptos"/>
          <w:bCs/>
          <w:sz w:val="20"/>
          <w:lang w:eastAsia="hu-HU"/>
        </w:rPr>
      </w:pPr>
      <w:proofErr w:type="gramStart"/>
      <w:r w:rsidRPr="00665009">
        <w:rPr>
          <w:rFonts w:ascii="Aptos" w:hAnsi="Aptos"/>
          <w:bCs/>
          <w:sz w:val="20"/>
          <w:lang w:eastAsia="hu-HU"/>
        </w:rPr>
        <w:t>a</w:t>
      </w:r>
      <w:proofErr w:type="gramEnd"/>
      <w:r w:rsidRPr="00665009">
        <w:rPr>
          <w:rFonts w:ascii="Aptos" w:hAnsi="Aptos"/>
          <w:bCs/>
          <w:sz w:val="20"/>
          <w:lang w:eastAsia="hu-HU"/>
        </w:rPr>
        <w:t xml:space="preserve">) a pályázati eljárásban döntés-előkészítőként közreműködő vagy döntést hozó szervnél munkavégzésre irányuló jogviszonyban áll,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b) nem kizárt közjogi tisztségviselő,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c) az a)–b) pont alá tartozó személy közeli hozzátartozója,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d) az a)–c) pontban megjelölt személy tulajdonában álló gazdasági társaság,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 xml:space="preserve">e) olyan gazdasági társaság, alapítvány, egyesület, egyházi jogi személy vagy szakszervezet, amelyben az a)–c) pont alá tartozó </w:t>
      </w:r>
      <w:proofErr w:type="gramStart"/>
      <w:r w:rsidRPr="00665009">
        <w:rPr>
          <w:rFonts w:ascii="Aptos" w:hAnsi="Aptos"/>
          <w:bCs/>
          <w:sz w:val="20"/>
          <w:lang w:eastAsia="hu-HU"/>
        </w:rPr>
        <w:t>személy vezető</w:t>
      </w:r>
      <w:proofErr w:type="gramEnd"/>
      <w:r w:rsidRPr="00665009">
        <w:rPr>
          <w:rFonts w:ascii="Aptos" w:hAnsi="Aptos"/>
          <w:bCs/>
          <w:sz w:val="20"/>
          <w:lang w:eastAsia="hu-HU"/>
        </w:rPr>
        <w:t xml:space="preserve">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 (2) Ha az érintettséget megalapozó körülmény a pályázat benyújtása után, de a támogatási döntés előtt következik be, a pályázó köteles 8 munkanapon belül kezdeményezni e körülménynek a honlapon történő közzétételét. </w:t>
      </w:r>
    </w:p>
    <w:p w:rsidR="00E3776D" w:rsidRPr="00665009" w:rsidRDefault="00E3776D" w:rsidP="00E3776D">
      <w:pPr>
        <w:shd w:val="clear" w:color="auto" w:fill="FFFFFF"/>
        <w:spacing w:line="276" w:lineRule="auto"/>
        <w:jc w:val="both"/>
        <w:rPr>
          <w:rFonts w:ascii="Aptos" w:hAnsi="Aptos"/>
          <w:bCs/>
          <w:sz w:val="20"/>
          <w:lang w:eastAsia="hu-HU"/>
        </w:rPr>
      </w:pPr>
      <w:r w:rsidRPr="00665009">
        <w:rPr>
          <w:rFonts w:ascii="Aptos" w:hAnsi="Aptos"/>
          <w:bCs/>
          <w:sz w:val="20"/>
          <w:lang w:eastAsia="hu-HU"/>
        </w:rPr>
        <w:t>(3) Ha a pályázó a közzétételt határidőben nem kezdeményezte, támogatásban nem részesülhet.</w:t>
      </w:r>
    </w:p>
    <w:p w:rsidR="00E3776D" w:rsidRPr="00665009" w:rsidRDefault="00E3776D" w:rsidP="00E3776D">
      <w:pPr>
        <w:spacing w:line="276" w:lineRule="auto"/>
        <w:rPr>
          <w:rFonts w:ascii="Aptos" w:hAnsi="Aptos"/>
          <w:bCs/>
          <w:sz w:val="20"/>
          <w:lang w:eastAsia="hu-HU"/>
        </w:rPr>
      </w:pPr>
      <w:r w:rsidRPr="00665009">
        <w:rPr>
          <w:rFonts w:ascii="Aptos" w:hAnsi="Aptos"/>
          <w:bCs/>
          <w:sz w:val="20"/>
          <w:lang w:eastAsia="hu-HU"/>
        </w:rPr>
        <w:br w:type="page"/>
      </w:r>
    </w:p>
    <w:p w:rsidR="00E3776D" w:rsidRPr="00665009" w:rsidRDefault="00E3776D" w:rsidP="00E3776D">
      <w:pPr>
        <w:spacing w:line="276" w:lineRule="auto"/>
        <w:rPr>
          <w:rFonts w:ascii="Aptos" w:hAnsi="Aptos"/>
          <w:bCs/>
          <w:sz w:val="20"/>
          <w:lang w:eastAsia="hu-HU"/>
        </w:rPr>
      </w:pPr>
    </w:p>
    <w:p w:rsidR="00E3776D" w:rsidRPr="00665009" w:rsidRDefault="00E3776D" w:rsidP="00E3776D">
      <w:pPr>
        <w:spacing w:line="276" w:lineRule="auto"/>
        <w:jc w:val="center"/>
        <w:rPr>
          <w:rFonts w:ascii="Aptos" w:hAnsi="Aptos"/>
          <w:b/>
          <w:caps/>
          <w:sz w:val="20"/>
          <w:lang w:eastAsia="hu-HU"/>
        </w:rPr>
      </w:pPr>
      <w:r w:rsidRPr="00665009">
        <w:rPr>
          <w:rFonts w:ascii="Aptos" w:hAnsi="Aptos"/>
          <w:b/>
          <w:caps/>
          <w:sz w:val="20"/>
          <w:lang w:eastAsia="hu-HU"/>
        </w:rPr>
        <w:t>Adatkezelési tájékoztató</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Default"/>
        <w:spacing w:line="276" w:lineRule="auto"/>
        <w:jc w:val="both"/>
        <w:rPr>
          <w:rFonts w:ascii="Aptos" w:hAnsi="Aptos"/>
          <w:b/>
          <w:bCs/>
          <w:color w:val="auto"/>
          <w:sz w:val="20"/>
          <w:lang w:eastAsia="hu-HU"/>
        </w:rPr>
      </w:pPr>
      <w:r w:rsidRPr="00665009">
        <w:rPr>
          <w:rFonts w:ascii="Aptos" w:hAnsi="Aptos"/>
          <w:bCs/>
          <w:color w:val="auto"/>
          <w:sz w:val="20"/>
          <w:lang w:eastAsia="hu-HU"/>
        </w:rPr>
        <w:t>Jelen adatkezelési tájékoztató a Budapest I. kerület Budavári Önkormányzat (a továbbiakban: Önkormányzat) mint Adatkezelő által kiírt, „</w:t>
      </w:r>
      <w:r w:rsidRPr="00665009">
        <w:rPr>
          <w:rFonts w:ascii="Aptos" w:hAnsi="Aptos"/>
          <w:sz w:val="20"/>
        </w:rPr>
        <w:t>az I. kerülethez kötődő egyházak és egyházi közösségek 2026. évi hitéleti, közösségi, szociális, kulturális és táboroztatási tevékenységeinek támogatása</w:t>
      </w:r>
      <w:r w:rsidRPr="00665009">
        <w:rPr>
          <w:rFonts w:ascii="Aptos" w:hAnsi="Aptos"/>
          <w:bCs/>
          <w:color w:val="auto"/>
          <w:sz w:val="20"/>
          <w:lang w:eastAsia="hu-HU"/>
        </w:rPr>
        <w:t xml:space="preserve">” tárgyú pályázattal összefüggő </w:t>
      </w:r>
      <w:r w:rsidRPr="00665009">
        <w:rPr>
          <w:rFonts w:ascii="Aptos" w:hAnsi="Aptos"/>
          <w:sz w:val="20"/>
        </w:rPr>
        <w:t>személyes adatok kezelésére vonatkozik.</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1. Az adatkezelő megnevezése és elérhetőségei</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Adatkezelő: Budapest I. kerület Budavári Önkormányzat</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Székhely: 1014 Budapest, Kapisztrán tér 1.</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Postacím: 1276 Budapest, Pf. 1198</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 xml:space="preserve">E-mail: </w:t>
      </w:r>
      <w:hyperlink r:id="rId9">
        <w:r w:rsidRPr="00665009">
          <w:rPr>
            <w:rStyle w:val="Hiperhivatkozs"/>
            <w:rFonts w:ascii="Aptos" w:hAnsi="Aptos"/>
            <w:sz w:val="20"/>
          </w:rPr>
          <w:t>hivatal@budavar.hu</w:t>
        </w:r>
      </w:hyperlink>
      <w:r w:rsidRPr="00665009">
        <w:rPr>
          <w:rFonts w:ascii="Aptos" w:hAnsi="Aptos"/>
          <w:sz w:val="20"/>
        </w:rPr>
        <w:t xml:space="preserve"> </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Telefon: +36 (1) 458-3000</w:t>
      </w:r>
    </w:p>
    <w:p w:rsidR="00E3776D" w:rsidRPr="00665009" w:rsidRDefault="00E3776D" w:rsidP="00E3776D">
      <w:pPr>
        <w:shd w:val="clear" w:color="auto" w:fill="FFFFFF"/>
        <w:spacing w:line="276" w:lineRule="auto"/>
        <w:jc w:val="both"/>
        <w:rPr>
          <w:rFonts w:ascii="Aptos" w:hAnsi="Aptos"/>
          <w:sz w:val="20"/>
        </w:rPr>
      </w:pP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Adatkezelő: Budapest Főváros I. kerület Budavári Polgármesteri Hivatal (a továbbiakban: Hivatal)</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Székhely: 1014 Budapest, Kapisztrán tér 1.</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Postacím: 1276 Budapest, Pf. 1198</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 xml:space="preserve">E-mail: </w:t>
      </w:r>
      <w:hyperlink r:id="rId10">
        <w:r w:rsidRPr="00665009">
          <w:rPr>
            <w:rStyle w:val="Hiperhivatkozs"/>
            <w:rFonts w:ascii="Aptos" w:hAnsi="Aptos"/>
            <w:sz w:val="20"/>
          </w:rPr>
          <w:t>hivatal@budavar.hu</w:t>
        </w:r>
      </w:hyperlink>
      <w:r w:rsidRPr="00665009">
        <w:rPr>
          <w:rFonts w:ascii="Aptos" w:hAnsi="Aptos"/>
          <w:sz w:val="20"/>
        </w:rPr>
        <w:t xml:space="preserve"> </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Telefon: +36 (1) 458-3000</w:t>
      </w:r>
    </w:p>
    <w:p w:rsidR="00E3776D" w:rsidRPr="00665009" w:rsidRDefault="00E3776D" w:rsidP="00E3776D">
      <w:pPr>
        <w:shd w:val="clear" w:color="auto" w:fill="FFFFFF"/>
        <w:spacing w:line="276" w:lineRule="auto"/>
        <w:jc w:val="both"/>
        <w:rPr>
          <w:rFonts w:ascii="Aptos" w:hAnsi="Aptos"/>
          <w:sz w:val="20"/>
        </w:rPr>
      </w:pPr>
    </w:p>
    <w:p w:rsidR="00E3776D" w:rsidRPr="00665009" w:rsidRDefault="00E3776D" w:rsidP="00E3776D">
      <w:pPr>
        <w:shd w:val="clear" w:color="auto" w:fill="FFFFFF"/>
        <w:spacing w:line="276" w:lineRule="auto"/>
        <w:jc w:val="both"/>
        <w:rPr>
          <w:rFonts w:ascii="Aptos" w:hAnsi="Aptos"/>
          <w:b/>
          <w:sz w:val="20"/>
        </w:rPr>
      </w:pPr>
      <w:r w:rsidRPr="00665009">
        <w:rPr>
          <w:rFonts w:ascii="Aptos" w:hAnsi="Aptos"/>
          <w:b/>
          <w:sz w:val="20"/>
        </w:rPr>
        <w:t>3. Az adatvédelmi tisztségviselő elérhetőségei</w:t>
      </w:r>
    </w:p>
    <w:p w:rsidR="00E3776D" w:rsidRPr="00665009" w:rsidRDefault="00E3776D" w:rsidP="00E3776D">
      <w:pPr>
        <w:shd w:val="clear" w:color="auto" w:fill="FFFFFF"/>
        <w:spacing w:line="276" w:lineRule="auto"/>
        <w:jc w:val="both"/>
        <w:rPr>
          <w:rFonts w:ascii="Aptos" w:hAnsi="Aptos"/>
          <w:sz w:val="20"/>
        </w:rPr>
      </w:pPr>
      <w:proofErr w:type="gramStart"/>
      <w:r w:rsidRPr="00665009">
        <w:rPr>
          <w:rFonts w:ascii="Aptos" w:hAnsi="Aptos"/>
          <w:sz w:val="20"/>
        </w:rPr>
        <w:t>cím</w:t>
      </w:r>
      <w:proofErr w:type="gramEnd"/>
      <w:r w:rsidRPr="00665009">
        <w:rPr>
          <w:rFonts w:ascii="Aptos" w:hAnsi="Aptos"/>
          <w:sz w:val="20"/>
        </w:rPr>
        <w:t xml:space="preserve">: 1014 Budapest, Kapisztrán tér 1., </w:t>
      </w:r>
    </w:p>
    <w:p w:rsidR="00E3776D" w:rsidRPr="00665009" w:rsidRDefault="00E3776D" w:rsidP="00E3776D">
      <w:pPr>
        <w:shd w:val="clear" w:color="auto" w:fill="FFFFFF"/>
        <w:spacing w:line="276" w:lineRule="auto"/>
        <w:jc w:val="both"/>
        <w:rPr>
          <w:rFonts w:ascii="Aptos" w:hAnsi="Aptos"/>
          <w:sz w:val="20"/>
        </w:rPr>
      </w:pPr>
      <w:proofErr w:type="gramStart"/>
      <w:r w:rsidRPr="00665009">
        <w:rPr>
          <w:rFonts w:ascii="Aptos" w:hAnsi="Aptos"/>
          <w:sz w:val="20"/>
        </w:rPr>
        <w:t>e-mail</w:t>
      </w:r>
      <w:proofErr w:type="gramEnd"/>
      <w:r w:rsidRPr="00665009">
        <w:rPr>
          <w:rFonts w:ascii="Aptos" w:hAnsi="Aptos"/>
          <w:sz w:val="20"/>
        </w:rPr>
        <w:t xml:space="preserve"> címe: </w:t>
      </w:r>
      <w:hyperlink r:id="rId11" w:tgtFrame="_blank">
        <w:r w:rsidRPr="00665009">
          <w:rPr>
            <w:rFonts w:ascii="Aptos" w:hAnsi="Aptos"/>
            <w:sz w:val="20"/>
          </w:rPr>
          <w:t>adatvedelem@budavar.hu</w:t>
        </w:r>
      </w:hyperlink>
      <w:r w:rsidRPr="00665009">
        <w:rPr>
          <w:rFonts w:ascii="Aptos" w:hAnsi="Aptos"/>
          <w:sz w:val="20"/>
        </w:rPr>
        <w:t xml:space="preserve">; </w:t>
      </w:r>
    </w:p>
    <w:p w:rsidR="00E3776D" w:rsidRPr="00665009" w:rsidRDefault="00E3776D" w:rsidP="00E3776D">
      <w:pPr>
        <w:shd w:val="clear" w:color="auto" w:fill="FFFFFF"/>
        <w:spacing w:line="276" w:lineRule="auto"/>
        <w:jc w:val="both"/>
        <w:rPr>
          <w:rFonts w:ascii="Aptos" w:hAnsi="Aptos"/>
          <w:sz w:val="20"/>
        </w:rPr>
      </w:pPr>
      <w:proofErr w:type="gramStart"/>
      <w:r w:rsidRPr="00665009">
        <w:rPr>
          <w:rFonts w:ascii="Aptos" w:hAnsi="Aptos"/>
          <w:sz w:val="20"/>
        </w:rPr>
        <w:t>telefonszám</w:t>
      </w:r>
      <w:proofErr w:type="gramEnd"/>
      <w:r w:rsidRPr="00665009">
        <w:rPr>
          <w:rFonts w:ascii="Aptos" w:hAnsi="Aptos"/>
          <w:sz w:val="20"/>
        </w:rPr>
        <w:t>: +36 (1) 458-3056</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 xml:space="preserve">4. Az adatkezelés célja: </w:t>
      </w:r>
    </w:p>
    <w:p w:rsidR="00E3776D" w:rsidRPr="00665009" w:rsidRDefault="00E3776D" w:rsidP="00E3776D">
      <w:pPr>
        <w:pStyle w:val="Default"/>
        <w:spacing w:line="276" w:lineRule="auto"/>
        <w:jc w:val="both"/>
        <w:rPr>
          <w:rFonts w:ascii="Aptos" w:hAnsi="Aptos"/>
          <w:bCs/>
          <w:color w:val="auto"/>
          <w:sz w:val="20"/>
          <w:lang w:eastAsia="hu-HU"/>
        </w:rPr>
      </w:pPr>
      <w:r w:rsidRPr="00665009">
        <w:rPr>
          <w:rFonts w:ascii="Aptos" w:hAnsi="Aptos"/>
          <w:bCs/>
          <w:color w:val="auto"/>
          <w:sz w:val="20"/>
          <w:lang w:eastAsia="hu-HU"/>
        </w:rPr>
        <w:t>A személyes adatok kezelése „</w:t>
      </w:r>
      <w:r w:rsidRPr="00665009">
        <w:rPr>
          <w:rFonts w:ascii="Aptos" w:hAnsi="Aptos"/>
          <w:bCs/>
          <w:sz w:val="20"/>
          <w:lang w:eastAsia="hu-HU"/>
        </w:rPr>
        <w:t xml:space="preserve">az I. kerületben működő, illetve tevékenységükkel a kerülethez kötődő civil szervezetek tevékenységének </w:t>
      </w:r>
      <w:r w:rsidRPr="00665009">
        <w:rPr>
          <w:rFonts w:ascii="Aptos" w:hAnsi="Aptos"/>
          <w:bCs/>
          <w:color w:val="auto"/>
          <w:sz w:val="20"/>
          <w:lang w:eastAsia="hu-HU"/>
        </w:rPr>
        <w:t>2025. évi támogatása” tárgyú pályázat keretében a pályázatok értékeléséhez, a pályázóval történő kapcsolattartáshoz, valamint a pályázaton támogatásban részesülőkkel kötendő szerződés megkötése érdekében szükséges.</w:t>
      </w:r>
    </w:p>
    <w:p w:rsidR="00E3776D" w:rsidRPr="00665009" w:rsidRDefault="00E3776D" w:rsidP="00E3776D">
      <w:pPr>
        <w:spacing w:line="276" w:lineRule="auto"/>
        <w:jc w:val="both"/>
        <w:rPr>
          <w:rFonts w:ascii="Aptos" w:hAnsi="Aptos"/>
          <w:sz w:val="20"/>
        </w:rPr>
      </w:pPr>
    </w:p>
    <w:p w:rsidR="00E3776D" w:rsidRPr="00665009" w:rsidRDefault="00E3776D" w:rsidP="00E3776D">
      <w:pPr>
        <w:pStyle w:val="Default"/>
        <w:spacing w:line="276" w:lineRule="auto"/>
        <w:jc w:val="both"/>
        <w:rPr>
          <w:rFonts w:ascii="Aptos" w:hAnsi="Aptos"/>
          <w:b/>
          <w:bCs/>
          <w:color w:val="auto"/>
          <w:sz w:val="20"/>
          <w:lang w:eastAsia="hu-HU"/>
        </w:rPr>
      </w:pPr>
      <w:r w:rsidRPr="00665009">
        <w:rPr>
          <w:rFonts w:ascii="Aptos" w:hAnsi="Aptos"/>
          <w:b/>
          <w:bCs/>
          <w:color w:val="auto"/>
          <w:sz w:val="20"/>
          <w:lang w:eastAsia="hu-HU"/>
        </w:rPr>
        <w:t xml:space="preserve">5. A kezelt adatok köre és az adatkezelés időtartama: </w:t>
      </w:r>
    </w:p>
    <w:p w:rsidR="00E3776D" w:rsidRPr="00665009" w:rsidRDefault="00E3776D" w:rsidP="00E3776D">
      <w:pPr>
        <w:pStyle w:val="Default"/>
        <w:numPr>
          <w:ilvl w:val="0"/>
          <w:numId w:val="21"/>
        </w:numPr>
        <w:spacing w:line="276" w:lineRule="auto"/>
        <w:jc w:val="both"/>
        <w:rPr>
          <w:rFonts w:ascii="Aptos" w:hAnsi="Aptos"/>
          <w:bCs/>
          <w:color w:val="auto"/>
          <w:sz w:val="20"/>
          <w:lang w:eastAsia="hu-HU"/>
        </w:rPr>
      </w:pPr>
      <w:r w:rsidRPr="00665009">
        <w:rPr>
          <w:rFonts w:ascii="Aptos" w:hAnsi="Aptos"/>
          <w:bCs/>
          <w:color w:val="auto"/>
          <w:sz w:val="20"/>
          <w:lang w:eastAsia="hu-HU"/>
        </w:rPr>
        <w:t xml:space="preserve">Adatkezelő az alábbi személyes adatokat kezeli: név; születési név; születés hely, idő; anyja neve; családi állapot; adószám; bankszámlaszám, lakóhely (bejelentett); tartózkodási hely (bejelentett), lakóhely létesítésének ideje, tartózkodási hely létesítésének ideje, elérhetőségek, telefon, e-mail, </w:t>
      </w:r>
    </w:p>
    <w:p w:rsidR="00E3776D" w:rsidRPr="00665009" w:rsidRDefault="00E3776D" w:rsidP="00E3776D">
      <w:pPr>
        <w:pStyle w:val="Default"/>
        <w:numPr>
          <w:ilvl w:val="0"/>
          <w:numId w:val="21"/>
        </w:numPr>
        <w:spacing w:line="276" w:lineRule="auto"/>
        <w:jc w:val="both"/>
        <w:rPr>
          <w:rFonts w:ascii="Aptos" w:hAnsi="Aptos"/>
          <w:bCs/>
          <w:color w:val="auto"/>
          <w:sz w:val="20"/>
          <w:lang w:eastAsia="hu-HU"/>
        </w:rPr>
      </w:pPr>
      <w:r w:rsidRPr="00665009">
        <w:rPr>
          <w:rFonts w:ascii="Aptos" w:hAnsi="Aptos"/>
          <w:bCs/>
          <w:color w:val="auto"/>
          <w:sz w:val="20"/>
          <w:lang w:eastAsia="hu-HU"/>
        </w:rPr>
        <w:t xml:space="preserve">Adatkezelő a megjelölt adatokat az alábbi időpontig kezeli: a személyes adatokat az önkormányzati hivatalok egységes irattári tervének kiadásáról szóló 78/2012. (XII.28.) BM rendelet és belső szabályzatok szerinti időtartamig, a számviteli bizonylatokat nyolc évig őrzi meg. </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sz w:val="20"/>
        </w:rPr>
      </w:pPr>
    </w:p>
    <w:p w:rsidR="00E3776D" w:rsidRPr="00665009" w:rsidRDefault="00E3776D" w:rsidP="00E3776D">
      <w:pPr>
        <w:shd w:val="clear" w:color="auto" w:fill="FFFFFF"/>
        <w:spacing w:line="276" w:lineRule="auto"/>
        <w:jc w:val="both"/>
        <w:rPr>
          <w:rFonts w:ascii="Aptos" w:hAnsi="Aptos"/>
          <w:b/>
          <w:sz w:val="20"/>
        </w:rPr>
      </w:pPr>
      <w:r w:rsidRPr="00665009">
        <w:rPr>
          <w:rFonts w:ascii="Aptos" w:hAnsi="Aptos"/>
          <w:b/>
          <w:sz w:val="20"/>
        </w:rPr>
        <w:t>6. Az adatkezelés jogalapja</w:t>
      </w:r>
    </w:p>
    <w:p w:rsidR="00E3776D" w:rsidRPr="00665009" w:rsidRDefault="00E3776D" w:rsidP="00E3776D">
      <w:pPr>
        <w:shd w:val="clear" w:color="auto" w:fill="FFFFFF"/>
        <w:spacing w:line="276" w:lineRule="auto"/>
        <w:jc w:val="both"/>
        <w:rPr>
          <w:rFonts w:ascii="Aptos" w:hAnsi="Aptos"/>
          <w:sz w:val="20"/>
        </w:rPr>
      </w:pPr>
      <w:r w:rsidRPr="00665009">
        <w:rPr>
          <w:rFonts w:ascii="Aptos" w:hAnsi="Aptos"/>
          <w:sz w:val="20"/>
        </w:rPr>
        <w:t>Az adatkezelés az (EU) 2016/679 európai parlamenti és tanácsi rendelet</w:t>
      </w:r>
      <w:r w:rsidRPr="00665009">
        <w:rPr>
          <w:rFonts w:ascii="Aptos" w:hAnsi="Aptos"/>
          <w:sz w:val="20"/>
          <w:vertAlign w:val="superscript"/>
        </w:rPr>
        <w:footnoteReference w:id="2"/>
      </w:r>
      <w:r w:rsidRPr="00665009">
        <w:rPr>
          <w:rFonts w:ascii="Aptos" w:hAnsi="Aptos"/>
          <w:sz w:val="20"/>
        </w:rPr>
        <w:t> (a továbbiakban: Általános Adatvédelmi Rendelet) 6. cikk (1) bekezdés a) pontján alapul.</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lastRenderedPageBreak/>
        <w:t>7. Az érintett adatkezeléssel kapcsolatos jogai</w:t>
      </w:r>
    </w:p>
    <w:p w:rsidR="00E3776D" w:rsidRPr="00665009" w:rsidRDefault="00E3776D" w:rsidP="00E3776D">
      <w:pPr>
        <w:spacing w:line="276" w:lineRule="auto"/>
        <w:jc w:val="both"/>
        <w:rPr>
          <w:rFonts w:ascii="Aptos" w:hAnsi="Aptos"/>
          <w:b/>
          <w:sz w:val="20"/>
        </w:rPr>
      </w:pPr>
      <w:r w:rsidRPr="00665009">
        <w:rPr>
          <w:rFonts w:ascii="Aptos" w:hAnsi="Aptos"/>
          <w:b/>
          <w:sz w:val="20"/>
        </w:rPr>
        <w:t>7.1.Hozzáférés joga</w:t>
      </w:r>
    </w:p>
    <w:p w:rsidR="00E3776D" w:rsidRPr="00665009" w:rsidRDefault="00E3776D" w:rsidP="00E3776D">
      <w:pPr>
        <w:spacing w:line="276" w:lineRule="auto"/>
        <w:jc w:val="both"/>
        <w:rPr>
          <w:rFonts w:ascii="Aptos" w:hAnsi="Aptos"/>
          <w:sz w:val="20"/>
        </w:rPr>
      </w:pPr>
      <w:r w:rsidRPr="00665009">
        <w:rPr>
          <w:rFonts w:ascii="Aptos" w:hAnsi="Aptos"/>
          <w:sz w:val="20"/>
        </w:rPr>
        <w:t>Az érintett jogosult arra, hogy az Adatkezelőtől visszajelzést kapjon arra vonatkozóan, hogy személyes adatainak kezelése folyamatban van-e, és ha ilyen adatkezelés folyamatban van, jogosult arra, hogy a személyes adatokhoz hozzáférést kapjon.</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Az Adatkezelő az adatkezelés tárgyát képező személyes adatok másolatát az Érintett rendelkezésére bocsátja. Az Érintett által kért további másolatokért az Adatkezelő az adminisztratív költségeken alapuló, észszerű mértékű díjat számíthat fel. Ha az Érintett elektronikus úton nyújtotta be a kérelmet, az </w:t>
      </w:r>
      <w:proofErr w:type="gramStart"/>
      <w:r w:rsidRPr="00665009">
        <w:rPr>
          <w:rFonts w:ascii="Aptos" w:hAnsi="Aptos"/>
          <w:sz w:val="20"/>
        </w:rPr>
        <w:t>információkat</w:t>
      </w:r>
      <w:proofErr w:type="gramEnd"/>
      <w:r w:rsidRPr="00665009">
        <w:rPr>
          <w:rFonts w:ascii="Aptos" w:hAnsi="Aptos"/>
          <w:sz w:val="20"/>
        </w:rPr>
        <w:t xml:space="preserve"> széles körben használt elektronikus formátumban kell rendelkezésre bocsátani, kivéve, ha az Érintett másként kéri.</w:t>
      </w:r>
    </w:p>
    <w:p w:rsidR="00E3776D" w:rsidRPr="00665009" w:rsidRDefault="00E3776D" w:rsidP="00E3776D">
      <w:pPr>
        <w:shd w:val="clear" w:color="auto" w:fill="FFFFFF"/>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7.2. Helyesbítéshez való jog</w:t>
      </w:r>
    </w:p>
    <w:p w:rsidR="00E3776D" w:rsidRPr="00665009" w:rsidRDefault="00E3776D" w:rsidP="00E3776D">
      <w:pPr>
        <w:spacing w:line="276" w:lineRule="auto"/>
        <w:jc w:val="both"/>
        <w:rPr>
          <w:rFonts w:ascii="Aptos" w:hAnsi="Aptos"/>
          <w:sz w:val="20"/>
        </w:rPr>
      </w:pPr>
      <w:r w:rsidRPr="00665009">
        <w:rPr>
          <w:rFonts w:ascii="Aptos" w:hAnsi="Aptos"/>
          <w:sz w:val="20"/>
        </w:rPr>
        <w:t>Az Érintett jogosult arra, hogy kérésére az Adatkezelő indokolatlan késedelem nélkül helyesbítse a rá vonatkozó pontatlan személyes adatokat.</w:t>
      </w:r>
    </w:p>
    <w:p w:rsidR="00E3776D" w:rsidRPr="00665009" w:rsidRDefault="00E3776D" w:rsidP="00E3776D">
      <w:pPr>
        <w:spacing w:line="276" w:lineRule="auto"/>
        <w:jc w:val="both"/>
        <w:rPr>
          <w:rFonts w:ascii="Aptos" w:hAnsi="Aptos"/>
          <w:sz w:val="20"/>
        </w:rPr>
      </w:pPr>
      <w:r w:rsidRPr="00665009">
        <w:rPr>
          <w:rFonts w:ascii="Aptos" w:hAnsi="Aptos"/>
          <w:sz w:val="20"/>
        </w:rPr>
        <w:t> </w:t>
      </w:r>
    </w:p>
    <w:p w:rsidR="00E3776D" w:rsidRPr="00665009" w:rsidRDefault="00E3776D" w:rsidP="00E3776D">
      <w:pPr>
        <w:spacing w:line="276" w:lineRule="auto"/>
        <w:jc w:val="both"/>
        <w:rPr>
          <w:rFonts w:ascii="Aptos" w:hAnsi="Aptos"/>
          <w:b/>
          <w:sz w:val="20"/>
        </w:rPr>
      </w:pPr>
      <w:r w:rsidRPr="00665009">
        <w:rPr>
          <w:rFonts w:ascii="Aptos" w:hAnsi="Aptos"/>
          <w:b/>
          <w:sz w:val="20"/>
        </w:rPr>
        <w:t>7.3. Törléshez való jog</w:t>
      </w:r>
    </w:p>
    <w:p w:rsidR="00E3776D" w:rsidRPr="00665009" w:rsidRDefault="00E3776D" w:rsidP="00E3776D">
      <w:pPr>
        <w:spacing w:line="276" w:lineRule="auto"/>
        <w:jc w:val="both"/>
        <w:rPr>
          <w:rFonts w:ascii="Aptos" w:hAnsi="Aptos"/>
          <w:sz w:val="20"/>
        </w:rPr>
      </w:pPr>
      <w:r w:rsidRPr="00665009">
        <w:rPr>
          <w:rFonts w:ascii="Aptos" w:hAnsi="Aptos"/>
          <w:sz w:val="20"/>
        </w:rPr>
        <w:t>Az Érintett jogosult arra, hogy kérésére az Adatkezelő indokolatlan késedelem nélkül törölje a rá vonatkozó személyes adatokat, az Adatkezelő pedig köteles arra, hogy az érintettre vonatkozó személyes adatokat indokolatlan késedelem nélkül törölje, az alábbi indokok valamelyike fennáll:</w:t>
      </w:r>
    </w:p>
    <w:p w:rsidR="00E3776D" w:rsidRPr="00665009" w:rsidRDefault="00E3776D" w:rsidP="00E3776D">
      <w:pPr>
        <w:spacing w:line="276" w:lineRule="auto"/>
        <w:jc w:val="both"/>
        <w:rPr>
          <w:rFonts w:ascii="Aptos" w:hAnsi="Aptos"/>
          <w:sz w:val="20"/>
        </w:rPr>
      </w:pPr>
      <w:proofErr w:type="gramStart"/>
      <w:r w:rsidRPr="00665009">
        <w:rPr>
          <w:rFonts w:ascii="Aptos" w:hAnsi="Aptos"/>
          <w:sz w:val="20"/>
        </w:rPr>
        <w:t>a</w:t>
      </w:r>
      <w:proofErr w:type="gramEnd"/>
      <w:r w:rsidRPr="00665009">
        <w:rPr>
          <w:rFonts w:ascii="Aptos" w:hAnsi="Aptos"/>
          <w:sz w:val="20"/>
        </w:rPr>
        <w:t>) a személyes adatokra már nincs szükség abból a célból, amelyből azokat gyűjtötték vagy más módon kezelték;</w:t>
      </w:r>
    </w:p>
    <w:p w:rsidR="00E3776D" w:rsidRPr="00665009" w:rsidRDefault="00E3776D" w:rsidP="00E3776D">
      <w:pPr>
        <w:spacing w:line="276" w:lineRule="auto"/>
        <w:jc w:val="both"/>
        <w:rPr>
          <w:rFonts w:ascii="Aptos" w:hAnsi="Aptos"/>
          <w:sz w:val="20"/>
        </w:rPr>
      </w:pPr>
      <w:r w:rsidRPr="00665009">
        <w:rPr>
          <w:rFonts w:ascii="Aptos" w:hAnsi="Aptos"/>
          <w:sz w:val="20"/>
        </w:rPr>
        <w:t>b) az érintett visszavonja a GDPR 6. cikk (1) bekezdésének a) pontja vagy a 9. cikk (2) bekezdésének a) pontja értelmében az adatkezelés alapját képező hozzájárulását, és az adatkezelésnek nincs más jogalapja;</w:t>
      </w:r>
    </w:p>
    <w:p w:rsidR="00E3776D" w:rsidRPr="00665009" w:rsidRDefault="00E3776D" w:rsidP="00E3776D">
      <w:pPr>
        <w:spacing w:line="276" w:lineRule="auto"/>
        <w:jc w:val="both"/>
        <w:rPr>
          <w:rFonts w:ascii="Aptos" w:hAnsi="Aptos"/>
          <w:sz w:val="20"/>
        </w:rPr>
      </w:pPr>
      <w:r w:rsidRPr="00665009">
        <w:rPr>
          <w:rFonts w:ascii="Aptos" w:hAnsi="Aptos"/>
          <w:sz w:val="20"/>
        </w:rPr>
        <w:t>c) az Érintett az Általános Adatvédelmi Rendelet 21. cikk (1) bekezdése alapján tiltakozik az adatkezelés ellen, és nincs elsőbbséget élvező jogszerű ok az adatkezelésre, vagy az Érintett az Általános Adatvédelmi Rendelet 21. cikk (2) bekezdése alapján tiltakozik az adatkezelés ellen;</w:t>
      </w:r>
    </w:p>
    <w:p w:rsidR="00E3776D" w:rsidRPr="00665009" w:rsidRDefault="00E3776D" w:rsidP="00E3776D">
      <w:pPr>
        <w:spacing w:line="276" w:lineRule="auto"/>
        <w:jc w:val="both"/>
        <w:rPr>
          <w:rFonts w:ascii="Aptos" w:hAnsi="Aptos"/>
          <w:sz w:val="20"/>
        </w:rPr>
      </w:pPr>
      <w:r w:rsidRPr="00665009">
        <w:rPr>
          <w:rFonts w:ascii="Aptos" w:hAnsi="Aptos"/>
          <w:sz w:val="20"/>
        </w:rPr>
        <w:t>d) a személyes adatokat jogellenesen kezelték;</w:t>
      </w:r>
    </w:p>
    <w:p w:rsidR="00E3776D" w:rsidRPr="00665009" w:rsidRDefault="00E3776D" w:rsidP="00E3776D">
      <w:pPr>
        <w:spacing w:line="276" w:lineRule="auto"/>
        <w:jc w:val="both"/>
        <w:rPr>
          <w:rFonts w:ascii="Aptos" w:hAnsi="Aptos"/>
          <w:sz w:val="20"/>
        </w:rPr>
      </w:pPr>
      <w:proofErr w:type="gramStart"/>
      <w:r w:rsidRPr="00665009">
        <w:rPr>
          <w:rFonts w:ascii="Aptos" w:hAnsi="Aptos"/>
          <w:sz w:val="20"/>
        </w:rPr>
        <w:t>e</w:t>
      </w:r>
      <w:proofErr w:type="gramEnd"/>
      <w:r w:rsidRPr="00665009">
        <w:rPr>
          <w:rFonts w:ascii="Aptos" w:hAnsi="Aptos"/>
          <w:sz w:val="20"/>
        </w:rPr>
        <w:t>) a személyes adatokat az Adatkezelőre alkalmazandó uniós vagy tagállami jogban előírt jogi kötelezettség teljesítéséhez törölni kell;</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f) a személyes adatok gyűjtésére az Általános Adatvédelmi Rendelet 8. cikk (1) bekezdésében említett, </w:t>
      </w:r>
      <w:proofErr w:type="gramStart"/>
      <w:r w:rsidRPr="00665009">
        <w:rPr>
          <w:rFonts w:ascii="Aptos" w:hAnsi="Aptos"/>
          <w:sz w:val="20"/>
        </w:rPr>
        <w:t>információs</w:t>
      </w:r>
      <w:proofErr w:type="gramEnd"/>
      <w:r w:rsidRPr="00665009">
        <w:rPr>
          <w:rFonts w:ascii="Aptos" w:hAnsi="Aptos"/>
          <w:sz w:val="20"/>
        </w:rPr>
        <w:t xml:space="preserve"> társadalommal összefüggő szolgáltatások kínálásával kapcsolatosan került sor (gyermek hozzájárulására vonatkozó feltételek).</w:t>
      </w:r>
    </w:p>
    <w:p w:rsidR="00E3776D" w:rsidRPr="00665009" w:rsidRDefault="00E3776D" w:rsidP="00E3776D">
      <w:pPr>
        <w:spacing w:line="276" w:lineRule="auto"/>
        <w:jc w:val="both"/>
        <w:rPr>
          <w:rFonts w:ascii="Aptos" w:hAnsi="Aptos"/>
          <w:sz w:val="20"/>
        </w:rPr>
      </w:pPr>
      <w:r w:rsidRPr="00665009">
        <w:rPr>
          <w:rFonts w:ascii="Aptos" w:hAnsi="Aptos"/>
          <w:sz w:val="20"/>
        </w:rPr>
        <w:t> </w:t>
      </w:r>
    </w:p>
    <w:p w:rsidR="00E3776D" w:rsidRPr="00665009" w:rsidRDefault="00E3776D" w:rsidP="00E3776D">
      <w:pPr>
        <w:spacing w:line="276" w:lineRule="auto"/>
        <w:jc w:val="both"/>
        <w:rPr>
          <w:rFonts w:ascii="Aptos" w:hAnsi="Aptos"/>
          <w:b/>
          <w:sz w:val="20"/>
        </w:rPr>
      </w:pPr>
      <w:r w:rsidRPr="00665009">
        <w:rPr>
          <w:rFonts w:ascii="Aptos" w:hAnsi="Aptos"/>
          <w:b/>
          <w:sz w:val="20"/>
        </w:rPr>
        <w:t>7.4. Adatkezelés korlátozásához való jog</w:t>
      </w:r>
    </w:p>
    <w:p w:rsidR="00E3776D" w:rsidRPr="00665009" w:rsidRDefault="00E3776D" w:rsidP="00E3776D">
      <w:pPr>
        <w:spacing w:line="276" w:lineRule="auto"/>
        <w:jc w:val="both"/>
        <w:rPr>
          <w:rFonts w:ascii="Aptos" w:hAnsi="Aptos"/>
          <w:sz w:val="20"/>
        </w:rPr>
      </w:pPr>
      <w:r w:rsidRPr="00665009">
        <w:rPr>
          <w:rFonts w:ascii="Aptos" w:hAnsi="Aptos"/>
          <w:sz w:val="20"/>
        </w:rPr>
        <w:t>Az Érintett jogosult arra, hogy kérésére az Adatkezelő korlátozza az adatkezelést, ha az alábbiak valamelyike teljesül:</w:t>
      </w:r>
    </w:p>
    <w:p w:rsidR="00E3776D" w:rsidRPr="00665009" w:rsidRDefault="00E3776D" w:rsidP="00E3776D">
      <w:pPr>
        <w:spacing w:line="276" w:lineRule="auto"/>
        <w:jc w:val="both"/>
        <w:rPr>
          <w:rFonts w:ascii="Aptos" w:hAnsi="Aptos"/>
          <w:sz w:val="20"/>
        </w:rPr>
      </w:pPr>
      <w:proofErr w:type="gramStart"/>
      <w:r w:rsidRPr="00665009">
        <w:rPr>
          <w:rFonts w:ascii="Aptos" w:hAnsi="Aptos"/>
          <w:sz w:val="20"/>
        </w:rPr>
        <w:t>a</w:t>
      </w:r>
      <w:proofErr w:type="gramEnd"/>
      <w:r w:rsidRPr="00665009">
        <w:rPr>
          <w:rFonts w:ascii="Aptos" w:hAnsi="Aptos"/>
          <w:sz w:val="20"/>
        </w:rPr>
        <w:t>) az érintett vitatja a személyes adatok pontosságát, ez esetben a korlátozás arra az időtartamra vonatkozik, amely lehetővé teszi, hogy az Adatkezelő ellenőrizze a személyes adatok pontosságát;</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b) az adatkezelés jogellenes, és az érintett </w:t>
      </w:r>
      <w:proofErr w:type="spellStart"/>
      <w:r w:rsidRPr="00665009">
        <w:rPr>
          <w:rFonts w:ascii="Aptos" w:hAnsi="Aptos"/>
          <w:sz w:val="20"/>
        </w:rPr>
        <w:t>ellenzi</w:t>
      </w:r>
      <w:proofErr w:type="spellEnd"/>
      <w:r w:rsidRPr="00665009">
        <w:rPr>
          <w:rFonts w:ascii="Aptos" w:hAnsi="Aptos"/>
          <w:sz w:val="20"/>
        </w:rPr>
        <w:t xml:space="preserve"> az adatok törlését, és </w:t>
      </w:r>
      <w:proofErr w:type="gramStart"/>
      <w:r w:rsidRPr="00665009">
        <w:rPr>
          <w:rFonts w:ascii="Aptos" w:hAnsi="Aptos"/>
          <w:sz w:val="20"/>
        </w:rPr>
        <w:t>ehelyett</w:t>
      </w:r>
      <w:proofErr w:type="gramEnd"/>
      <w:r w:rsidRPr="00665009">
        <w:rPr>
          <w:rFonts w:ascii="Aptos" w:hAnsi="Aptos"/>
          <w:sz w:val="20"/>
        </w:rPr>
        <w:t xml:space="preserve"> kéri azok felhasználásának korlátozását;</w:t>
      </w:r>
    </w:p>
    <w:p w:rsidR="00E3776D" w:rsidRPr="00665009" w:rsidRDefault="00E3776D" w:rsidP="00E3776D">
      <w:pPr>
        <w:spacing w:line="276" w:lineRule="auto"/>
        <w:jc w:val="both"/>
        <w:rPr>
          <w:rFonts w:ascii="Aptos" w:hAnsi="Aptos"/>
          <w:sz w:val="20"/>
        </w:rPr>
      </w:pPr>
      <w:r w:rsidRPr="00665009">
        <w:rPr>
          <w:rFonts w:ascii="Aptos" w:hAnsi="Aptos"/>
          <w:sz w:val="20"/>
        </w:rPr>
        <w:t>c) az Adatkezelőnek már nincs szüksége a személyes adatokra adatkezelés céljából, de az érintett igényli azokat jogi igények előterjesztéséhez, érvényesítéséhez vagy védelméhez; vagy d) az érintett az Általános Adatvédelmi Rendelet 21. cikk (1) bekezdése szerint tiltakozott az adatkezelés ellen; ez esetben a korlátozás arra az időtartamra vonatkozik, amíg megállapításra nem kerül, hogy az Adatkezelő jogos indokai elsőbbséget élveznek-e az érintett jogos indokaival szemben.</w:t>
      </w:r>
    </w:p>
    <w:p w:rsidR="00E3776D" w:rsidRPr="00665009" w:rsidRDefault="00E3776D" w:rsidP="00E3776D">
      <w:pPr>
        <w:spacing w:line="276" w:lineRule="auto"/>
        <w:jc w:val="both"/>
        <w:rPr>
          <w:rFonts w:ascii="Aptos" w:hAnsi="Aptos"/>
          <w:sz w:val="20"/>
        </w:rPr>
      </w:pPr>
      <w:r w:rsidRPr="00665009">
        <w:rPr>
          <w:rFonts w:ascii="Aptos" w:hAnsi="Aptos"/>
          <w:sz w:val="20"/>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lastRenderedPageBreak/>
        <w:t>8. Az érintetti joggyakorlás általános szabályai</w:t>
      </w:r>
    </w:p>
    <w:p w:rsidR="00E3776D" w:rsidRPr="00665009" w:rsidRDefault="00E3776D" w:rsidP="00E3776D">
      <w:pPr>
        <w:spacing w:line="276" w:lineRule="auto"/>
        <w:jc w:val="both"/>
        <w:rPr>
          <w:rFonts w:ascii="Aptos" w:hAnsi="Aptos"/>
          <w:sz w:val="20"/>
        </w:rPr>
      </w:pPr>
      <w:r w:rsidRPr="00665009">
        <w:rPr>
          <w:rFonts w:ascii="Aptos" w:hAnsi="Aptos"/>
          <w:sz w:val="20"/>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Az Adatkezelő az Érintett részére a tájékoztatást és intézkedést díjmentesen biztosítja. Ha az Érintett kérelme egyértelműen megalapozatlan vagy – különösen ismétlődő jellege miatt – túlzó, az Adatkezelő, figyelemmel a kért </w:t>
      </w:r>
      <w:proofErr w:type="gramStart"/>
      <w:r w:rsidRPr="00665009">
        <w:rPr>
          <w:rFonts w:ascii="Aptos" w:hAnsi="Aptos"/>
          <w:sz w:val="20"/>
        </w:rPr>
        <w:t>információ</w:t>
      </w:r>
      <w:proofErr w:type="gramEnd"/>
      <w:r w:rsidRPr="00665009">
        <w:rPr>
          <w:rFonts w:ascii="Aptos" w:hAnsi="Aptos"/>
          <w:sz w:val="20"/>
        </w:rPr>
        <w:t xml:space="preserve"> vagy tájékoztatás nyújtásával vagy a kért intézkedés meghozatalával járó adminisztratív költségekre:</w:t>
      </w:r>
    </w:p>
    <w:p w:rsidR="00E3776D" w:rsidRPr="00665009" w:rsidRDefault="00E3776D" w:rsidP="00E3776D">
      <w:pPr>
        <w:spacing w:line="276" w:lineRule="auto"/>
        <w:jc w:val="both"/>
        <w:rPr>
          <w:rFonts w:ascii="Aptos" w:hAnsi="Aptos"/>
          <w:sz w:val="20"/>
        </w:rPr>
      </w:pPr>
      <w:proofErr w:type="gramStart"/>
      <w:r w:rsidRPr="00665009">
        <w:rPr>
          <w:rFonts w:ascii="Aptos" w:hAnsi="Aptos"/>
          <w:sz w:val="20"/>
        </w:rPr>
        <w:t>a</w:t>
      </w:r>
      <w:proofErr w:type="gramEnd"/>
      <w:r w:rsidRPr="00665009">
        <w:rPr>
          <w:rFonts w:ascii="Aptos" w:hAnsi="Aptos"/>
          <w:sz w:val="20"/>
        </w:rPr>
        <w:t>) észszerű összegű díjat számíthat fel, vagy</w:t>
      </w:r>
    </w:p>
    <w:p w:rsidR="00E3776D" w:rsidRPr="00665009" w:rsidRDefault="00E3776D" w:rsidP="00E3776D">
      <w:pPr>
        <w:spacing w:line="276" w:lineRule="auto"/>
        <w:jc w:val="both"/>
        <w:rPr>
          <w:rFonts w:ascii="Aptos" w:hAnsi="Aptos"/>
          <w:sz w:val="20"/>
        </w:rPr>
      </w:pPr>
      <w:r w:rsidRPr="00665009">
        <w:rPr>
          <w:rFonts w:ascii="Aptos" w:hAnsi="Aptos"/>
          <w:sz w:val="20"/>
        </w:rPr>
        <w:t>b) megtagadhatja a kérelem alapján történő intézkedést.</w:t>
      </w:r>
    </w:p>
    <w:p w:rsidR="00E3776D" w:rsidRPr="00665009" w:rsidRDefault="00E3776D" w:rsidP="00E3776D">
      <w:pPr>
        <w:spacing w:line="276" w:lineRule="auto"/>
        <w:jc w:val="both"/>
        <w:rPr>
          <w:rFonts w:ascii="Aptos" w:hAnsi="Aptos"/>
          <w:sz w:val="20"/>
        </w:rPr>
      </w:pPr>
      <w:r w:rsidRPr="00665009">
        <w:rPr>
          <w:rFonts w:ascii="Aptos" w:hAnsi="Aptos"/>
          <w:sz w:val="20"/>
        </w:rPr>
        <w:t>A kérelem egyértelműen megalapozatlan vagy túlzó jellegének bizonyítása az Adatkezelőt terheli.</w:t>
      </w:r>
    </w:p>
    <w:p w:rsidR="00E3776D" w:rsidRPr="00665009" w:rsidRDefault="00E3776D" w:rsidP="00E3776D">
      <w:pPr>
        <w:spacing w:line="276" w:lineRule="auto"/>
        <w:jc w:val="both"/>
        <w:rPr>
          <w:rFonts w:ascii="Aptos" w:hAnsi="Aptos"/>
          <w:sz w:val="20"/>
        </w:rPr>
      </w:pPr>
      <w:r w:rsidRPr="00665009">
        <w:rPr>
          <w:rFonts w:ascii="Aptos" w:hAnsi="Aptos"/>
          <w:sz w:val="20"/>
        </w:rPr>
        <w:t xml:space="preserve">Ha az Adatkezelőnek megalapozott kétségei vannak a kérelmet benyújtó természetes személy kilétével kapcsolatban, további, az Érintett személyazonosságának megerősítéséhez szükséges </w:t>
      </w:r>
      <w:proofErr w:type="gramStart"/>
      <w:r w:rsidRPr="00665009">
        <w:rPr>
          <w:rFonts w:ascii="Aptos" w:hAnsi="Aptos"/>
          <w:sz w:val="20"/>
        </w:rPr>
        <w:t>információk</w:t>
      </w:r>
      <w:proofErr w:type="gramEnd"/>
      <w:r w:rsidRPr="00665009">
        <w:rPr>
          <w:rFonts w:ascii="Aptos" w:hAnsi="Aptos"/>
          <w:sz w:val="20"/>
        </w:rPr>
        <w:t xml:space="preserve"> nyújtását kérheti.</w:t>
      </w:r>
    </w:p>
    <w:p w:rsidR="00E3776D" w:rsidRPr="00665009" w:rsidRDefault="00E3776D" w:rsidP="00E3776D">
      <w:pPr>
        <w:spacing w:line="276" w:lineRule="auto"/>
        <w:jc w:val="both"/>
        <w:rPr>
          <w:rFonts w:ascii="Aptos" w:hAnsi="Aptos"/>
          <w:sz w:val="20"/>
        </w:rPr>
      </w:pPr>
    </w:p>
    <w:p w:rsidR="00E3776D" w:rsidRPr="00665009" w:rsidRDefault="00E3776D" w:rsidP="00E3776D">
      <w:pPr>
        <w:spacing w:line="276" w:lineRule="auto"/>
        <w:jc w:val="both"/>
        <w:rPr>
          <w:rFonts w:ascii="Aptos" w:hAnsi="Aptos"/>
          <w:b/>
          <w:sz w:val="20"/>
        </w:rPr>
      </w:pPr>
      <w:r w:rsidRPr="00665009">
        <w:rPr>
          <w:rFonts w:ascii="Aptos" w:hAnsi="Aptos"/>
          <w:b/>
          <w:sz w:val="20"/>
        </w:rPr>
        <w:t>9. Jogérvényesítési lehetőségek</w:t>
      </w:r>
    </w:p>
    <w:p w:rsidR="00E3776D" w:rsidRPr="00665009" w:rsidRDefault="00E3776D" w:rsidP="00E3776D">
      <w:pPr>
        <w:spacing w:line="276" w:lineRule="auto"/>
        <w:jc w:val="both"/>
        <w:rPr>
          <w:rFonts w:ascii="Aptos" w:hAnsi="Aptos"/>
          <w:sz w:val="20"/>
        </w:rPr>
      </w:pPr>
      <w:r w:rsidRPr="00665009">
        <w:rPr>
          <w:rFonts w:ascii="Aptos" w:hAnsi="Aptos"/>
          <w:sz w:val="20"/>
        </w:rPr>
        <w:t>Az Érintett a személyes adatai kezelésével kapcsolatban bármikor fordulhat az Adatkezelő adatvédelmi tisztségviselőjéhez (cím: 1014 Budapest, Kapisztrán tér 1</w:t>
      </w:r>
      <w:proofErr w:type="gramStart"/>
      <w:r w:rsidRPr="00665009">
        <w:rPr>
          <w:rFonts w:ascii="Aptos" w:hAnsi="Aptos"/>
          <w:sz w:val="20"/>
        </w:rPr>
        <w:t>.;</w:t>
      </w:r>
      <w:proofErr w:type="gramEnd"/>
      <w:r w:rsidRPr="00665009">
        <w:rPr>
          <w:rFonts w:ascii="Aptos" w:hAnsi="Aptos"/>
          <w:sz w:val="20"/>
        </w:rPr>
        <w:t xml:space="preserve"> email: </w:t>
      </w:r>
      <w:hyperlink r:id="rId12" w:tgtFrame="_blank">
        <w:r w:rsidRPr="00665009">
          <w:rPr>
            <w:rFonts w:ascii="Aptos" w:hAnsi="Aptos"/>
            <w:sz w:val="20"/>
          </w:rPr>
          <w:t>adatvedelem@budavar.hu</w:t>
        </w:r>
      </w:hyperlink>
      <w:r w:rsidRPr="00665009">
        <w:rPr>
          <w:rFonts w:ascii="Aptos" w:hAnsi="Aptos"/>
          <w:sz w:val="20"/>
        </w:rPr>
        <w:t>)</w:t>
      </w:r>
    </w:p>
    <w:p w:rsidR="00E3776D" w:rsidRPr="00665009" w:rsidRDefault="00E3776D" w:rsidP="00E3776D">
      <w:pPr>
        <w:spacing w:line="276" w:lineRule="auto"/>
        <w:jc w:val="both"/>
        <w:rPr>
          <w:rFonts w:ascii="Aptos" w:hAnsi="Aptos"/>
          <w:sz w:val="20"/>
        </w:rPr>
      </w:pPr>
      <w:r w:rsidRPr="00665009">
        <w:rPr>
          <w:rFonts w:ascii="Aptos" w:hAnsi="Aptos"/>
          <w:sz w:val="20"/>
        </w:rPr>
        <w:t>Ha az érintett úgy ítéli meg, hogy az Adatkezelő a személyes adatainak kezelése során megsértette a hatályos adatvédelmi követelményeket, akkor - panaszt nyújthat be a Nemzeti Adatvédelmi és Információszabadság Hatósághoz (cím: 1055 Budapest, Falk Miksa utca 9-11., postacím: 1363 Budapest, Pf. 9. Telefon: +36 (1) 391-1400; Fax: +36 (1) 391-1410, E-mail: </w:t>
      </w:r>
      <w:hyperlink r:id="rId13" w:tgtFrame="_blank">
        <w:r w:rsidRPr="00665009">
          <w:rPr>
            <w:rFonts w:ascii="Aptos" w:hAnsi="Aptos"/>
            <w:sz w:val="20"/>
          </w:rPr>
          <w:t>ugyfelszolgalat@naih.hu</w:t>
        </w:r>
      </w:hyperlink>
      <w:r w:rsidRPr="00665009">
        <w:rPr>
          <w:rFonts w:ascii="Aptos" w:hAnsi="Aptos"/>
          <w:sz w:val="20"/>
        </w:rPr>
        <w:t>, honlap: </w:t>
      </w:r>
      <w:hyperlink r:id="rId14" w:tgtFrame="_blank">
        <w:r w:rsidRPr="00665009">
          <w:rPr>
            <w:rFonts w:ascii="Aptos" w:hAnsi="Aptos"/>
            <w:sz w:val="20"/>
          </w:rPr>
          <w:t>www.naih.hu</w:t>
        </w:r>
      </w:hyperlink>
      <w:r w:rsidRPr="00665009">
        <w:rPr>
          <w:rFonts w:ascii="Aptos" w:hAnsi="Aptos"/>
          <w:sz w:val="20"/>
        </w:rPr>
        <w:t>), vagy - lehetősége van adatainak védelme érdekében bírósághoz fordulni, amely az ügyben soron kívül jár el. Azt, hogy az adatkezelés a jogszabályban foglaltaknak megfelel, az Adatkezelő köteles bizonyítani. A per elbírálása a törvényszék, a fővárosban a Fővárosi Törvényszék hatáskörébe tartozik. A per az Érintett lakóhelye vagy tartózkodási helye szerinti törvényszék előtt is megindítható. A lakóhelye vagy tartózkodási helye szerinti törvényszéket megkeresheti a </w:t>
      </w:r>
      <w:hyperlink r:id="rId15" w:tgtFrame="_blank">
        <w:r w:rsidRPr="00665009">
          <w:rPr>
            <w:rFonts w:ascii="Aptos" w:hAnsi="Aptos"/>
            <w:sz w:val="20"/>
          </w:rPr>
          <w:t>http://birosag.hu/ugyfelkapcsolati-portal/birosag-kereso</w:t>
        </w:r>
      </w:hyperlink>
      <w:r w:rsidRPr="00665009">
        <w:rPr>
          <w:rFonts w:ascii="Aptos" w:hAnsi="Aptos"/>
          <w:sz w:val="20"/>
        </w:rPr>
        <w:t xml:space="preserve"> oldalon.</w:t>
      </w:r>
    </w:p>
    <w:p w:rsidR="00E3776D" w:rsidRPr="00665009" w:rsidRDefault="00E3776D" w:rsidP="00E3776D">
      <w:pPr>
        <w:spacing w:line="276" w:lineRule="auto"/>
        <w:jc w:val="both"/>
        <w:rPr>
          <w:rFonts w:ascii="Aptos" w:hAnsi="Aptos"/>
          <w:sz w:val="20"/>
        </w:rPr>
      </w:pPr>
      <w:r w:rsidRPr="00665009">
        <w:rPr>
          <w:rFonts w:ascii="Aptos" w:hAnsi="Aptos"/>
          <w:sz w:val="20"/>
        </w:rPr>
        <w:t> </w:t>
      </w:r>
    </w:p>
    <w:p w:rsidR="00E3776D" w:rsidRPr="00665009" w:rsidRDefault="00E3776D" w:rsidP="00E3776D">
      <w:pPr>
        <w:spacing w:line="276" w:lineRule="auto"/>
        <w:jc w:val="both"/>
        <w:rPr>
          <w:rFonts w:ascii="Aptos" w:hAnsi="Aptos"/>
          <w:sz w:val="20"/>
        </w:rPr>
      </w:pPr>
      <w:r w:rsidRPr="00665009">
        <w:rPr>
          <w:rFonts w:ascii="Aptos" w:hAnsi="Aptos"/>
          <w:sz w:val="20"/>
        </w:rPr>
        <w:t>Az Adatkezelő az Érintett adatainak jogellenes kezelésével, vagy az adatbiztonság követelményeinek megszegésével másnak okozott kárt köteles megtéríteni. Az Adatkezelő mentesül a felelősség alól, ha bizonyítja, hogy a kárt az adatkezelés körén kívül eső elháríthatatlan ok idézte elő. Nem kell megtéríteni a kárt annyiban, amennyiben az a károsult szándékos vagy súlyosan gondatlan magatartásából származott.</w:t>
      </w:r>
    </w:p>
    <w:p w:rsidR="00E3776D" w:rsidRPr="00665009" w:rsidRDefault="00E3776D" w:rsidP="00E3776D">
      <w:pPr>
        <w:spacing w:line="276" w:lineRule="auto"/>
        <w:rPr>
          <w:rFonts w:ascii="Aptos" w:hAnsi="Aptos"/>
          <w:sz w:val="20"/>
        </w:rPr>
      </w:pPr>
      <w:r w:rsidRPr="00665009">
        <w:rPr>
          <w:rFonts w:ascii="Aptos" w:hAnsi="Aptos"/>
          <w:sz w:val="20"/>
        </w:rPr>
        <w:br w:type="page"/>
      </w:r>
    </w:p>
    <w:p w:rsidR="00565F43" w:rsidRDefault="00E3776D"/>
    <w:sectPr w:rsidR="00565F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6D" w:rsidRDefault="00E3776D" w:rsidP="00E3776D">
      <w:r>
        <w:separator/>
      </w:r>
    </w:p>
  </w:endnote>
  <w:endnote w:type="continuationSeparator" w:id="0">
    <w:p w:rsidR="00E3776D" w:rsidRDefault="00E3776D" w:rsidP="00E3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EE"/>
    <w:family w:val="swiss"/>
    <w:pitch w:val="variable"/>
    <w:sig w:usb0="20000287" w:usb1="00000003" w:usb2="00000000" w:usb3="00000000" w:csb0="0000019F" w:csb1="00000000"/>
  </w:font>
  <w:font w:name="Open Sans Light">
    <w:altName w:val="Corbel Light"/>
    <w:panose1 w:val="020B0306030504020204"/>
    <w:charset w:val="EE"/>
    <w:family w:val="swiss"/>
    <w:pitch w:val="variable"/>
    <w:sig w:usb0="E00002EF" w:usb1="4000205B" w:usb2="00000028" w:usb3="00000000" w:csb0="0000019F" w:csb1="00000000"/>
  </w:font>
  <w:font w:name="Sitka Small">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6D" w:rsidRDefault="00E3776D" w:rsidP="00E3776D">
      <w:r>
        <w:separator/>
      </w:r>
    </w:p>
  </w:footnote>
  <w:footnote w:type="continuationSeparator" w:id="0">
    <w:p w:rsidR="00E3776D" w:rsidRDefault="00E3776D" w:rsidP="00E3776D">
      <w:r>
        <w:continuationSeparator/>
      </w:r>
    </w:p>
  </w:footnote>
  <w:footnote w:id="1">
    <w:p w:rsidR="00E3776D" w:rsidRDefault="00E3776D" w:rsidP="00E3776D">
      <w:pPr>
        <w:pStyle w:val="Lbjegyzetszveg"/>
        <w:rPr>
          <w:rFonts w:ascii="Aptos" w:hAnsi="Aptos"/>
          <w:sz w:val="16"/>
          <w:szCs w:val="16"/>
        </w:rPr>
      </w:pPr>
      <w:r>
        <w:rPr>
          <w:rStyle w:val="Lbjegyzet-hivatkozs"/>
          <w:rFonts w:ascii="Aptos" w:hAnsi="Aptos"/>
          <w:sz w:val="16"/>
          <w:szCs w:val="16"/>
        </w:rPr>
        <w:footnoteRef/>
      </w:r>
      <w:r>
        <w:rPr>
          <w:rFonts w:ascii="Aptos" w:hAnsi="Aptos"/>
          <w:sz w:val="16"/>
          <w:szCs w:val="16"/>
        </w:rPr>
        <w:t xml:space="preserve"> Az egyenlő bánásmódról és az esélyegyenlőség előmozdításáról szóló 2003. évi CXXV. törvény 31. § (2) bekezdésében foglaltak szerint. </w:t>
      </w:r>
    </w:p>
    <w:p w:rsidR="00E3776D" w:rsidRDefault="00E3776D" w:rsidP="00E3776D">
      <w:pPr>
        <w:pStyle w:val="Lbjegyzetszveg"/>
      </w:pPr>
    </w:p>
  </w:footnote>
  <w:footnote w:id="2">
    <w:p w:rsidR="00E3776D" w:rsidRDefault="00E3776D" w:rsidP="00E3776D">
      <w:pPr>
        <w:pStyle w:val="Lbjegyzetszveg"/>
        <w:jc w:val="both"/>
        <w:rPr>
          <w:rFonts w:ascii="Aptos" w:hAnsi="Aptos"/>
          <w:sz w:val="16"/>
          <w:szCs w:val="16"/>
        </w:rPr>
      </w:pPr>
      <w:r>
        <w:rPr>
          <w:rStyle w:val="Lbjegyzet-hivatkozs"/>
        </w:rPr>
        <w:footnoteRef/>
      </w:r>
      <w:r>
        <w:t xml:space="preserve"> </w:t>
      </w:r>
      <w:r>
        <w:rPr>
          <w:rFonts w:ascii="Aptos" w:hAnsi="Aptos"/>
          <w:color w:val="222222"/>
          <w:sz w:val="16"/>
          <w:szCs w:val="16"/>
          <w:shd w:val="clear" w:color="auto" w:fill="FFFFFF"/>
        </w:rPr>
        <w:t>Az Európai Parlament és a Tanács (EU) 2016/679 rendelete (2016. április 27) a természetes személyeknek a személyes adatok kezelése tekintetében történő védelméről és az ilyen adatok szabad áramlásáról, valamint a 95/46/EK irányelv hatályon kívül helyezéséről (általános adatvédelmi rendelet).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A178089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206D65"/>
    <w:multiLevelType w:val="multilevel"/>
    <w:tmpl w:val="3446D63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12D36F3"/>
    <w:multiLevelType w:val="multilevel"/>
    <w:tmpl w:val="6B58950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8F603FB"/>
    <w:multiLevelType w:val="multilevel"/>
    <w:tmpl w:val="AE3EF772"/>
    <w:lvl w:ilvl="0">
      <w:start w:val="1"/>
      <w:numFmt w:val="bullet"/>
      <w:lvlText w:val=""/>
      <w:lvlJc w:val="left"/>
      <w:pPr>
        <w:tabs>
          <w:tab w:val="num" w:pos="720"/>
        </w:tabs>
        <w:ind w:left="720" w:hanging="360"/>
      </w:pPr>
      <w:rPr>
        <w:rFonts w:ascii="Symbol" w:hAnsi="Symbol"/>
        <w:sz w:val="20"/>
      </w:rPr>
    </w:lvl>
    <w:lvl w:ilvl="1">
      <w:start w:val="9"/>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9924DBF"/>
    <w:multiLevelType w:val="hybridMultilevel"/>
    <w:tmpl w:val="8ED61E24"/>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5" w15:restartNumberingAfterBreak="0">
    <w:nsid w:val="0A657784"/>
    <w:multiLevelType w:val="hybridMultilevel"/>
    <w:tmpl w:val="E44E20C4"/>
    <w:lvl w:ilvl="0" w:tplc="3BF80250">
      <w:start w:val="1"/>
      <w:numFmt w:val="lowerLetter"/>
      <w:lvlText w:val="%1."/>
      <w:lvlJc w:val="left"/>
      <w:pPr>
        <w:ind w:left="720" w:hanging="360"/>
      </w:pPr>
      <w:rPr>
        <w:rFonts w:ascii="Aptos" w:hAnsi="Aptos"/>
        <w:b/>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6" w15:restartNumberingAfterBreak="0">
    <w:nsid w:val="0DE071B6"/>
    <w:multiLevelType w:val="multilevel"/>
    <w:tmpl w:val="0BBEC42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12700BEB"/>
    <w:multiLevelType w:val="hybridMultilevel"/>
    <w:tmpl w:val="70A6EC22"/>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8" w15:restartNumberingAfterBreak="0">
    <w:nsid w:val="12F913D4"/>
    <w:multiLevelType w:val="multilevel"/>
    <w:tmpl w:val="0D0038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15:restartNumberingAfterBreak="0">
    <w:nsid w:val="16BB4714"/>
    <w:multiLevelType w:val="multilevel"/>
    <w:tmpl w:val="3686FBF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175678E7"/>
    <w:multiLevelType w:val="hybridMultilevel"/>
    <w:tmpl w:val="87544A54"/>
    <w:lvl w:ilvl="0" w:tplc="040E0001">
      <w:start w:val="1"/>
      <w:numFmt w:val="bullet"/>
      <w:lvlText w:val=""/>
      <w:lvlJc w:val="left"/>
      <w:pPr>
        <w:ind w:left="720" w:hanging="360"/>
      </w:pPr>
      <w:rPr>
        <w:rFonts w:ascii="Symbol" w:hAnsi="Symbol"/>
        <w:b/>
      </w:rPr>
    </w:lvl>
    <w:lvl w:ilvl="1" w:tplc="8D2410FC">
      <w:start w:val="1"/>
      <w:numFmt w:val="lowerLetter"/>
      <w:lvlText w:val="%2."/>
      <w:lvlJc w:val="left"/>
      <w:pPr>
        <w:ind w:left="1440" w:hanging="360"/>
      </w:pPr>
      <w:rPr>
        <w:b/>
      </w:rPr>
    </w:lvl>
    <w:lvl w:ilvl="2" w:tplc="040E0001">
      <w:start w:val="1"/>
      <w:numFmt w:val="bullet"/>
      <w:lvlText w:val=""/>
      <w:lvlJc w:val="left"/>
      <w:pPr>
        <w:ind w:left="2160" w:hanging="180"/>
      </w:pPr>
      <w:rPr>
        <w:rFonts w:ascii="Symbol" w:hAnsi="Symbol"/>
      </w:r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1B541B69"/>
    <w:multiLevelType w:val="multilevel"/>
    <w:tmpl w:val="1ED2E8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261103F1"/>
    <w:multiLevelType w:val="hybridMultilevel"/>
    <w:tmpl w:val="3EA8431C"/>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3" w15:restartNumberingAfterBreak="0">
    <w:nsid w:val="27081FBC"/>
    <w:multiLevelType w:val="hybridMultilevel"/>
    <w:tmpl w:val="332C687A"/>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4" w15:restartNumberingAfterBreak="0">
    <w:nsid w:val="28452172"/>
    <w:multiLevelType w:val="multilevel"/>
    <w:tmpl w:val="D0ACFAA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15:restartNumberingAfterBreak="0">
    <w:nsid w:val="2B355232"/>
    <w:multiLevelType w:val="hybridMultilevel"/>
    <w:tmpl w:val="37620826"/>
    <w:lvl w:ilvl="0" w:tplc="D0B66D48">
      <w:start w:val="1"/>
      <w:numFmt w:val="bullet"/>
      <w:lvlText w:val="-"/>
      <w:lvlJc w:val="left"/>
      <w:pPr>
        <w:ind w:left="720" w:hanging="360"/>
      </w:pPr>
      <w:rPr>
        <w:rFonts w:ascii="Open Sans Light" w:hAnsi="Open Sans Light"/>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6" w15:restartNumberingAfterBreak="0">
    <w:nsid w:val="2BBC00E4"/>
    <w:multiLevelType w:val="hybridMultilevel"/>
    <w:tmpl w:val="8FE85C8E"/>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7" w15:restartNumberingAfterBreak="0">
    <w:nsid w:val="2FE930E0"/>
    <w:multiLevelType w:val="multilevel"/>
    <w:tmpl w:val="379CD9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8" w15:restartNumberingAfterBreak="0">
    <w:nsid w:val="33A86AA6"/>
    <w:multiLevelType w:val="multilevel"/>
    <w:tmpl w:val="AD90DF6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3D9A0972"/>
    <w:multiLevelType w:val="multilevel"/>
    <w:tmpl w:val="459E316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0" w15:restartNumberingAfterBreak="0">
    <w:nsid w:val="3E3715BC"/>
    <w:multiLevelType w:val="hybridMultilevel"/>
    <w:tmpl w:val="784A27C0"/>
    <w:lvl w:ilvl="0" w:tplc="040E0001">
      <w:start w:val="1"/>
      <w:numFmt w:val="bullet"/>
      <w:lvlText w:val=""/>
      <w:lvlJc w:val="left"/>
      <w:pPr>
        <w:ind w:left="1069"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21" w15:restartNumberingAfterBreak="0">
    <w:nsid w:val="3F351786"/>
    <w:multiLevelType w:val="multilevel"/>
    <w:tmpl w:val="6B0E6BE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40827AB4"/>
    <w:multiLevelType w:val="multilevel"/>
    <w:tmpl w:val="0B50646A"/>
    <w:lvl w:ilvl="0">
      <w:start w:val="1"/>
      <w:numFmt w:val="decimal"/>
      <w:lvlText w:val="%1."/>
      <w:lvlJc w:val="left"/>
      <w:pPr>
        <w:tabs>
          <w:tab w:val="num" w:pos="0"/>
        </w:tabs>
        <w:ind w:left="1080" w:hanging="720"/>
      </w:pPr>
      <w:rPr>
        <w:rFonts w:ascii="Aptos" w:hAnsi="Aptos"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262781B"/>
    <w:multiLevelType w:val="hybridMultilevel"/>
    <w:tmpl w:val="D7682884"/>
    <w:lvl w:ilvl="0" w:tplc="040E0003">
      <w:start w:val="1"/>
      <w:numFmt w:val="bullet"/>
      <w:lvlText w:val="o"/>
      <w:lvlJc w:val="left"/>
      <w:pPr>
        <w:ind w:left="1434" w:hanging="360"/>
      </w:pPr>
      <w:rPr>
        <w:rFonts w:ascii="Courier New" w:hAnsi="Courier New"/>
      </w:rPr>
    </w:lvl>
    <w:lvl w:ilvl="1" w:tplc="040E0003">
      <w:start w:val="1"/>
      <w:numFmt w:val="bullet"/>
      <w:lvlText w:val="o"/>
      <w:lvlJc w:val="left"/>
      <w:pPr>
        <w:ind w:left="2154" w:hanging="360"/>
      </w:pPr>
      <w:rPr>
        <w:rFonts w:ascii="Courier New" w:hAnsi="Courier New"/>
      </w:rPr>
    </w:lvl>
    <w:lvl w:ilvl="2" w:tplc="040E0005">
      <w:start w:val="1"/>
      <w:numFmt w:val="bullet"/>
      <w:lvlText w:val=""/>
      <w:lvlJc w:val="left"/>
      <w:pPr>
        <w:ind w:left="2874" w:hanging="360"/>
      </w:pPr>
      <w:rPr>
        <w:rFonts w:ascii="Wingdings" w:hAnsi="Wingdings"/>
      </w:rPr>
    </w:lvl>
    <w:lvl w:ilvl="3" w:tplc="040E0001">
      <w:start w:val="1"/>
      <w:numFmt w:val="bullet"/>
      <w:lvlText w:val=""/>
      <w:lvlJc w:val="left"/>
      <w:pPr>
        <w:ind w:left="3594" w:hanging="360"/>
      </w:pPr>
      <w:rPr>
        <w:rFonts w:ascii="Symbol" w:hAnsi="Symbol"/>
      </w:rPr>
    </w:lvl>
    <w:lvl w:ilvl="4" w:tplc="040E0003">
      <w:start w:val="1"/>
      <w:numFmt w:val="bullet"/>
      <w:lvlText w:val="o"/>
      <w:lvlJc w:val="left"/>
      <w:pPr>
        <w:ind w:left="4314" w:hanging="360"/>
      </w:pPr>
      <w:rPr>
        <w:rFonts w:ascii="Courier New" w:hAnsi="Courier New"/>
      </w:rPr>
    </w:lvl>
    <w:lvl w:ilvl="5" w:tplc="040E0005">
      <w:start w:val="1"/>
      <w:numFmt w:val="bullet"/>
      <w:lvlText w:val=""/>
      <w:lvlJc w:val="left"/>
      <w:pPr>
        <w:ind w:left="5034" w:hanging="360"/>
      </w:pPr>
      <w:rPr>
        <w:rFonts w:ascii="Wingdings" w:hAnsi="Wingdings"/>
      </w:rPr>
    </w:lvl>
    <w:lvl w:ilvl="6" w:tplc="040E0001">
      <w:start w:val="1"/>
      <w:numFmt w:val="bullet"/>
      <w:lvlText w:val=""/>
      <w:lvlJc w:val="left"/>
      <w:pPr>
        <w:ind w:left="5754" w:hanging="360"/>
      </w:pPr>
      <w:rPr>
        <w:rFonts w:ascii="Symbol" w:hAnsi="Symbol"/>
      </w:rPr>
    </w:lvl>
    <w:lvl w:ilvl="7" w:tplc="040E0003">
      <w:start w:val="1"/>
      <w:numFmt w:val="bullet"/>
      <w:lvlText w:val="o"/>
      <w:lvlJc w:val="left"/>
      <w:pPr>
        <w:ind w:left="6474" w:hanging="360"/>
      </w:pPr>
      <w:rPr>
        <w:rFonts w:ascii="Courier New" w:hAnsi="Courier New"/>
      </w:rPr>
    </w:lvl>
    <w:lvl w:ilvl="8" w:tplc="040E0005">
      <w:start w:val="1"/>
      <w:numFmt w:val="bullet"/>
      <w:lvlText w:val=""/>
      <w:lvlJc w:val="left"/>
      <w:pPr>
        <w:ind w:left="7194" w:hanging="360"/>
      </w:pPr>
      <w:rPr>
        <w:rFonts w:ascii="Wingdings" w:hAnsi="Wingdings"/>
      </w:rPr>
    </w:lvl>
  </w:abstractNum>
  <w:abstractNum w:abstractNumId="24" w15:restartNumberingAfterBreak="0">
    <w:nsid w:val="45076C08"/>
    <w:multiLevelType w:val="multilevel"/>
    <w:tmpl w:val="E8EA1CA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15:restartNumberingAfterBreak="0">
    <w:nsid w:val="4590614B"/>
    <w:multiLevelType w:val="multilevel"/>
    <w:tmpl w:val="6D4A10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15:restartNumberingAfterBreak="0">
    <w:nsid w:val="46C65D17"/>
    <w:multiLevelType w:val="multilevel"/>
    <w:tmpl w:val="64C67A9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7" w15:restartNumberingAfterBreak="0">
    <w:nsid w:val="4BDB6414"/>
    <w:multiLevelType w:val="hybridMultilevel"/>
    <w:tmpl w:val="F3D83872"/>
    <w:lvl w:ilvl="0" w:tplc="EF4E04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4CA47459"/>
    <w:multiLevelType w:val="hybridMultilevel"/>
    <w:tmpl w:val="D6925DE8"/>
    <w:lvl w:ilvl="0" w:tplc="D0B66D48">
      <w:start w:val="1"/>
      <w:numFmt w:val="bullet"/>
      <w:lvlText w:val="-"/>
      <w:lvlJc w:val="left"/>
      <w:pPr>
        <w:ind w:left="720" w:hanging="360"/>
      </w:pPr>
      <w:rPr>
        <w:rFonts w:ascii="Open Sans Light" w:hAnsi="Open Sans Light"/>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29" w15:restartNumberingAfterBreak="0">
    <w:nsid w:val="4E15463C"/>
    <w:multiLevelType w:val="hybridMultilevel"/>
    <w:tmpl w:val="4D1A47E4"/>
    <w:lvl w:ilvl="0" w:tplc="040E0001">
      <w:start w:val="1"/>
      <w:numFmt w:val="bullet"/>
      <w:lvlText w:val=""/>
      <w:lvlJc w:val="left"/>
      <w:pPr>
        <w:ind w:left="928"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30" w15:restartNumberingAfterBreak="0">
    <w:nsid w:val="50F34618"/>
    <w:multiLevelType w:val="multilevel"/>
    <w:tmpl w:val="5F8009CE"/>
    <w:lvl w:ilvl="0">
      <w:start w:val="1"/>
      <w:numFmt w:val="bullet"/>
      <w:lvlText w:val=""/>
      <w:lvlJc w:val="left"/>
      <w:pPr>
        <w:tabs>
          <w:tab w:val="num" w:pos="720"/>
        </w:tabs>
        <w:ind w:left="720" w:hanging="360"/>
      </w:pPr>
      <w:rPr>
        <w:rFonts w:ascii="Symbol" w:hAnsi="Symbol"/>
        <w:sz w:val="20"/>
      </w:rPr>
    </w:lvl>
    <w:lvl w:ilvl="1">
      <w:start w:val="4"/>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15:restartNumberingAfterBreak="0">
    <w:nsid w:val="57023D1A"/>
    <w:multiLevelType w:val="hybridMultilevel"/>
    <w:tmpl w:val="F8D6B662"/>
    <w:lvl w:ilvl="0" w:tplc="73505C0A">
      <w:start w:val="1"/>
      <w:numFmt w:val="bullet"/>
      <w:lvlText w:val="—"/>
      <w:lvlJc w:val="left"/>
      <w:pPr>
        <w:ind w:left="720" w:hanging="360"/>
      </w:pPr>
      <w:rPr>
        <w:rFonts w:ascii="Sitka Small" w:hAnsi="Sitka Smal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2" w15:restartNumberingAfterBreak="0">
    <w:nsid w:val="5A617A8C"/>
    <w:multiLevelType w:val="hybridMultilevel"/>
    <w:tmpl w:val="275699B8"/>
    <w:lvl w:ilvl="0" w:tplc="040E0001">
      <w:start w:val="1"/>
      <w:numFmt w:val="bullet"/>
      <w:lvlText w:val=""/>
      <w:lvlJc w:val="left"/>
      <w:pPr>
        <w:ind w:left="2520" w:hanging="360"/>
      </w:pPr>
      <w:rPr>
        <w:rFonts w:ascii="Symbol" w:hAnsi="Symbol"/>
      </w:rPr>
    </w:lvl>
    <w:lvl w:ilvl="1" w:tplc="040E0003">
      <w:start w:val="1"/>
      <w:numFmt w:val="bullet"/>
      <w:lvlText w:val="o"/>
      <w:lvlJc w:val="left"/>
      <w:pPr>
        <w:ind w:left="3240" w:hanging="360"/>
      </w:pPr>
      <w:rPr>
        <w:rFonts w:ascii="Courier New" w:hAnsi="Courier New"/>
      </w:rPr>
    </w:lvl>
    <w:lvl w:ilvl="2" w:tplc="040E0005">
      <w:start w:val="1"/>
      <w:numFmt w:val="bullet"/>
      <w:lvlText w:val=""/>
      <w:lvlJc w:val="left"/>
      <w:pPr>
        <w:ind w:left="3960" w:hanging="360"/>
      </w:pPr>
      <w:rPr>
        <w:rFonts w:ascii="Wingdings" w:hAnsi="Wingdings"/>
      </w:rPr>
    </w:lvl>
    <w:lvl w:ilvl="3" w:tplc="040E0001">
      <w:start w:val="1"/>
      <w:numFmt w:val="bullet"/>
      <w:lvlText w:val=""/>
      <w:lvlJc w:val="left"/>
      <w:pPr>
        <w:ind w:left="4680" w:hanging="360"/>
      </w:pPr>
      <w:rPr>
        <w:rFonts w:ascii="Symbol" w:hAnsi="Symbol"/>
      </w:rPr>
    </w:lvl>
    <w:lvl w:ilvl="4" w:tplc="040E0003">
      <w:start w:val="1"/>
      <w:numFmt w:val="bullet"/>
      <w:lvlText w:val="o"/>
      <w:lvlJc w:val="left"/>
      <w:pPr>
        <w:ind w:left="5400" w:hanging="360"/>
      </w:pPr>
      <w:rPr>
        <w:rFonts w:ascii="Courier New" w:hAnsi="Courier New"/>
      </w:rPr>
    </w:lvl>
    <w:lvl w:ilvl="5" w:tplc="040E0005">
      <w:start w:val="1"/>
      <w:numFmt w:val="bullet"/>
      <w:lvlText w:val=""/>
      <w:lvlJc w:val="left"/>
      <w:pPr>
        <w:ind w:left="6120" w:hanging="360"/>
      </w:pPr>
      <w:rPr>
        <w:rFonts w:ascii="Wingdings" w:hAnsi="Wingdings"/>
      </w:rPr>
    </w:lvl>
    <w:lvl w:ilvl="6" w:tplc="040E0001">
      <w:start w:val="1"/>
      <w:numFmt w:val="bullet"/>
      <w:lvlText w:val=""/>
      <w:lvlJc w:val="left"/>
      <w:pPr>
        <w:ind w:left="6840" w:hanging="360"/>
      </w:pPr>
      <w:rPr>
        <w:rFonts w:ascii="Symbol" w:hAnsi="Symbol"/>
      </w:rPr>
    </w:lvl>
    <w:lvl w:ilvl="7" w:tplc="040E0003">
      <w:start w:val="1"/>
      <w:numFmt w:val="bullet"/>
      <w:lvlText w:val="o"/>
      <w:lvlJc w:val="left"/>
      <w:pPr>
        <w:ind w:left="7560" w:hanging="360"/>
      </w:pPr>
      <w:rPr>
        <w:rFonts w:ascii="Courier New" w:hAnsi="Courier New"/>
      </w:rPr>
    </w:lvl>
    <w:lvl w:ilvl="8" w:tplc="040E0005">
      <w:start w:val="1"/>
      <w:numFmt w:val="bullet"/>
      <w:lvlText w:val=""/>
      <w:lvlJc w:val="left"/>
      <w:pPr>
        <w:ind w:left="8280" w:hanging="360"/>
      </w:pPr>
      <w:rPr>
        <w:rFonts w:ascii="Wingdings" w:hAnsi="Wingdings"/>
      </w:rPr>
    </w:lvl>
  </w:abstractNum>
  <w:abstractNum w:abstractNumId="33" w15:restartNumberingAfterBreak="0">
    <w:nsid w:val="63766584"/>
    <w:multiLevelType w:val="hybridMultilevel"/>
    <w:tmpl w:val="FF620B58"/>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34" w15:restartNumberingAfterBreak="0">
    <w:nsid w:val="6443387B"/>
    <w:multiLevelType w:val="hybridMultilevel"/>
    <w:tmpl w:val="F3F0E148"/>
    <w:lvl w:ilvl="0" w:tplc="08090001">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rPr>
    </w:lvl>
    <w:lvl w:ilvl="2" w:tplc="08090005">
      <w:start w:val="1"/>
      <w:numFmt w:val="bullet"/>
      <w:lvlText w:val=""/>
      <w:lvlJc w:val="left"/>
      <w:pPr>
        <w:ind w:left="2160" w:hanging="360"/>
      </w:pPr>
      <w:rPr>
        <w:rFonts w:ascii="Wingdings" w:hAnsi="Wingdings"/>
      </w:rPr>
    </w:lvl>
    <w:lvl w:ilvl="3" w:tplc="08090001">
      <w:start w:val="1"/>
      <w:numFmt w:val="bullet"/>
      <w:lvlText w:val=""/>
      <w:lvlJc w:val="left"/>
      <w:pPr>
        <w:ind w:left="2880" w:hanging="360"/>
      </w:pPr>
      <w:rPr>
        <w:rFonts w:ascii="Symbol" w:hAnsi="Symbol"/>
      </w:rPr>
    </w:lvl>
    <w:lvl w:ilvl="4" w:tplc="08090003">
      <w:start w:val="1"/>
      <w:numFmt w:val="bullet"/>
      <w:lvlText w:val="o"/>
      <w:lvlJc w:val="left"/>
      <w:pPr>
        <w:ind w:left="3600" w:hanging="360"/>
      </w:pPr>
      <w:rPr>
        <w:rFonts w:ascii="Courier New" w:hAnsi="Courier New"/>
      </w:rPr>
    </w:lvl>
    <w:lvl w:ilvl="5" w:tplc="08090005">
      <w:start w:val="1"/>
      <w:numFmt w:val="bullet"/>
      <w:lvlText w:val=""/>
      <w:lvlJc w:val="left"/>
      <w:pPr>
        <w:ind w:left="4320" w:hanging="360"/>
      </w:pPr>
      <w:rPr>
        <w:rFonts w:ascii="Wingdings" w:hAnsi="Wingdings"/>
      </w:rPr>
    </w:lvl>
    <w:lvl w:ilvl="6" w:tplc="08090001">
      <w:start w:val="1"/>
      <w:numFmt w:val="bullet"/>
      <w:lvlText w:val=""/>
      <w:lvlJc w:val="left"/>
      <w:pPr>
        <w:ind w:left="5040" w:hanging="360"/>
      </w:pPr>
      <w:rPr>
        <w:rFonts w:ascii="Symbol" w:hAnsi="Symbol"/>
      </w:rPr>
    </w:lvl>
    <w:lvl w:ilvl="7" w:tplc="08090003">
      <w:start w:val="1"/>
      <w:numFmt w:val="bullet"/>
      <w:lvlText w:val="o"/>
      <w:lvlJc w:val="left"/>
      <w:pPr>
        <w:ind w:left="5760" w:hanging="360"/>
      </w:pPr>
      <w:rPr>
        <w:rFonts w:ascii="Courier New" w:hAnsi="Courier New"/>
      </w:rPr>
    </w:lvl>
    <w:lvl w:ilvl="8" w:tplc="08090005">
      <w:start w:val="1"/>
      <w:numFmt w:val="bullet"/>
      <w:lvlText w:val=""/>
      <w:lvlJc w:val="left"/>
      <w:pPr>
        <w:ind w:left="6480" w:hanging="360"/>
      </w:pPr>
      <w:rPr>
        <w:rFonts w:ascii="Wingdings" w:hAnsi="Wingdings"/>
      </w:rPr>
    </w:lvl>
  </w:abstractNum>
  <w:abstractNum w:abstractNumId="35" w15:restartNumberingAfterBreak="0">
    <w:nsid w:val="6C943552"/>
    <w:multiLevelType w:val="hybridMultilevel"/>
    <w:tmpl w:val="BC349E3E"/>
    <w:lvl w:ilvl="0" w:tplc="040E0001">
      <w:start w:val="1"/>
      <w:numFmt w:val="bullet"/>
      <w:lvlText w:val=""/>
      <w:lvlJc w:val="left"/>
      <w:pPr>
        <w:ind w:left="1080" w:hanging="360"/>
      </w:pPr>
      <w:rPr>
        <w:rFonts w:ascii="Symbol" w:hAnsi="Symbol"/>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36" w15:restartNumberingAfterBreak="0">
    <w:nsid w:val="6F40279E"/>
    <w:multiLevelType w:val="multilevel"/>
    <w:tmpl w:val="C9AEB85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15:restartNumberingAfterBreak="0">
    <w:nsid w:val="7800674C"/>
    <w:multiLevelType w:val="hybridMultilevel"/>
    <w:tmpl w:val="9DF07186"/>
    <w:lvl w:ilvl="0" w:tplc="040E0001">
      <w:start w:val="1"/>
      <w:numFmt w:val="bullet"/>
      <w:lvlText w:val=""/>
      <w:lvlJc w:val="left"/>
      <w:pPr>
        <w:ind w:left="1069" w:hanging="360"/>
      </w:pPr>
      <w:rPr>
        <w:rFonts w:ascii="Symbol" w:hAnsi="Symbol"/>
      </w:rPr>
    </w:lvl>
    <w:lvl w:ilvl="1" w:tplc="040E0003">
      <w:start w:val="1"/>
      <w:numFmt w:val="bullet"/>
      <w:lvlText w:val="o"/>
      <w:lvlJc w:val="left"/>
      <w:pPr>
        <w:ind w:left="1789" w:hanging="360"/>
      </w:pPr>
      <w:rPr>
        <w:rFonts w:ascii="Courier New" w:hAnsi="Courier New"/>
      </w:rPr>
    </w:lvl>
    <w:lvl w:ilvl="2" w:tplc="040E0005">
      <w:start w:val="1"/>
      <w:numFmt w:val="bullet"/>
      <w:lvlText w:val=""/>
      <w:lvlJc w:val="left"/>
      <w:pPr>
        <w:ind w:left="2509" w:hanging="360"/>
      </w:pPr>
      <w:rPr>
        <w:rFonts w:ascii="Wingdings" w:hAnsi="Wingdings"/>
      </w:rPr>
    </w:lvl>
    <w:lvl w:ilvl="3" w:tplc="040E0001">
      <w:start w:val="1"/>
      <w:numFmt w:val="bullet"/>
      <w:lvlText w:val=""/>
      <w:lvlJc w:val="left"/>
      <w:pPr>
        <w:ind w:left="3229" w:hanging="360"/>
      </w:pPr>
      <w:rPr>
        <w:rFonts w:ascii="Symbol" w:hAnsi="Symbol"/>
      </w:rPr>
    </w:lvl>
    <w:lvl w:ilvl="4" w:tplc="040E0003">
      <w:start w:val="1"/>
      <w:numFmt w:val="bullet"/>
      <w:lvlText w:val="o"/>
      <w:lvlJc w:val="left"/>
      <w:pPr>
        <w:ind w:left="3949" w:hanging="360"/>
      </w:pPr>
      <w:rPr>
        <w:rFonts w:ascii="Courier New" w:hAnsi="Courier New"/>
      </w:rPr>
    </w:lvl>
    <w:lvl w:ilvl="5" w:tplc="040E0005">
      <w:start w:val="1"/>
      <w:numFmt w:val="bullet"/>
      <w:lvlText w:val=""/>
      <w:lvlJc w:val="left"/>
      <w:pPr>
        <w:ind w:left="4669" w:hanging="360"/>
      </w:pPr>
      <w:rPr>
        <w:rFonts w:ascii="Wingdings" w:hAnsi="Wingdings"/>
      </w:rPr>
    </w:lvl>
    <w:lvl w:ilvl="6" w:tplc="040E0001">
      <w:start w:val="1"/>
      <w:numFmt w:val="bullet"/>
      <w:lvlText w:val=""/>
      <w:lvlJc w:val="left"/>
      <w:pPr>
        <w:ind w:left="5389" w:hanging="360"/>
      </w:pPr>
      <w:rPr>
        <w:rFonts w:ascii="Symbol" w:hAnsi="Symbol"/>
      </w:rPr>
    </w:lvl>
    <w:lvl w:ilvl="7" w:tplc="040E0003">
      <w:start w:val="1"/>
      <w:numFmt w:val="bullet"/>
      <w:lvlText w:val="o"/>
      <w:lvlJc w:val="left"/>
      <w:pPr>
        <w:ind w:left="6109" w:hanging="360"/>
      </w:pPr>
      <w:rPr>
        <w:rFonts w:ascii="Courier New" w:hAnsi="Courier New"/>
      </w:rPr>
    </w:lvl>
    <w:lvl w:ilvl="8" w:tplc="040E0005">
      <w:start w:val="1"/>
      <w:numFmt w:val="bullet"/>
      <w:lvlText w:val=""/>
      <w:lvlJc w:val="left"/>
      <w:pPr>
        <w:ind w:left="6829" w:hanging="360"/>
      </w:pPr>
      <w:rPr>
        <w:rFonts w:ascii="Wingdings" w:hAnsi="Wingdings"/>
      </w:rPr>
    </w:lvl>
  </w:abstractNum>
  <w:abstractNum w:abstractNumId="38" w15:restartNumberingAfterBreak="0">
    <w:nsid w:val="7B2B62B3"/>
    <w:multiLevelType w:val="multilevel"/>
    <w:tmpl w:val="F430738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9" w15:restartNumberingAfterBreak="0">
    <w:nsid w:val="7C3959F6"/>
    <w:multiLevelType w:val="multilevel"/>
    <w:tmpl w:val="A194384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0" w15:restartNumberingAfterBreak="0">
    <w:nsid w:val="7D3D60FC"/>
    <w:multiLevelType w:val="multilevel"/>
    <w:tmpl w:val="9C9EDF28"/>
    <w:lvl w:ilvl="0">
      <w:start w:val="1"/>
      <w:numFmt w:val="bullet"/>
      <w:lvlText w:val=""/>
      <w:lvlJc w:val="left"/>
      <w:pPr>
        <w:tabs>
          <w:tab w:val="num" w:pos="720"/>
        </w:tabs>
        <w:ind w:left="720" w:hanging="360"/>
      </w:pPr>
      <w:rPr>
        <w:rFonts w:ascii="Symbol" w:hAnsi="Symbol"/>
        <w:sz w:val="20"/>
      </w:rPr>
    </w:lvl>
    <w:lvl w:ilvl="1">
      <w:start w:val="13"/>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15:restartNumberingAfterBreak="0">
    <w:nsid w:val="7EEC667F"/>
    <w:multiLevelType w:val="hybridMultilevel"/>
    <w:tmpl w:val="B348771C"/>
    <w:lvl w:ilvl="0" w:tplc="040E0001">
      <w:start w:val="1"/>
      <w:numFmt w:val="bullet"/>
      <w:lvlText w:val=""/>
      <w:lvlJc w:val="left"/>
      <w:pPr>
        <w:ind w:left="1211" w:hanging="360"/>
      </w:pPr>
      <w:rPr>
        <w:rFonts w:ascii="Symbol" w:hAnsi="Symbol"/>
      </w:rPr>
    </w:lvl>
    <w:lvl w:ilvl="1" w:tplc="040E0003">
      <w:start w:val="1"/>
      <w:numFmt w:val="bullet"/>
      <w:lvlText w:val="o"/>
      <w:lvlJc w:val="left"/>
      <w:pPr>
        <w:ind w:left="1931" w:hanging="360"/>
      </w:pPr>
      <w:rPr>
        <w:rFonts w:ascii="Courier New" w:hAnsi="Courier New"/>
      </w:rPr>
    </w:lvl>
    <w:lvl w:ilvl="2" w:tplc="040E0005">
      <w:start w:val="1"/>
      <w:numFmt w:val="bullet"/>
      <w:lvlText w:val=""/>
      <w:lvlJc w:val="left"/>
      <w:pPr>
        <w:ind w:left="2651" w:hanging="360"/>
      </w:pPr>
      <w:rPr>
        <w:rFonts w:ascii="Wingdings" w:hAnsi="Wingdings"/>
      </w:rPr>
    </w:lvl>
    <w:lvl w:ilvl="3" w:tplc="040E0001">
      <w:start w:val="1"/>
      <w:numFmt w:val="bullet"/>
      <w:lvlText w:val=""/>
      <w:lvlJc w:val="left"/>
      <w:pPr>
        <w:ind w:left="3371" w:hanging="360"/>
      </w:pPr>
      <w:rPr>
        <w:rFonts w:ascii="Symbol" w:hAnsi="Symbol"/>
      </w:rPr>
    </w:lvl>
    <w:lvl w:ilvl="4" w:tplc="040E0003">
      <w:start w:val="1"/>
      <w:numFmt w:val="bullet"/>
      <w:lvlText w:val="o"/>
      <w:lvlJc w:val="left"/>
      <w:pPr>
        <w:ind w:left="4091" w:hanging="360"/>
      </w:pPr>
      <w:rPr>
        <w:rFonts w:ascii="Courier New" w:hAnsi="Courier New"/>
      </w:rPr>
    </w:lvl>
    <w:lvl w:ilvl="5" w:tplc="040E0005">
      <w:start w:val="1"/>
      <w:numFmt w:val="bullet"/>
      <w:lvlText w:val=""/>
      <w:lvlJc w:val="left"/>
      <w:pPr>
        <w:ind w:left="4811" w:hanging="360"/>
      </w:pPr>
      <w:rPr>
        <w:rFonts w:ascii="Wingdings" w:hAnsi="Wingdings"/>
      </w:rPr>
    </w:lvl>
    <w:lvl w:ilvl="6" w:tplc="040E0001">
      <w:start w:val="1"/>
      <w:numFmt w:val="bullet"/>
      <w:lvlText w:val=""/>
      <w:lvlJc w:val="left"/>
      <w:pPr>
        <w:ind w:left="5531" w:hanging="360"/>
      </w:pPr>
      <w:rPr>
        <w:rFonts w:ascii="Symbol" w:hAnsi="Symbol"/>
      </w:rPr>
    </w:lvl>
    <w:lvl w:ilvl="7" w:tplc="040E0003">
      <w:start w:val="1"/>
      <w:numFmt w:val="bullet"/>
      <w:lvlText w:val="o"/>
      <w:lvlJc w:val="left"/>
      <w:pPr>
        <w:ind w:left="6251" w:hanging="360"/>
      </w:pPr>
      <w:rPr>
        <w:rFonts w:ascii="Courier New" w:hAnsi="Courier New"/>
      </w:rPr>
    </w:lvl>
    <w:lvl w:ilvl="8" w:tplc="040E0005">
      <w:start w:val="1"/>
      <w:numFmt w:val="bullet"/>
      <w:lvlText w:val=""/>
      <w:lvlJc w:val="left"/>
      <w:pPr>
        <w:ind w:left="6971" w:hanging="360"/>
      </w:pPr>
      <w:rPr>
        <w:rFonts w:ascii="Wingdings" w:hAnsi="Wingdings"/>
      </w:rPr>
    </w:lvl>
  </w:abstractNum>
  <w:abstractNum w:abstractNumId="42" w15:restartNumberingAfterBreak="0">
    <w:nsid w:val="7F7757F3"/>
    <w:multiLevelType w:val="hybridMultilevel"/>
    <w:tmpl w:val="2CD8D8D6"/>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43" w15:restartNumberingAfterBreak="0">
    <w:nsid w:val="7FC46525"/>
    <w:multiLevelType w:val="multilevel"/>
    <w:tmpl w:val="EC3A198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num w:numId="1">
    <w:abstractNumId w:val="43"/>
  </w:num>
  <w:num w:numId="2">
    <w:abstractNumId w:val="19"/>
  </w:num>
  <w:num w:numId="3">
    <w:abstractNumId w:val="9"/>
  </w:num>
  <w:num w:numId="4">
    <w:abstractNumId w:val="40"/>
  </w:num>
  <w:num w:numId="5">
    <w:abstractNumId w:val="3"/>
  </w:num>
  <w:num w:numId="6">
    <w:abstractNumId w:val="5"/>
  </w:num>
  <w:num w:numId="7">
    <w:abstractNumId w:val="10"/>
  </w:num>
  <w:num w:numId="8">
    <w:abstractNumId w:val="41"/>
  </w:num>
  <w:num w:numId="9">
    <w:abstractNumId w:val="20"/>
  </w:num>
  <w:num w:numId="10">
    <w:abstractNumId w:val="29"/>
  </w:num>
  <w:num w:numId="11">
    <w:abstractNumId w:val="17"/>
  </w:num>
  <w:num w:numId="12">
    <w:abstractNumId w:val="25"/>
  </w:num>
  <w:num w:numId="13">
    <w:abstractNumId w:val="27"/>
  </w:num>
  <w:num w:numId="14">
    <w:abstractNumId w:val="23"/>
  </w:num>
  <w:num w:numId="15">
    <w:abstractNumId w:val="36"/>
  </w:num>
  <w:num w:numId="16">
    <w:abstractNumId w:val="38"/>
  </w:num>
  <w:num w:numId="17">
    <w:abstractNumId w:val="11"/>
  </w:num>
  <w:num w:numId="18">
    <w:abstractNumId w:val="22"/>
  </w:num>
  <w:num w:numId="19">
    <w:abstractNumId w:val="42"/>
  </w:num>
  <w:num w:numId="20">
    <w:abstractNumId w:val="32"/>
  </w:num>
  <w:num w:numId="21">
    <w:abstractNumId w:val="31"/>
  </w:num>
  <w:num w:numId="22">
    <w:abstractNumId w:val="34"/>
  </w:num>
  <w:num w:numId="23">
    <w:abstractNumId w:val="16"/>
  </w:num>
  <w:num w:numId="24">
    <w:abstractNumId w:val="33"/>
  </w:num>
  <w:num w:numId="25">
    <w:abstractNumId w:val="28"/>
  </w:num>
  <w:num w:numId="26">
    <w:abstractNumId w:val="1"/>
  </w:num>
  <w:num w:numId="27">
    <w:abstractNumId w:val="0"/>
  </w:num>
  <w:num w:numId="28">
    <w:abstractNumId w:val="2"/>
  </w:num>
  <w:num w:numId="29">
    <w:abstractNumId w:val="30"/>
  </w:num>
  <w:num w:numId="30">
    <w:abstractNumId w:val="13"/>
  </w:num>
  <w:num w:numId="31">
    <w:abstractNumId w:val="21"/>
  </w:num>
  <w:num w:numId="32">
    <w:abstractNumId w:val="18"/>
  </w:num>
  <w:num w:numId="33">
    <w:abstractNumId w:val="39"/>
  </w:num>
  <w:num w:numId="34">
    <w:abstractNumId w:val="26"/>
  </w:num>
  <w:num w:numId="35">
    <w:abstractNumId w:val="8"/>
  </w:num>
  <w:num w:numId="36">
    <w:abstractNumId w:val="24"/>
  </w:num>
  <w:num w:numId="37">
    <w:abstractNumId w:val="6"/>
  </w:num>
  <w:num w:numId="38">
    <w:abstractNumId w:val="14"/>
  </w:num>
  <w:num w:numId="39">
    <w:abstractNumId w:val="37"/>
  </w:num>
  <w:num w:numId="40">
    <w:abstractNumId w:val="4"/>
  </w:num>
  <w:num w:numId="41">
    <w:abstractNumId w:val="15"/>
  </w:num>
  <w:num w:numId="42">
    <w:abstractNumId w:val="12"/>
  </w:num>
  <w:num w:numId="43">
    <w:abstractNumId w:val="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76D"/>
    <w:rsid w:val="0011075D"/>
    <w:rsid w:val="004C7CD7"/>
    <w:rsid w:val="00E377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36B6"/>
  <w15:chartTrackingRefBased/>
  <w15:docId w15:val="{10F08A7A-E718-445D-B744-09E318EC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776D"/>
    <w:pPr>
      <w:spacing w:after="0" w:line="240" w:lineRule="auto"/>
    </w:pPr>
    <w:rPr>
      <w:rFonts w:ascii="Calibri" w:eastAsia="Times New Roman" w:hAnsi="Calibri" w:cs="Times New Roman"/>
      <w:szCs w:val="20"/>
    </w:rPr>
  </w:style>
  <w:style w:type="paragraph" w:styleId="Cmsor2">
    <w:name w:val="heading 2"/>
    <w:basedOn w:val="Norml"/>
    <w:next w:val="Szvegtrzs"/>
    <w:link w:val="Cmsor2Char"/>
    <w:qFormat/>
    <w:rsid w:val="00E3776D"/>
    <w:pPr>
      <w:keepNext/>
      <w:tabs>
        <w:tab w:val="left" w:pos="0"/>
      </w:tabs>
      <w:suppressAutoHyphens/>
      <w:spacing w:before="200" w:after="120"/>
      <w:outlineLvl w:val="1"/>
    </w:pPr>
    <w:rPr>
      <w:rFonts w:ascii="Liberation Sans" w:hAnsi="Liberation Sans"/>
      <w:b/>
      <w:bCs/>
      <w:sz w:val="32"/>
      <w:szCs w:val="32"/>
      <w:lang w:eastAsia="zh-CN" w:bidi="hi-IN"/>
    </w:rPr>
  </w:style>
  <w:style w:type="paragraph" w:styleId="Cmsor3">
    <w:name w:val="heading 3"/>
    <w:basedOn w:val="Norml"/>
    <w:next w:val="Szvegtrzs"/>
    <w:link w:val="Cmsor3Char"/>
    <w:qFormat/>
    <w:rsid w:val="00E3776D"/>
    <w:pPr>
      <w:keepNext/>
      <w:tabs>
        <w:tab w:val="left" w:pos="0"/>
      </w:tabs>
      <w:suppressAutoHyphens/>
      <w:spacing w:before="140" w:after="120"/>
      <w:outlineLvl w:val="2"/>
    </w:pPr>
    <w:rPr>
      <w:rFonts w:ascii="Liberation Sans" w:hAnsi="Liberation Sans"/>
      <w:b/>
      <w:bCs/>
      <w:sz w:val="28"/>
      <w:szCs w:val="28"/>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qFormat/>
    <w:rsid w:val="00E3776D"/>
    <w:rPr>
      <w:rFonts w:ascii="Liberation Sans" w:eastAsia="Times New Roman" w:hAnsi="Liberation Sans" w:cs="Times New Roman"/>
      <w:b/>
      <w:bCs/>
      <w:sz w:val="32"/>
      <w:szCs w:val="32"/>
      <w:lang w:eastAsia="zh-CN" w:bidi="hi-IN"/>
    </w:rPr>
  </w:style>
  <w:style w:type="character" w:customStyle="1" w:styleId="Cmsor3Char">
    <w:name w:val="Címsor 3 Char"/>
    <w:basedOn w:val="Bekezdsalapbettpusa"/>
    <w:link w:val="Cmsor3"/>
    <w:qFormat/>
    <w:rsid w:val="00E3776D"/>
    <w:rPr>
      <w:rFonts w:ascii="Liberation Sans" w:eastAsia="Times New Roman" w:hAnsi="Liberation Sans" w:cs="Times New Roman"/>
      <w:b/>
      <w:bCs/>
      <w:sz w:val="28"/>
      <w:szCs w:val="28"/>
      <w:lang w:eastAsia="zh-CN" w:bidi="hi-IN"/>
    </w:rPr>
  </w:style>
  <w:style w:type="paragraph" w:styleId="Listaszerbekezds">
    <w:name w:val="List Paragraph"/>
    <w:basedOn w:val="Norml"/>
    <w:link w:val="ListaszerbekezdsChar"/>
    <w:qFormat/>
    <w:rsid w:val="00E3776D"/>
    <w:pPr>
      <w:ind w:left="720"/>
      <w:contextualSpacing/>
    </w:pPr>
  </w:style>
  <w:style w:type="paragraph" w:styleId="Lbjegyzetszveg">
    <w:name w:val="footnote text"/>
    <w:basedOn w:val="Norml"/>
    <w:link w:val="LbjegyzetszvegChar"/>
    <w:semiHidden/>
    <w:rsid w:val="00E3776D"/>
    <w:rPr>
      <w:noProof/>
      <w:sz w:val="20"/>
    </w:rPr>
  </w:style>
  <w:style w:type="character" w:customStyle="1" w:styleId="LbjegyzetszvegChar">
    <w:name w:val="Lábjegyzetszöveg Char"/>
    <w:basedOn w:val="Bekezdsalapbettpusa"/>
    <w:link w:val="Lbjegyzetszveg"/>
    <w:semiHidden/>
    <w:rsid w:val="00E3776D"/>
    <w:rPr>
      <w:rFonts w:ascii="Calibri" w:eastAsia="Times New Roman" w:hAnsi="Calibri" w:cs="Times New Roman"/>
      <w:noProof/>
      <w:sz w:val="20"/>
      <w:szCs w:val="20"/>
    </w:rPr>
  </w:style>
  <w:style w:type="paragraph" w:styleId="Szvegtrzs">
    <w:name w:val="Body Text"/>
    <w:basedOn w:val="Norml"/>
    <w:link w:val="SzvegtrzsChar"/>
    <w:semiHidden/>
    <w:rsid w:val="00E3776D"/>
    <w:pPr>
      <w:jc w:val="both"/>
    </w:pPr>
    <w:rPr>
      <w:rFonts w:ascii="Arial" w:hAnsi="Arial"/>
      <w:sz w:val="24"/>
      <w:lang w:eastAsia="hu-HU"/>
    </w:rPr>
  </w:style>
  <w:style w:type="character" w:customStyle="1" w:styleId="SzvegtrzsChar">
    <w:name w:val="Szövegtörzs Char"/>
    <w:basedOn w:val="Bekezdsalapbettpusa"/>
    <w:link w:val="Szvegtrzs"/>
    <w:semiHidden/>
    <w:qFormat/>
    <w:rsid w:val="00E3776D"/>
    <w:rPr>
      <w:rFonts w:ascii="Arial" w:eastAsia="Times New Roman" w:hAnsi="Arial" w:cs="Times New Roman"/>
      <w:sz w:val="24"/>
      <w:szCs w:val="20"/>
      <w:lang w:eastAsia="hu-HU"/>
    </w:rPr>
  </w:style>
  <w:style w:type="paragraph" w:styleId="NormlWeb">
    <w:name w:val="Normal (Web)"/>
    <w:basedOn w:val="Norml"/>
    <w:qFormat/>
    <w:rsid w:val="00E3776D"/>
    <w:pPr>
      <w:spacing w:before="100" w:beforeAutospacing="1" w:after="100" w:afterAutospacing="1"/>
    </w:pPr>
    <w:rPr>
      <w:rFonts w:ascii="Times New Roman" w:hAnsi="Times New Roman"/>
      <w:sz w:val="24"/>
      <w:lang w:eastAsia="hu-HU"/>
    </w:rPr>
  </w:style>
  <w:style w:type="paragraph" w:customStyle="1" w:styleId="Default">
    <w:name w:val="Default"/>
    <w:qFormat/>
    <w:rsid w:val="00E3776D"/>
    <w:pPr>
      <w:suppressAutoHyphens/>
      <w:spacing w:after="0" w:line="240" w:lineRule="auto"/>
    </w:pPr>
    <w:rPr>
      <w:rFonts w:ascii="Open Sans" w:eastAsia="Times New Roman" w:hAnsi="Open Sans" w:cs="Times New Roman"/>
      <w:color w:val="000000"/>
      <w:sz w:val="24"/>
      <w:szCs w:val="20"/>
    </w:rPr>
  </w:style>
  <w:style w:type="paragraph" w:customStyle="1" w:styleId="isselectedend">
    <w:name w:val="isselectedend"/>
    <w:basedOn w:val="Norml"/>
    <w:rsid w:val="00E3776D"/>
    <w:pPr>
      <w:spacing w:before="100" w:beforeAutospacing="1" w:after="100" w:afterAutospacing="1"/>
    </w:pPr>
    <w:rPr>
      <w:rFonts w:ascii="Times New Roman" w:hAnsi="Times New Roman"/>
      <w:sz w:val="24"/>
      <w:lang w:eastAsia="hu-HU"/>
    </w:rPr>
  </w:style>
  <w:style w:type="paragraph" w:customStyle="1" w:styleId="Compact">
    <w:name w:val="Compact"/>
    <w:basedOn w:val="Szvegtrzs"/>
    <w:qFormat/>
    <w:rsid w:val="00E3776D"/>
    <w:pPr>
      <w:spacing w:before="36" w:after="36"/>
      <w:jc w:val="left"/>
    </w:pPr>
    <w:rPr>
      <w:szCs w:val="24"/>
      <w:lang w:val="en-US" w:eastAsia="en-US"/>
    </w:rPr>
  </w:style>
  <w:style w:type="paragraph" w:customStyle="1" w:styleId="FirstParagraph">
    <w:name w:val="First Paragraph"/>
    <w:basedOn w:val="Szvegtrzs"/>
    <w:next w:val="Szvegtrzs"/>
    <w:qFormat/>
    <w:rsid w:val="00E3776D"/>
    <w:pPr>
      <w:spacing w:before="180" w:after="180"/>
      <w:jc w:val="left"/>
    </w:pPr>
    <w:rPr>
      <w:szCs w:val="24"/>
      <w:lang w:val="en-US" w:eastAsia="en-US"/>
    </w:rPr>
  </w:style>
  <w:style w:type="character" w:styleId="Hiperhivatkozs">
    <w:name w:val="Hyperlink"/>
    <w:basedOn w:val="Bekezdsalapbettpusa"/>
    <w:rsid w:val="00E3776D"/>
    <w:rPr>
      <w:color w:val="000000" w:themeColor="text1"/>
      <w:sz w:val="22"/>
      <w:u w:val="none"/>
    </w:rPr>
  </w:style>
  <w:style w:type="character" w:styleId="Lbjegyzet-hivatkozs">
    <w:name w:val="footnote reference"/>
    <w:basedOn w:val="Bekezdsalapbettpusa"/>
    <w:rsid w:val="00E3776D"/>
    <w:rPr>
      <w:vertAlign w:val="superscript"/>
    </w:rPr>
  </w:style>
  <w:style w:type="character" w:customStyle="1" w:styleId="ListaszerbekezdsChar">
    <w:name w:val="Listaszerű bekezdés Char"/>
    <w:link w:val="Listaszerbekezds"/>
    <w:qFormat/>
    <w:rsid w:val="00E3776D"/>
    <w:rPr>
      <w:rFonts w:ascii="Calibri" w:eastAsia="Times New Roman" w:hAnsi="Calibri" w:cs="Times New Roman"/>
      <w:szCs w:val="20"/>
    </w:rPr>
  </w:style>
  <w:style w:type="character" w:styleId="Kiemels2">
    <w:name w:val="Strong"/>
    <w:basedOn w:val="Bekezdsalapbettpusa"/>
    <w:qFormat/>
    <w:rsid w:val="00E3776D"/>
    <w:rPr>
      <w:b/>
      <w:bCs/>
    </w:rPr>
  </w:style>
  <w:style w:type="character" w:customStyle="1" w:styleId="bzpyqfadein">
    <w:name w:val="bz_pyq_fadein"/>
    <w:basedOn w:val="Bekezdsalapbettpusa"/>
    <w:rsid w:val="00E3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lagi.anett@budavar.hu" TargetMode="External"/><Relationship Id="rId13"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https://budavar.hu/tenders/" TargetMode="External"/><Relationship Id="rId12" Type="http://schemas.openxmlformats.org/officeDocument/2006/relationships/hyperlink" Target="mailto:adatvedelem@budavar.h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tvedelem@budavar.hu" TargetMode="External"/><Relationship Id="rId5" Type="http://schemas.openxmlformats.org/officeDocument/2006/relationships/footnotes" Target="footnotes.xml"/><Relationship Id="rId15" Type="http://schemas.openxmlformats.org/officeDocument/2006/relationships/hyperlink" Target="http://birosag.hu/ugyfelkapcsolati-portal/birosag-kereso" TargetMode="External"/><Relationship Id="rId10" Type="http://schemas.openxmlformats.org/officeDocument/2006/relationships/hyperlink" Target="mailto:hivatal@budavar.hu" TargetMode="External"/><Relationship Id="rId4" Type="http://schemas.openxmlformats.org/officeDocument/2006/relationships/webSettings" Target="webSettings.xml"/><Relationship Id="rId9" Type="http://schemas.openxmlformats.org/officeDocument/2006/relationships/hyperlink" Target="mailto:hivatal@budavar.hu" TargetMode="External"/><Relationship Id="rId14"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7243</Words>
  <Characters>49978</Characters>
  <Application>Microsoft Office Word</Application>
  <DocSecurity>0</DocSecurity>
  <Lines>416</Lines>
  <Paragraphs>114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Pallagi Anett</dc:creator>
  <cp:keywords/>
  <dc:description/>
  <cp:lastModifiedBy>Pallagi Anett</cp:lastModifiedBy>
  <cp:revision>1</cp:revision>
  <dcterms:created xsi:type="dcterms:W3CDTF">2026-03-24T09:35:00Z</dcterms:created>
  <dcterms:modified xsi:type="dcterms:W3CDTF">2026-03-24T09:38:00Z</dcterms:modified>
</cp:coreProperties>
</file>