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D" w:rsidRPr="0029333F" w:rsidRDefault="00614D8D" w:rsidP="00614D8D">
      <w:pPr>
        <w:spacing w:after="0" w:line="274" w:lineRule="auto"/>
        <w:jc w:val="right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5. számú melléklet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  <w:spacing w:val="30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  <w:spacing w:val="30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  <w:spacing w:val="30"/>
        </w:rPr>
        <w:t>NYILATKOZAT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>
        <w:rPr>
          <w:rFonts w:ascii="Aptos" w:hAnsi="Aptos" w:cs="Open Sans Light"/>
          <w:b/>
        </w:rPr>
        <w:t>az I/3.</w:t>
      </w:r>
      <w:r w:rsidRPr="0029333F">
        <w:rPr>
          <w:rFonts w:ascii="Aptos" w:hAnsi="Aptos" w:cs="Open Sans Light"/>
          <w:b/>
        </w:rPr>
        <w:t>8. ponthoz</w:t>
      </w: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Alulírott …………………………….…………..…………….......... pályázó tudomásul veszem, hogy a helyiségben folytatni kívánt tevékenység gyakorlásához szükséges hatósági engedélyek - beleértve a társasházakról szóló 2003. évi CXXXIII. törvényben (Thtv.) előírt hozzájárulásokat is - megszerzése a pályázó kötelessége.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Kelt: ……………………………., 202</w:t>
      </w:r>
      <w:r>
        <w:rPr>
          <w:rFonts w:ascii="Aptos" w:hAnsi="Aptos" w:cs="Open Sans Light"/>
        </w:rPr>
        <w:t>5</w:t>
      </w:r>
      <w:r w:rsidRPr="0029333F">
        <w:rPr>
          <w:rFonts w:ascii="Aptos" w:hAnsi="Aptos" w:cs="Open Sans Light"/>
        </w:rPr>
        <w:t>. év ………………. hó ……… nap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ind w:left="3540" w:firstLine="709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………………………………………………………………….</w:t>
      </w:r>
    </w:p>
    <w:p w:rsidR="00614D8D" w:rsidRPr="0029333F" w:rsidRDefault="00614D8D" w:rsidP="00614D8D">
      <w:pPr>
        <w:spacing w:after="0" w:line="274" w:lineRule="auto"/>
        <w:ind w:left="4248" w:firstLine="709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Pályázó (cégszerű) aláírása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bookmarkStart w:id="0" w:name="_GoBack"/>
      <w:bookmarkEnd w:id="0"/>
    </w:p>
    <w:sectPr w:rsidR="00614D8D" w:rsidRPr="0029333F" w:rsidSect="004B3192">
      <w:footerReference w:type="default" r:id="rId7"/>
      <w:headerReference w:type="first" r:id="rId8"/>
      <w:pgSz w:w="11906" w:h="16838"/>
      <w:pgMar w:top="851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8D" w:rsidRDefault="00614D8D" w:rsidP="00614D8D">
      <w:pPr>
        <w:spacing w:after="0" w:line="240" w:lineRule="auto"/>
      </w:pPr>
      <w:r>
        <w:separator/>
      </w:r>
    </w:p>
  </w:endnote>
  <w:end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Default="0070315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8D" w:rsidRDefault="00614D8D" w:rsidP="00614D8D">
      <w:pPr>
        <w:spacing w:after="0" w:line="240" w:lineRule="auto"/>
      </w:pPr>
      <w:r>
        <w:separator/>
      </w:r>
    </w:p>
  </w:footnote>
  <w:foot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Pr="00B00496" w:rsidRDefault="00703152" w:rsidP="00D95C53">
    <w:pPr>
      <w:pStyle w:val="lfej"/>
      <w:tabs>
        <w:tab w:val="clear" w:pos="9072"/>
        <w:tab w:val="right" w:pos="8647"/>
      </w:tabs>
      <w:rPr>
        <w:rFonts w:ascii="Aptos" w:hAnsi="Aptos" w:cs="Open Sans Light"/>
        <w:b/>
        <w:sz w:val="20"/>
        <w:szCs w:val="20"/>
      </w:rPr>
    </w:pPr>
  </w:p>
  <w:p w:rsidR="009E61E1" w:rsidRPr="00D95C53" w:rsidRDefault="00614D8D" w:rsidP="00B00496">
    <w:pPr>
      <w:pStyle w:val="lfej"/>
      <w:tabs>
        <w:tab w:val="clear" w:pos="4536"/>
        <w:tab w:val="clear" w:pos="9072"/>
        <w:tab w:val="left" w:pos="2356"/>
      </w:tabs>
      <w:rPr>
        <w:rFonts w:ascii="Aptos" w:hAnsi="Aptos" w:cs="Open Sans"/>
      </w:rPr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6B3FD9C8" wp14:editId="0B92AF71">
          <wp:extent cx="2406015" cy="741045"/>
          <wp:effectExtent l="0" t="0" r="0" b="1905"/>
          <wp:docPr id="18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1E1" w:rsidRDefault="00703152" w:rsidP="00A778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8D"/>
    <w:rsid w:val="00614D8D"/>
    <w:rsid w:val="00703152"/>
    <w:rsid w:val="00D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0DBF"/>
  <w15:chartTrackingRefBased/>
  <w15:docId w15:val="{54062985-BA27-4B91-8B08-6A8AD86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D8D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D8D"/>
    <w:rPr>
      <w:noProof/>
    </w:rPr>
  </w:style>
  <w:style w:type="paragraph" w:styleId="llb">
    <w:name w:val="footer"/>
    <w:basedOn w:val="Norml"/>
    <w:link w:val="llb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D8D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614D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1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14D8D"/>
    <w:rPr>
      <w:color w:val="0000FF"/>
      <w:u w:val="single"/>
    </w:rPr>
  </w:style>
  <w:style w:type="paragraph" w:styleId="Nincstrkz">
    <w:name w:val="No Spacing"/>
    <w:uiPriority w:val="1"/>
    <w:qFormat/>
    <w:rsid w:val="00614D8D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614D8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402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2025-06-30T05:39:00Z</dcterms:created>
  <dcterms:modified xsi:type="dcterms:W3CDTF">2025-06-30T14:19:00Z</dcterms:modified>
</cp:coreProperties>
</file>