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67F69" w14:textId="1F01BFF1" w:rsidR="00012B8F" w:rsidRDefault="00012B8F" w:rsidP="00B02E3D"/>
    <w:p w14:paraId="62173556" w14:textId="77777777" w:rsidR="00433AF0" w:rsidRPr="000304EE" w:rsidRDefault="00433AF0" w:rsidP="00433AF0">
      <w:pPr>
        <w:jc w:val="center"/>
        <w:rPr>
          <w:rFonts w:ascii="Aptos" w:hAnsi="Aptos" w:cstheme="minorHAnsi"/>
          <w:b/>
          <w:sz w:val="28"/>
          <w:szCs w:val="28"/>
        </w:rPr>
      </w:pPr>
      <w:r w:rsidRPr="000304EE">
        <w:rPr>
          <w:rFonts w:ascii="Aptos" w:hAnsi="Aptos" w:cstheme="minorHAnsi"/>
          <w:b/>
          <w:sz w:val="28"/>
          <w:szCs w:val="28"/>
        </w:rPr>
        <w:t>ADATLAP</w:t>
      </w:r>
    </w:p>
    <w:p w14:paraId="2F66196E" w14:textId="4D8AF54F" w:rsidR="00433AF0" w:rsidRDefault="00433AF0" w:rsidP="00433AF0">
      <w:pPr>
        <w:jc w:val="center"/>
        <w:rPr>
          <w:rFonts w:ascii="Aptos" w:hAnsi="Aptos" w:cstheme="minorHAnsi"/>
          <w:szCs w:val="22"/>
        </w:rPr>
      </w:pPr>
      <w:r>
        <w:rPr>
          <w:rFonts w:ascii="Aptos" w:hAnsi="Aptos" w:cstheme="minorHAnsi"/>
          <w:szCs w:val="22"/>
        </w:rPr>
        <w:t>(étkezés befizetéséhez)</w:t>
      </w:r>
    </w:p>
    <w:p w14:paraId="66F1B402" w14:textId="77777777" w:rsidR="00433AF0" w:rsidRPr="000304EE" w:rsidRDefault="00433AF0" w:rsidP="00433AF0">
      <w:pPr>
        <w:jc w:val="center"/>
        <w:rPr>
          <w:rFonts w:ascii="Aptos" w:hAnsi="Aptos" w:cstheme="minorHAnsi"/>
          <w:szCs w:val="22"/>
        </w:rPr>
      </w:pPr>
    </w:p>
    <w:p w14:paraId="7AEA6E18" w14:textId="487D217E" w:rsidR="00433AF0" w:rsidRPr="000304EE" w:rsidRDefault="00433AF0" w:rsidP="00433AF0">
      <w:pPr>
        <w:rPr>
          <w:rFonts w:ascii="Aptos" w:hAnsi="Aptos" w:cstheme="minorHAnsi"/>
          <w:szCs w:val="22"/>
        </w:rPr>
      </w:pPr>
      <w:r w:rsidRPr="000304EE">
        <w:rPr>
          <w:rFonts w:ascii="Aptos" w:hAnsi="Aptos" w:cstheme="minorHAnsi"/>
          <w:szCs w:val="22"/>
        </w:rPr>
        <w:t xml:space="preserve">A tanuló neve: </w:t>
      </w:r>
    </w:p>
    <w:p w14:paraId="0E8E8675" w14:textId="037AA895" w:rsidR="00433AF0" w:rsidRPr="000304EE" w:rsidRDefault="00433AF0" w:rsidP="00433AF0">
      <w:pPr>
        <w:rPr>
          <w:rFonts w:ascii="Aptos" w:hAnsi="Aptos" w:cstheme="minorHAnsi"/>
          <w:szCs w:val="22"/>
        </w:rPr>
      </w:pPr>
      <w:r w:rsidRPr="000304EE">
        <w:rPr>
          <w:rFonts w:ascii="Aptos" w:hAnsi="Aptos" w:cstheme="minorHAnsi"/>
          <w:szCs w:val="22"/>
        </w:rPr>
        <w:t xml:space="preserve">Iskolájának neve, címe: </w:t>
      </w:r>
    </w:p>
    <w:p w14:paraId="0CC8F42C" w14:textId="13A20C63" w:rsidR="00433AF0" w:rsidRPr="000304EE" w:rsidRDefault="00433AF0" w:rsidP="00433AF0">
      <w:pPr>
        <w:rPr>
          <w:rFonts w:ascii="Aptos" w:hAnsi="Aptos" w:cstheme="minorHAnsi"/>
          <w:szCs w:val="22"/>
        </w:rPr>
      </w:pPr>
      <w:r w:rsidRPr="000304EE">
        <w:rPr>
          <w:rFonts w:ascii="Aptos" w:hAnsi="Aptos" w:cstheme="minorHAnsi"/>
          <w:szCs w:val="22"/>
        </w:rPr>
        <w:t xml:space="preserve">Végzett osztálya: </w:t>
      </w:r>
    </w:p>
    <w:p w14:paraId="144C0245" w14:textId="0B697347" w:rsidR="00433AF0" w:rsidRPr="000304EE" w:rsidRDefault="00433AF0" w:rsidP="00433AF0">
      <w:pPr>
        <w:rPr>
          <w:rFonts w:ascii="Aptos" w:hAnsi="Aptos" w:cstheme="minorHAnsi"/>
          <w:szCs w:val="22"/>
        </w:rPr>
      </w:pPr>
      <w:r w:rsidRPr="000304EE">
        <w:rPr>
          <w:rFonts w:ascii="Aptos" w:hAnsi="Aptos" w:cstheme="minorHAnsi"/>
          <w:szCs w:val="22"/>
        </w:rPr>
        <w:t>Szülő, Gondviselő lakcíme/ számlázási név, cím:</w:t>
      </w:r>
    </w:p>
    <w:p w14:paraId="42FFD314" w14:textId="677828E8" w:rsidR="00433AF0" w:rsidRPr="000304EE" w:rsidRDefault="00433AF0" w:rsidP="00433AF0">
      <w:pPr>
        <w:rPr>
          <w:rFonts w:ascii="Aptos" w:hAnsi="Aptos" w:cstheme="minorHAnsi"/>
          <w:szCs w:val="22"/>
        </w:rPr>
      </w:pPr>
      <w:r w:rsidRPr="000304EE">
        <w:rPr>
          <w:rFonts w:ascii="Aptos" w:hAnsi="Aptos" w:cstheme="minorHAnsi"/>
          <w:szCs w:val="22"/>
        </w:rPr>
        <w:t>Szülő/Gondviselő e-mail címe:</w:t>
      </w:r>
    </w:p>
    <w:p w14:paraId="6B518114" w14:textId="77777777" w:rsidR="00433AF0" w:rsidRPr="000304EE" w:rsidRDefault="00433AF0" w:rsidP="00433AF0">
      <w:pPr>
        <w:rPr>
          <w:rFonts w:ascii="Aptos" w:hAnsi="Aptos" w:cstheme="minorHAnsi"/>
          <w:szCs w:val="22"/>
        </w:rPr>
      </w:pPr>
    </w:p>
    <w:p w14:paraId="30D1BBCD" w14:textId="77777777" w:rsidR="00433AF0" w:rsidRPr="000304EE" w:rsidRDefault="00433AF0" w:rsidP="00433AF0">
      <w:pPr>
        <w:rPr>
          <w:rFonts w:ascii="Aptos" w:hAnsi="Aptos" w:cstheme="minorHAnsi"/>
          <w:b/>
          <w:bCs/>
          <w:szCs w:val="22"/>
        </w:rPr>
      </w:pPr>
      <w:r w:rsidRPr="000304EE">
        <w:rPr>
          <w:rFonts w:ascii="Aptos" w:hAnsi="Aptos" w:cstheme="minorHAnsi"/>
          <w:szCs w:val="22"/>
        </w:rPr>
        <w:t xml:space="preserve">Napi háromszori étkezés díja: </w:t>
      </w:r>
      <w:r w:rsidRPr="00433AF0">
        <w:rPr>
          <w:rFonts w:ascii="Aptos" w:hAnsi="Aptos" w:cstheme="minorHAnsi"/>
          <w:b/>
          <w:bCs/>
          <w:szCs w:val="22"/>
        </w:rPr>
        <w:t>584</w:t>
      </w:r>
      <w:proofErr w:type="gramStart"/>
      <w:r w:rsidRPr="00433AF0">
        <w:rPr>
          <w:rFonts w:ascii="Aptos" w:hAnsi="Aptos" w:cstheme="minorHAnsi"/>
          <w:b/>
          <w:bCs/>
          <w:szCs w:val="22"/>
        </w:rPr>
        <w:t>,Ft-</w:t>
      </w:r>
      <w:proofErr w:type="gramEnd"/>
      <w:r w:rsidRPr="000304EE">
        <w:rPr>
          <w:rFonts w:ascii="Aptos" w:hAnsi="Aptos" w:cstheme="minorHAnsi"/>
          <w:b/>
          <w:bCs/>
          <w:szCs w:val="22"/>
        </w:rPr>
        <w:t xml:space="preserve"> + 27% Áfa /nap </w:t>
      </w:r>
    </w:p>
    <w:p w14:paraId="791E71B9" w14:textId="77777777" w:rsidR="00433AF0" w:rsidRPr="000304EE" w:rsidRDefault="00433AF0" w:rsidP="00433AF0">
      <w:pPr>
        <w:rPr>
          <w:rFonts w:ascii="Aptos" w:hAnsi="Aptos" w:cstheme="minorHAnsi"/>
          <w:b/>
          <w:bCs/>
          <w:szCs w:val="22"/>
        </w:rPr>
      </w:pPr>
    </w:p>
    <w:p w14:paraId="1FFDC6A3" w14:textId="77777777" w:rsidR="00433AF0" w:rsidRPr="000304EE" w:rsidRDefault="00433AF0" w:rsidP="00433AF0">
      <w:pPr>
        <w:rPr>
          <w:rFonts w:ascii="Aptos" w:hAnsi="Aptos" w:cstheme="minorHAnsi"/>
          <w:b/>
          <w:bCs/>
          <w:szCs w:val="22"/>
        </w:rPr>
      </w:pPr>
      <w:r w:rsidRPr="000304EE">
        <w:rPr>
          <w:rFonts w:ascii="Aptos" w:hAnsi="Aptos" w:cstheme="minorHAnsi"/>
          <w:b/>
          <w:bCs/>
          <w:szCs w:val="22"/>
        </w:rPr>
        <w:t>Kérjük, hogy minden esetben a díjbekérőn szereplő pontos összeget fizesse, ne kerekítsen!</w:t>
      </w:r>
    </w:p>
    <w:p w14:paraId="65BA1B94" w14:textId="77777777" w:rsidR="00433AF0" w:rsidRPr="000304EE" w:rsidRDefault="00433AF0" w:rsidP="00433AF0">
      <w:pPr>
        <w:rPr>
          <w:rFonts w:ascii="Aptos" w:hAnsi="Aptos" w:cstheme="minorHAnsi"/>
          <w:szCs w:val="22"/>
        </w:rPr>
      </w:pPr>
    </w:p>
    <w:p w14:paraId="2FC0D7BB" w14:textId="77777777" w:rsidR="00433AF0" w:rsidRPr="000304EE" w:rsidRDefault="00433AF0" w:rsidP="00433AF0">
      <w:pPr>
        <w:jc w:val="both"/>
        <w:rPr>
          <w:rFonts w:ascii="Aptos" w:hAnsi="Aptos" w:cstheme="minorHAnsi"/>
          <w:b/>
          <w:szCs w:val="22"/>
        </w:rPr>
      </w:pPr>
      <w:r w:rsidRPr="000304EE">
        <w:rPr>
          <w:rFonts w:ascii="Aptos" w:hAnsi="Aptos" w:cstheme="minorHAnsi"/>
          <w:b/>
          <w:szCs w:val="22"/>
        </w:rPr>
        <w:t>A jelentkezési lap és az adatlap kitöltése során megadott személyes adatok kizárólag a nyári tábori étkeztetés lebonyolításához szükségesek, azok harmadik személy részére nem kerülnek átadásra. Amennyiben az adatkezelés célja – étkeztetés – megszűnik, az adatok megsemmisítésre kerülnek.</w:t>
      </w:r>
    </w:p>
    <w:p w14:paraId="1420E80B" w14:textId="77777777" w:rsidR="00433AF0" w:rsidRPr="000304EE" w:rsidRDefault="00433AF0" w:rsidP="00433AF0">
      <w:pPr>
        <w:tabs>
          <w:tab w:val="left" w:pos="3000"/>
        </w:tabs>
        <w:rPr>
          <w:rFonts w:ascii="Aptos" w:hAnsi="Aptos" w:cstheme="minorHAnsi"/>
          <w:szCs w:val="22"/>
        </w:rPr>
      </w:pPr>
    </w:p>
    <w:p w14:paraId="4D72AFEF" w14:textId="79B8FADE" w:rsidR="00433AF0" w:rsidRPr="000304EE" w:rsidRDefault="00433AF0" w:rsidP="00433AF0">
      <w:pPr>
        <w:tabs>
          <w:tab w:val="left" w:pos="3000"/>
        </w:tabs>
        <w:rPr>
          <w:rFonts w:ascii="Aptos" w:hAnsi="Aptos" w:cstheme="minorHAnsi"/>
          <w:szCs w:val="22"/>
        </w:rPr>
      </w:pPr>
      <w:r w:rsidRPr="000304EE">
        <w:rPr>
          <w:rFonts w:ascii="Aptos" w:hAnsi="Aptos" w:cstheme="minorHAnsi"/>
          <w:szCs w:val="22"/>
        </w:rPr>
        <w:t>Kelt, 202</w:t>
      </w:r>
      <w:r>
        <w:rPr>
          <w:rFonts w:ascii="Aptos" w:hAnsi="Aptos" w:cstheme="minorHAnsi"/>
          <w:szCs w:val="22"/>
        </w:rPr>
        <w:t>5</w:t>
      </w:r>
      <w:r w:rsidRPr="000304EE">
        <w:rPr>
          <w:rFonts w:ascii="Aptos" w:hAnsi="Aptos" w:cstheme="minorHAnsi"/>
          <w:szCs w:val="22"/>
        </w:rPr>
        <w:t>. év</w:t>
      </w:r>
      <w:proofErr w:type="gramStart"/>
      <w:r w:rsidRPr="000304EE">
        <w:rPr>
          <w:rFonts w:ascii="Aptos" w:hAnsi="Aptos" w:cstheme="minorHAnsi"/>
          <w:szCs w:val="22"/>
        </w:rPr>
        <w:t>…………….</w:t>
      </w:r>
      <w:proofErr w:type="gramEnd"/>
      <w:r w:rsidRPr="000304EE">
        <w:rPr>
          <w:rFonts w:ascii="Aptos" w:hAnsi="Aptos" w:cstheme="minorHAnsi"/>
          <w:szCs w:val="22"/>
        </w:rPr>
        <w:t>hónap…………….napján</w:t>
      </w:r>
    </w:p>
    <w:p w14:paraId="43D437AB" w14:textId="77777777" w:rsidR="00433AF0" w:rsidRPr="00C94AA3" w:rsidRDefault="00433AF0" w:rsidP="00433AF0">
      <w:pPr>
        <w:tabs>
          <w:tab w:val="left" w:pos="3000"/>
        </w:tabs>
        <w:rPr>
          <w:rFonts w:cstheme="minorHAnsi"/>
          <w:szCs w:val="22"/>
        </w:rPr>
      </w:pPr>
    </w:p>
    <w:p w14:paraId="31FF4F2E" w14:textId="2B9E2D28" w:rsidR="00DF477F" w:rsidRDefault="00433AF0" w:rsidP="00DF477F">
      <w:pPr>
        <w:rPr>
          <w:rFonts w:cstheme="minorHAnsi"/>
          <w:szCs w:val="22"/>
        </w:rPr>
      </w:pPr>
      <w:r w:rsidRPr="00C94AA3">
        <w:rPr>
          <w:rFonts w:cstheme="minorHAnsi"/>
          <w:szCs w:val="22"/>
        </w:rPr>
        <w:t>Szülő</w:t>
      </w:r>
      <w:r w:rsidR="00DF477F">
        <w:rPr>
          <w:rFonts w:cstheme="minorHAnsi"/>
          <w:szCs w:val="22"/>
        </w:rPr>
        <w:t>/törvényes képviselő neve nyomtatott betűkkel</w:t>
      </w:r>
      <w:proofErr w:type="gramStart"/>
      <w:r w:rsidR="00DF477F">
        <w:rPr>
          <w:rFonts w:cstheme="minorHAnsi"/>
          <w:szCs w:val="22"/>
        </w:rPr>
        <w:t>: …</w:t>
      </w:r>
      <w:proofErr w:type="gramEnd"/>
      <w:r w:rsidR="00DF477F">
        <w:rPr>
          <w:rFonts w:cstheme="minorHAnsi"/>
          <w:szCs w:val="22"/>
        </w:rPr>
        <w:t>……………………………………………………………………..</w:t>
      </w:r>
    </w:p>
    <w:p w14:paraId="0F38C0AC" w14:textId="77777777" w:rsidR="00DF477F" w:rsidRDefault="00DF477F" w:rsidP="00DF477F">
      <w:pPr>
        <w:rPr>
          <w:rFonts w:cstheme="minorHAnsi"/>
          <w:szCs w:val="22"/>
        </w:rPr>
      </w:pPr>
    </w:p>
    <w:p w14:paraId="26D46219" w14:textId="33EAF633" w:rsidR="00433AF0" w:rsidRPr="00C94AA3" w:rsidRDefault="00433AF0" w:rsidP="00DF477F">
      <w:pPr>
        <w:rPr>
          <w:rFonts w:cstheme="minorHAnsi"/>
          <w:szCs w:val="22"/>
        </w:rPr>
      </w:pPr>
      <w:r w:rsidRPr="00C94AA3">
        <w:rPr>
          <w:rFonts w:cstheme="minorHAnsi"/>
          <w:szCs w:val="22"/>
        </w:rPr>
        <w:t>Szülő</w:t>
      </w:r>
      <w:r w:rsidR="00DF477F">
        <w:rPr>
          <w:rFonts w:cstheme="minorHAnsi"/>
          <w:szCs w:val="22"/>
        </w:rPr>
        <w:t>/törvényes képviselő aláírása</w:t>
      </w:r>
      <w:proofErr w:type="gramStart"/>
      <w:r w:rsidR="00DF477F">
        <w:rPr>
          <w:rFonts w:cstheme="minorHAnsi"/>
          <w:szCs w:val="22"/>
        </w:rPr>
        <w:t>: ….</w:t>
      </w:r>
      <w:bookmarkStart w:id="0" w:name="_GoBack"/>
      <w:bookmarkEnd w:id="0"/>
      <w:proofErr w:type="gramEnd"/>
      <w:r w:rsidRPr="00C94AA3">
        <w:rPr>
          <w:rFonts w:cstheme="minorHAnsi"/>
          <w:szCs w:val="22"/>
        </w:rPr>
        <w:t>………………………………………………………</w:t>
      </w:r>
      <w:r>
        <w:rPr>
          <w:rFonts w:cstheme="minorHAnsi"/>
          <w:szCs w:val="22"/>
        </w:rPr>
        <w:t>………………………………………….</w:t>
      </w:r>
    </w:p>
    <w:p w14:paraId="3CC42FB3" w14:textId="77777777" w:rsidR="00433AF0" w:rsidRPr="00C94AA3" w:rsidRDefault="00433AF0" w:rsidP="00433AF0">
      <w:pPr>
        <w:rPr>
          <w:rFonts w:cstheme="minorHAnsi"/>
          <w:szCs w:val="22"/>
        </w:rPr>
      </w:pPr>
      <w:r w:rsidRPr="00C94AA3">
        <w:rPr>
          <w:rFonts w:cstheme="minorHAnsi"/>
          <w:szCs w:val="22"/>
        </w:rPr>
        <w:tab/>
      </w:r>
      <w:r w:rsidRPr="00C94AA3">
        <w:rPr>
          <w:rFonts w:cstheme="minorHAnsi"/>
          <w:szCs w:val="22"/>
        </w:rPr>
        <w:tab/>
      </w:r>
      <w:r w:rsidRPr="00C94AA3">
        <w:rPr>
          <w:rFonts w:cstheme="minorHAnsi"/>
          <w:szCs w:val="22"/>
        </w:rPr>
        <w:tab/>
      </w:r>
      <w:r w:rsidRPr="00C94AA3">
        <w:rPr>
          <w:rFonts w:cstheme="minorHAnsi"/>
          <w:szCs w:val="22"/>
        </w:rPr>
        <w:tab/>
      </w:r>
    </w:p>
    <w:p w14:paraId="212D4E07" w14:textId="77777777" w:rsidR="00433AF0" w:rsidRPr="00B02E3D" w:rsidRDefault="00433AF0" w:rsidP="00B02E3D"/>
    <w:sectPr w:rsidR="00433AF0" w:rsidRPr="00B02E3D" w:rsidSect="005556B9">
      <w:footerReference w:type="default" r:id="rId6"/>
      <w:headerReference w:type="first" r:id="rId7"/>
      <w:footerReference w:type="first" r:id="rId8"/>
      <w:pgSz w:w="11900" w:h="16840" w:code="9"/>
      <w:pgMar w:top="1418" w:right="1418" w:bottom="1418" w:left="1418" w:header="93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2DB27" w14:textId="77777777" w:rsidR="006F59CA" w:rsidRDefault="006F59CA" w:rsidP="008C1DBD">
      <w:r>
        <w:separator/>
      </w:r>
    </w:p>
  </w:endnote>
  <w:endnote w:type="continuationSeparator" w:id="0">
    <w:p w14:paraId="44A7B61D" w14:textId="77777777" w:rsidR="006F59CA" w:rsidRDefault="006F59CA" w:rsidP="008C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Nexa Regular"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  <w:gridCol w:w="1417"/>
    </w:tblGrid>
    <w:tr w:rsidR="006F59CA" w14:paraId="30A9437E" w14:textId="77777777" w:rsidTr="007E1654">
      <w:trPr>
        <w:trHeight w:hRule="exact" w:val="1134"/>
      </w:trPr>
      <w:tc>
        <w:tcPr>
          <w:tcW w:w="9071" w:type="dxa"/>
        </w:tcPr>
        <w:p w14:paraId="49291BEB" w14:textId="77777777" w:rsidR="006F59CA" w:rsidRDefault="006F59CA" w:rsidP="007E1654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b/>
              <w:noProof/>
              <w:color w:val="595959" w:themeColor="text1" w:themeTint="A6"/>
              <w:sz w:val="14"/>
              <w:lang w:eastAsia="hu-HU"/>
            </w:rPr>
          </w:pPr>
          <w:r w:rsidRPr="007E1654">
            <w:rPr>
              <w:rFonts w:ascii="Aptos" w:hAnsi="Aptos"/>
              <w:b/>
              <w:noProof/>
              <w:color w:val="595959" w:themeColor="text1" w:themeTint="A6"/>
              <w:sz w:val="14"/>
              <w:lang w:eastAsia="hu-HU"/>
            </w:rPr>
            <w:t xml:space="preserve">Budapest I. Kerület Budavári Önkormányzat </w:t>
          </w:r>
        </w:p>
        <w:p w14:paraId="52EC9366" w14:textId="1DFB34E6" w:rsidR="006F59CA" w:rsidRPr="00B16FE6" w:rsidRDefault="006F59CA" w:rsidP="007E1654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B16FE6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Szociális és Intézménytámogatási Iroda</w:t>
          </w:r>
        </w:p>
        <w:p w14:paraId="58DF9A27" w14:textId="77777777" w:rsidR="006F59CA" w:rsidRPr="005747C6" w:rsidRDefault="006F59CA" w:rsidP="007E1654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5747C6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Központi telefonszám: (+36) 1 458-3000</w:t>
          </w:r>
        </w:p>
        <w:p w14:paraId="1529ABCD" w14:textId="77777777" w:rsidR="006F59CA" w:rsidRPr="005747C6" w:rsidRDefault="006F59CA" w:rsidP="007E1654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5747C6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Cím: 1014 Budapest, Kapisztrán tér 1.</w:t>
          </w:r>
        </w:p>
        <w:p w14:paraId="7AB0A4F2" w14:textId="77777777" w:rsidR="006F59CA" w:rsidRPr="005747C6" w:rsidRDefault="006F59CA" w:rsidP="007E1654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5747C6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Levelezési cím: 1276 Budapest, Pf. 1198.</w:t>
          </w:r>
        </w:p>
        <w:p w14:paraId="65B4D112" w14:textId="612722BA" w:rsidR="006F59CA" w:rsidRPr="00B16FE6" w:rsidRDefault="006F59CA" w:rsidP="008C7249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5747C6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KRID: 131973180</w:t>
          </w:r>
          <w:r w:rsidR="008C7249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 xml:space="preserve">  </w:t>
          </w:r>
        </w:p>
      </w:tc>
      <w:tc>
        <w:tcPr>
          <w:tcW w:w="1417" w:type="dxa"/>
          <w:vAlign w:val="bottom"/>
        </w:tcPr>
        <w:tbl>
          <w:tblPr>
            <w:tblStyle w:val="Rcsostblzat"/>
            <w:tblW w:w="0" w:type="auto"/>
            <w:tblInd w:w="62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95"/>
          </w:tblGrid>
          <w:tr w:rsidR="006F59CA" w:rsidRPr="00F26EF4" w14:paraId="0AEA6095" w14:textId="77777777" w:rsidTr="006F59CA">
            <w:trPr>
              <w:trHeight w:val="119"/>
            </w:trPr>
            <w:tc>
              <w:tcPr>
                <w:tcW w:w="295" w:type="dxa"/>
                <w:shd w:val="clear" w:color="auto" w:fill="921913"/>
                <w:vAlign w:val="bottom"/>
              </w:tcPr>
              <w:p w14:paraId="64C594CD" w14:textId="77777777" w:rsidR="006F59CA" w:rsidRPr="00F26EF4" w:rsidRDefault="006F59CA" w:rsidP="00874B46">
                <w:pPr>
                  <w:jc w:val="right"/>
                  <w:rPr>
                    <w:sz w:val="2"/>
                  </w:rPr>
                </w:pPr>
              </w:p>
            </w:tc>
          </w:tr>
          <w:tr w:rsidR="006F59CA" w:rsidRPr="00F26EF4" w14:paraId="62EA0CB5" w14:textId="77777777" w:rsidTr="006F59CA">
            <w:trPr>
              <w:trHeight w:val="119"/>
            </w:trPr>
            <w:tc>
              <w:tcPr>
                <w:tcW w:w="295" w:type="dxa"/>
                <w:shd w:val="clear" w:color="auto" w:fill="E8CC74"/>
              </w:tcPr>
              <w:p w14:paraId="5C87DB04" w14:textId="77777777" w:rsidR="006F59CA" w:rsidRPr="00F26EF4" w:rsidRDefault="006F59CA" w:rsidP="00874B46">
                <w:pPr>
                  <w:jc w:val="right"/>
                  <w:rPr>
                    <w:sz w:val="2"/>
                  </w:rPr>
                </w:pPr>
              </w:p>
            </w:tc>
          </w:tr>
          <w:tr w:rsidR="006F59CA" w:rsidRPr="00F26EF4" w14:paraId="50723790" w14:textId="77777777" w:rsidTr="006F59CA">
            <w:trPr>
              <w:trHeight w:val="119"/>
            </w:trPr>
            <w:tc>
              <w:tcPr>
                <w:tcW w:w="295" w:type="dxa"/>
                <w:shd w:val="clear" w:color="auto" w:fill="921913"/>
              </w:tcPr>
              <w:p w14:paraId="47F656F1" w14:textId="77777777" w:rsidR="006F59CA" w:rsidRPr="00F26EF4" w:rsidRDefault="006F59CA" w:rsidP="00874B46">
                <w:pPr>
                  <w:jc w:val="right"/>
                  <w:rPr>
                    <w:sz w:val="2"/>
                  </w:rPr>
                </w:pPr>
              </w:p>
            </w:tc>
          </w:tr>
          <w:tr w:rsidR="006F59CA" w:rsidRPr="00F26EF4" w14:paraId="18814B39" w14:textId="77777777" w:rsidTr="006F59CA">
            <w:trPr>
              <w:trHeight w:val="119"/>
            </w:trPr>
            <w:tc>
              <w:tcPr>
                <w:tcW w:w="295" w:type="dxa"/>
                <w:shd w:val="clear" w:color="auto" w:fill="E8CC74"/>
              </w:tcPr>
              <w:p w14:paraId="48CA6B40" w14:textId="77777777" w:rsidR="006F59CA" w:rsidRPr="00F26EF4" w:rsidRDefault="006F59CA" w:rsidP="00874B46">
                <w:pPr>
                  <w:jc w:val="right"/>
                  <w:rPr>
                    <w:sz w:val="2"/>
                  </w:rPr>
                </w:pPr>
              </w:p>
            </w:tc>
          </w:tr>
          <w:tr w:rsidR="006F59CA" w:rsidRPr="00F26EF4" w14:paraId="3FC5870A" w14:textId="77777777" w:rsidTr="006F59CA">
            <w:trPr>
              <w:trHeight w:val="119"/>
            </w:trPr>
            <w:tc>
              <w:tcPr>
                <w:tcW w:w="295" w:type="dxa"/>
                <w:shd w:val="clear" w:color="auto" w:fill="921913"/>
              </w:tcPr>
              <w:p w14:paraId="332F7C6F" w14:textId="77777777" w:rsidR="006F59CA" w:rsidRPr="00F26EF4" w:rsidRDefault="006F59CA" w:rsidP="00874B46">
                <w:pPr>
                  <w:jc w:val="right"/>
                  <w:rPr>
                    <w:sz w:val="2"/>
                  </w:rPr>
                </w:pPr>
              </w:p>
            </w:tc>
          </w:tr>
        </w:tbl>
        <w:p w14:paraId="17DA66DF" w14:textId="77777777" w:rsidR="006F59CA" w:rsidRDefault="006F59CA" w:rsidP="00874B46">
          <w:pPr>
            <w:pStyle w:val="lfej"/>
            <w:tabs>
              <w:tab w:val="clear" w:pos="9072"/>
            </w:tabs>
            <w:ind w:right="34"/>
            <w:jc w:val="right"/>
            <w:rPr>
              <w:rFonts w:ascii="Aptos" w:hAnsi="Aptos"/>
              <w:b/>
              <w:noProof/>
              <w:color w:val="595959" w:themeColor="text1" w:themeTint="A6"/>
              <w:sz w:val="14"/>
              <w:lang w:eastAsia="hu-HU"/>
            </w:rPr>
          </w:pPr>
        </w:p>
      </w:tc>
    </w:tr>
    <w:tr w:rsidR="006F59CA" w14:paraId="6FC7F04A" w14:textId="77777777" w:rsidTr="00874B46">
      <w:trPr>
        <w:trHeight w:hRule="exact" w:val="454"/>
      </w:trPr>
      <w:tc>
        <w:tcPr>
          <w:tcW w:w="9071" w:type="dxa"/>
          <w:vAlign w:val="bottom"/>
        </w:tcPr>
        <w:p w14:paraId="688F0160" w14:textId="19B85A02" w:rsidR="006F59CA" w:rsidRPr="008349AC" w:rsidRDefault="006F59CA" w:rsidP="00874B46">
          <w:pPr>
            <w:pStyle w:val="lfej"/>
            <w:tabs>
              <w:tab w:val="clear" w:pos="9072"/>
            </w:tabs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8349AC">
            <w:rPr>
              <w:rFonts w:ascii="Aptos" w:hAnsi="Aptos"/>
              <w:noProof/>
              <w:color w:val="595959" w:themeColor="text1" w:themeTint="A6"/>
              <w:lang w:eastAsia="hu-HU"/>
            </w:rPr>
            <w:fldChar w:fldCharType="begin"/>
          </w:r>
          <w:r w:rsidRPr="008349AC">
            <w:rPr>
              <w:rFonts w:ascii="Aptos" w:hAnsi="Aptos"/>
              <w:noProof/>
              <w:color w:val="595959" w:themeColor="text1" w:themeTint="A6"/>
              <w:lang w:eastAsia="hu-HU"/>
            </w:rPr>
            <w:instrText>PAGE   \* MERGEFORMAT</w:instrText>
          </w:r>
          <w:r w:rsidRPr="008349AC">
            <w:rPr>
              <w:rFonts w:ascii="Aptos" w:hAnsi="Aptos"/>
              <w:noProof/>
              <w:color w:val="595959" w:themeColor="text1" w:themeTint="A6"/>
              <w:lang w:eastAsia="hu-HU"/>
            </w:rPr>
            <w:fldChar w:fldCharType="separate"/>
          </w:r>
          <w:r w:rsidR="00D33A0A">
            <w:rPr>
              <w:rFonts w:ascii="Aptos" w:hAnsi="Aptos"/>
              <w:noProof/>
              <w:color w:val="595959" w:themeColor="text1" w:themeTint="A6"/>
              <w:lang w:eastAsia="hu-HU"/>
            </w:rPr>
            <w:t>2</w:t>
          </w:r>
          <w:r w:rsidRPr="008349AC">
            <w:rPr>
              <w:rFonts w:ascii="Aptos" w:hAnsi="Aptos"/>
              <w:noProof/>
              <w:color w:val="595959" w:themeColor="text1" w:themeTint="A6"/>
              <w:lang w:eastAsia="hu-HU"/>
            </w:rPr>
            <w:fldChar w:fldCharType="end"/>
          </w:r>
        </w:p>
      </w:tc>
      <w:tc>
        <w:tcPr>
          <w:tcW w:w="1417" w:type="dxa"/>
          <w:vAlign w:val="bottom"/>
        </w:tcPr>
        <w:p w14:paraId="5134C074" w14:textId="77777777" w:rsidR="006F59CA" w:rsidRPr="00F26EF4" w:rsidRDefault="006F59CA" w:rsidP="00874B46">
          <w:pPr>
            <w:jc w:val="right"/>
            <w:rPr>
              <w:sz w:val="2"/>
            </w:rPr>
          </w:pPr>
        </w:p>
      </w:tc>
    </w:tr>
  </w:tbl>
  <w:p w14:paraId="0FD09BF1" w14:textId="35ADDC65" w:rsidR="006F59CA" w:rsidRPr="00B16FE6" w:rsidRDefault="006F59CA" w:rsidP="00B16FE6">
    <w:pPr>
      <w:pStyle w:val="lfej"/>
      <w:rPr>
        <w:noProof/>
        <w:sz w:val="2"/>
        <w:lang w:eastAsia="hu-H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  <w:gridCol w:w="1417"/>
    </w:tblGrid>
    <w:tr w:rsidR="006F59CA" w14:paraId="6EDDC8E6" w14:textId="77777777" w:rsidTr="005747C6">
      <w:trPr>
        <w:trHeight w:hRule="exact" w:val="1134"/>
      </w:trPr>
      <w:tc>
        <w:tcPr>
          <w:tcW w:w="9071" w:type="dxa"/>
        </w:tcPr>
        <w:p w14:paraId="6A11A9F6" w14:textId="77777777" w:rsidR="006F59CA" w:rsidRDefault="006F59CA" w:rsidP="007E1654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b/>
              <w:noProof/>
              <w:color w:val="595959" w:themeColor="text1" w:themeTint="A6"/>
              <w:sz w:val="14"/>
              <w:lang w:eastAsia="hu-HU"/>
            </w:rPr>
          </w:pPr>
          <w:r w:rsidRPr="007E1654">
            <w:rPr>
              <w:rFonts w:ascii="Aptos" w:hAnsi="Aptos"/>
              <w:b/>
              <w:noProof/>
              <w:color w:val="595959" w:themeColor="text1" w:themeTint="A6"/>
              <w:sz w:val="14"/>
              <w:lang w:eastAsia="hu-HU"/>
            </w:rPr>
            <w:t xml:space="preserve">Budapest I. Kerület Budavári Önkormányzat </w:t>
          </w:r>
        </w:p>
        <w:p w14:paraId="4BB92B2C" w14:textId="0E583C65" w:rsidR="006F59CA" w:rsidRPr="00B16FE6" w:rsidRDefault="006F59CA" w:rsidP="007E1654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B16FE6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Szociális és Intézménytámogatási Iroda</w:t>
          </w:r>
        </w:p>
        <w:p w14:paraId="19BA170C" w14:textId="77777777" w:rsidR="006F59CA" w:rsidRPr="005747C6" w:rsidRDefault="006F59CA" w:rsidP="007E1654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5747C6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Központi telefonszám: (+36) 1 458-3000</w:t>
          </w:r>
        </w:p>
        <w:p w14:paraId="1312D598" w14:textId="77777777" w:rsidR="006F59CA" w:rsidRPr="005747C6" w:rsidRDefault="006F59CA" w:rsidP="007E1654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5747C6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Cím: 1014 Budapest, Kapisztrán tér 1.</w:t>
          </w:r>
        </w:p>
        <w:p w14:paraId="5498DE77" w14:textId="77777777" w:rsidR="006F59CA" w:rsidRPr="005747C6" w:rsidRDefault="006F59CA" w:rsidP="007E1654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5747C6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Levelezési cím: 1276 Budapest, Pf. 1198.</w:t>
          </w:r>
        </w:p>
        <w:p w14:paraId="079B688E" w14:textId="436D90F4" w:rsidR="006F59CA" w:rsidRPr="00B16FE6" w:rsidRDefault="006F59CA" w:rsidP="001D542D">
          <w:pPr>
            <w:pStyle w:val="lfej"/>
            <w:tabs>
              <w:tab w:val="clear" w:pos="9072"/>
            </w:tabs>
            <w:spacing w:line="276" w:lineRule="auto"/>
            <w:ind w:right="34"/>
            <w:jc w:val="right"/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</w:pPr>
          <w:r w:rsidRPr="005747C6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>KRID: 131973180</w:t>
          </w:r>
          <w:r w:rsidR="001D542D">
            <w:rPr>
              <w:rFonts w:ascii="Aptos" w:hAnsi="Aptos"/>
              <w:noProof/>
              <w:color w:val="595959" w:themeColor="text1" w:themeTint="A6"/>
              <w:sz w:val="14"/>
              <w:lang w:eastAsia="hu-HU"/>
            </w:rPr>
            <w:t xml:space="preserve"> </w:t>
          </w:r>
        </w:p>
      </w:tc>
      <w:tc>
        <w:tcPr>
          <w:tcW w:w="1417" w:type="dxa"/>
          <w:vAlign w:val="bottom"/>
        </w:tcPr>
        <w:tbl>
          <w:tblPr>
            <w:tblStyle w:val="Rcsostblzat"/>
            <w:tblW w:w="0" w:type="auto"/>
            <w:tblInd w:w="62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95"/>
          </w:tblGrid>
          <w:tr w:rsidR="006F59CA" w:rsidRPr="00F26EF4" w14:paraId="4E8A2D94" w14:textId="77777777" w:rsidTr="006F59CA">
            <w:trPr>
              <w:trHeight w:val="119"/>
            </w:trPr>
            <w:tc>
              <w:tcPr>
                <w:tcW w:w="295" w:type="dxa"/>
                <w:shd w:val="clear" w:color="auto" w:fill="921913"/>
                <w:vAlign w:val="bottom"/>
              </w:tcPr>
              <w:p w14:paraId="7006C395" w14:textId="77777777" w:rsidR="006F59CA" w:rsidRPr="00F26EF4" w:rsidRDefault="006F59CA" w:rsidP="004807AA">
                <w:pPr>
                  <w:jc w:val="right"/>
                  <w:rPr>
                    <w:sz w:val="2"/>
                  </w:rPr>
                </w:pPr>
              </w:p>
            </w:tc>
          </w:tr>
          <w:tr w:rsidR="006F59CA" w:rsidRPr="00F26EF4" w14:paraId="6BFC9C33" w14:textId="77777777" w:rsidTr="006F59CA">
            <w:trPr>
              <w:trHeight w:val="119"/>
            </w:trPr>
            <w:tc>
              <w:tcPr>
                <w:tcW w:w="295" w:type="dxa"/>
                <w:shd w:val="clear" w:color="auto" w:fill="E8CC74"/>
              </w:tcPr>
              <w:p w14:paraId="260369BF" w14:textId="77777777" w:rsidR="006F59CA" w:rsidRPr="00F26EF4" w:rsidRDefault="006F59CA" w:rsidP="004807AA">
                <w:pPr>
                  <w:jc w:val="right"/>
                  <w:rPr>
                    <w:sz w:val="2"/>
                  </w:rPr>
                </w:pPr>
              </w:p>
            </w:tc>
          </w:tr>
          <w:tr w:rsidR="006F59CA" w:rsidRPr="00F26EF4" w14:paraId="2DD66F71" w14:textId="77777777" w:rsidTr="006F59CA">
            <w:trPr>
              <w:trHeight w:val="119"/>
            </w:trPr>
            <w:tc>
              <w:tcPr>
                <w:tcW w:w="295" w:type="dxa"/>
                <w:shd w:val="clear" w:color="auto" w:fill="921913"/>
              </w:tcPr>
              <w:p w14:paraId="55014C3C" w14:textId="77777777" w:rsidR="006F59CA" w:rsidRPr="00F26EF4" w:rsidRDefault="006F59CA" w:rsidP="004807AA">
                <w:pPr>
                  <w:jc w:val="right"/>
                  <w:rPr>
                    <w:sz w:val="2"/>
                  </w:rPr>
                </w:pPr>
              </w:p>
            </w:tc>
          </w:tr>
          <w:tr w:rsidR="006F59CA" w:rsidRPr="00F26EF4" w14:paraId="7CCA84F9" w14:textId="77777777" w:rsidTr="006F59CA">
            <w:trPr>
              <w:trHeight w:val="119"/>
            </w:trPr>
            <w:tc>
              <w:tcPr>
                <w:tcW w:w="295" w:type="dxa"/>
                <w:shd w:val="clear" w:color="auto" w:fill="E8CC74"/>
              </w:tcPr>
              <w:p w14:paraId="167E0D22" w14:textId="77777777" w:rsidR="006F59CA" w:rsidRPr="00F26EF4" w:rsidRDefault="006F59CA" w:rsidP="004807AA">
                <w:pPr>
                  <w:jc w:val="right"/>
                  <w:rPr>
                    <w:sz w:val="2"/>
                  </w:rPr>
                </w:pPr>
              </w:p>
            </w:tc>
          </w:tr>
          <w:tr w:rsidR="006F59CA" w:rsidRPr="00F26EF4" w14:paraId="6FA02F1B" w14:textId="77777777" w:rsidTr="006F59CA">
            <w:trPr>
              <w:trHeight w:val="119"/>
            </w:trPr>
            <w:tc>
              <w:tcPr>
                <w:tcW w:w="295" w:type="dxa"/>
                <w:shd w:val="clear" w:color="auto" w:fill="921913"/>
              </w:tcPr>
              <w:p w14:paraId="005C4A6F" w14:textId="77777777" w:rsidR="006F59CA" w:rsidRPr="00F26EF4" w:rsidRDefault="006F59CA" w:rsidP="004807AA">
                <w:pPr>
                  <w:jc w:val="right"/>
                  <w:rPr>
                    <w:sz w:val="2"/>
                  </w:rPr>
                </w:pPr>
              </w:p>
            </w:tc>
          </w:tr>
        </w:tbl>
        <w:p w14:paraId="6F3C1425" w14:textId="77777777" w:rsidR="006F59CA" w:rsidRDefault="006F59CA" w:rsidP="004807AA">
          <w:pPr>
            <w:pStyle w:val="lfej"/>
            <w:tabs>
              <w:tab w:val="clear" w:pos="9072"/>
            </w:tabs>
            <w:ind w:right="34"/>
            <w:jc w:val="right"/>
            <w:rPr>
              <w:rFonts w:ascii="Aptos" w:hAnsi="Aptos"/>
              <w:b/>
              <w:noProof/>
              <w:color w:val="595959" w:themeColor="text1" w:themeTint="A6"/>
              <w:sz w:val="14"/>
              <w:lang w:eastAsia="hu-HU"/>
            </w:rPr>
          </w:pPr>
        </w:p>
      </w:tc>
    </w:tr>
    <w:tr w:rsidR="006F59CA" w14:paraId="712F4955" w14:textId="77777777" w:rsidTr="00874B46">
      <w:trPr>
        <w:trHeight w:hRule="exact" w:val="454"/>
      </w:trPr>
      <w:tc>
        <w:tcPr>
          <w:tcW w:w="9071" w:type="dxa"/>
        </w:tcPr>
        <w:p w14:paraId="4D710A54" w14:textId="6FCAFDED" w:rsidR="006F59CA" w:rsidRPr="00B16FE6" w:rsidRDefault="006F59CA" w:rsidP="004807AA">
          <w:pPr>
            <w:pStyle w:val="lfej"/>
            <w:tabs>
              <w:tab w:val="clear" w:pos="9072"/>
            </w:tabs>
            <w:ind w:right="34"/>
            <w:jc w:val="right"/>
            <w:rPr>
              <w:rFonts w:ascii="Aptos" w:hAnsi="Aptos"/>
              <w:b/>
              <w:noProof/>
              <w:color w:val="595959" w:themeColor="text1" w:themeTint="A6"/>
              <w:sz w:val="14"/>
              <w:lang w:eastAsia="hu-HU"/>
            </w:rPr>
          </w:pPr>
          <w:r>
            <w:rPr>
              <w:rFonts w:ascii="Aptos" w:hAnsi="Aptos"/>
              <w:noProof/>
              <w:color w:val="595959" w:themeColor="text1" w:themeTint="A6"/>
              <w:lang w:eastAsia="hu-HU"/>
            </w:rPr>
            <w:t>     </w:t>
          </w:r>
        </w:p>
      </w:tc>
      <w:tc>
        <w:tcPr>
          <w:tcW w:w="1417" w:type="dxa"/>
          <w:vAlign w:val="bottom"/>
        </w:tcPr>
        <w:p w14:paraId="04A60C37" w14:textId="77777777" w:rsidR="006F59CA" w:rsidRPr="00F26EF4" w:rsidRDefault="006F59CA" w:rsidP="004807AA">
          <w:pPr>
            <w:jc w:val="right"/>
            <w:rPr>
              <w:sz w:val="2"/>
            </w:rPr>
          </w:pPr>
        </w:p>
      </w:tc>
    </w:tr>
  </w:tbl>
  <w:p w14:paraId="671F8C8E" w14:textId="5FA16F94" w:rsidR="006F59CA" w:rsidRPr="004807AA" w:rsidRDefault="006F59CA" w:rsidP="004807AA">
    <w:pPr>
      <w:pStyle w:val="llb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D580B" w14:textId="77777777" w:rsidR="006F59CA" w:rsidRDefault="006F59CA" w:rsidP="008C1DBD">
      <w:r>
        <w:separator/>
      </w:r>
    </w:p>
  </w:footnote>
  <w:footnote w:type="continuationSeparator" w:id="0">
    <w:p w14:paraId="528C3A76" w14:textId="77777777" w:rsidR="006F59CA" w:rsidRDefault="006F59CA" w:rsidP="008C1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91"/>
      <w:gridCol w:w="2965"/>
    </w:tblGrid>
    <w:tr w:rsidR="006F59CA" w14:paraId="5AA5356A" w14:textId="77777777" w:rsidTr="005D3837">
      <w:trPr>
        <w:trHeight w:val="709"/>
      </w:trPr>
      <w:tc>
        <w:tcPr>
          <w:tcW w:w="6091" w:type="dxa"/>
        </w:tcPr>
        <w:p w14:paraId="1B81AD48" w14:textId="4257D0E7" w:rsidR="006F59CA" w:rsidRPr="006F59CA" w:rsidRDefault="006F59CA" w:rsidP="006F59CA">
          <w:pPr>
            <w:pStyle w:val="lfej"/>
            <w:rPr>
              <w:rFonts w:ascii="Nexa Regular" w:hAnsi="Nexa Regular" w:cs="Open Sans"/>
              <w:noProof/>
              <w:color w:val="0E465E"/>
              <w:sz w:val="18"/>
              <w:szCs w:val="18"/>
              <w:lang w:eastAsia="hu-HU"/>
            </w:rPr>
          </w:pPr>
          <w:r>
            <w:rPr>
              <w:rFonts w:ascii="Nexa Regular" w:hAnsi="Nexa Regular" w:cs="Open Sans"/>
              <w:noProof/>
              <w:color w:val="0E465E"/>
              <w:sz w:val="18"/>
              <w:szCs w:val="18"/>
              <w:lang w:eastAsia="hu-HU"/>
            </w:rPr>
            <w:drawing>
              <wp:inline distT="0" distB="0" distL="0" distR="0" wp14:anchorId="231675FA" wp14:editId="203635E3">
                <wp:extent cx="2406015" cy="741045"/>
                <wp:effectExtent l="0" t="0" r="0" b="1905"/>
                <wp:docPr id="1" name="Kép 1" descr="Budavar_levelpapir_PM_asztali_fejl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davar_levelpapir_PM_asztali_fejl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333" t="25801" r="56828" b="405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601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5" w:type="dxa"/>
          <w:vAlign w:val="bottom"/>
        </w:tcPr>
        <w:p w14:paraId="58E169D0" w14:textId="77777777" w:rsidR="006F59CA" w:rsidRDefault="006F59CA" w:rsidP="006C0CE8">
          <w:pPr>
            <w:pStyle w:val="lfej"/>
            <w:tabs>
              <w:tab w:val="clear" w:pos="4536"/>
              <w:tab w:val="clear" w:pos="9072"/>
              <w:tab w:val="right" w:pos="2835"/>
            </w:tabs>
            <w:rPr>
              <w:rFonts w:ascii="Nexa Regular" w:hAnsi="Nexa Regular" w:cs="Open Sans"/>
              <w:noProof/>
              <w:color w:val="0E465E"/>
              <w:sz w:val="18"/>
              <w:szCs w:val="18"/>
              <w:lang w:eastAsia="hu-HU"/>
            </w:rPr>
          </w:pPr>
        </w:p>
      </w:tc>
    </w:tr>
  </w:tbl>
  <w:p w14:paraId="731ACAE9" w14:textId="77777777" w:rsidR="006F59CA" w:rsidRPr="006C0CE8" w:rsidRDefault="006F59CA" w:rsidP="006C0CE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FE"/>
    <w:rsid w:val="00012B8F"/>
    <w:rsid w:val="000139F9"/>
    <w:rsid w:val="00035E15"/>
    <w:rsid w:val="00040F80"/>
    <w:rsid w:val="00044CD9"/>
    <w:rsid w:val="00076ABF"/>
    <w:rsid w:val="000826DA"/>
    <w:rsid w:val="000837DF"/>
    <w:rsid w:val="000A7B80"/>
    <w:rsid w:val="000C3B8A"/>
    <w:rsid w:val="0013668D"/>
    <w:rsid w:val="00182B00"/>
    <w:rsid w:val="001D542D"/>
    <w:rsid w:val="001E7023"/>
    <w:rsid w:val="00203683"/>
    <w:rsid w:val="0023429B"/>
    <w:rsid w:val="002E36F7"/>
    <w:rsid w:val="002E39C2"/>
    <w:rsid w:val="002F6C4C"/>
    <w:rsid w:val="003021EB"/>
    <w:rsid w:val="00321791"/>
    <w:rsid w:val="00334684"/>
    <w:rsid w:val="00357635"/>
    <w:rsid w:val="00374040"/>
    <w:rsid w:val="003825B2"/>
    <w:rsid w:val="003A42BC"/>
    <w:rsid w:val="003A7B39"/>
    <w:rsid w:val="003B2CE8"/>
    <w:rsid w:val="003F1E6A"/>
    <w:rsid w:val="003F4C80"/>
    <w:rsid w:val="0042789C"/>
    <w:rsid w:val="00431E6A"/>
    <w:rsid w:val="00433AF0"/>
    <w:rsid w:val="00437C47"/>
    <w:rsid w:val="004807AA"/>
    <w:rsid w:val="004854CF"/>
    <w:rsid w:val="004A44B0"/>
    <w:rsid w:val="004C3619"/>
    <w:rsid w:val="005318C7"/>
    <w:rsid w:val="00532944"/>
    <w:rsid w:val="005556B9"/>
    <w:rsid w:val="00573A92"/>
    <w:rsid w:val="00574126"/>
    <w:rsid w:val="005747C6"/>
    <w:rsid w:val="00595A7F"/>
    <w:rsid w:val="005A43FA"/>
    <w:rsid w:val="005D3837"/>
    <w:rsid w:val="005E5325"/>
    <w:rsid w:val="00602334"/>
    <w:rsid w:val="006054EA"/>
    <w:rsid w:val="006137D8"/>
    <w:rsid w:val="00636244"/>
    <w:rsid w:val="00663A89"/>
    <w:rsid w:val="006B425C"/>
    <w:rsid w:val="006B4954"/>
    <w:rsid w:val="006C0CE8"/>
    <w:rsid w:val="006D2F2F"/>
    <w:rsid w:val="006F039C"/>
    <w:rsid w:val="006F59CA"/>
    <w:rsid w:val="00736F00"/>
    <w:rsid w:val="00783B04"/>
    <w:rsid w:val="00785F49"/>
    <w:rsid w:val="0079592F"/>
    <w:rsid w:val="007A5D34"/>
    <w:rsid w:val="007E1654"/>
    <w:rsid w:val="008349AC"/>
    <w:rsid w:val="008363EC"/>
    <w:rsid w:val="00846235"/>
    <w:rsid w:val="00871573"/>
    <w:rsid w:val="00874B46"/>
    <w:rsid w:val="008A288C"/>
    <w:rsid w:val="008C1DBD"/>
    <w:rsid w:val="008C7249"/>
    <w:rsid w:val="008E000F"/>
    <w:rsid w:val="008E4328"/>
    <w:rsid w:val="008F30B1"/>
    <w:rsid w:val="00901F6F"/>
    <w:rsid w:val="00902AE1"/>
    <w:rsid w:val="00952F59"/>
    <w:rsid w:val="009642DF"/>
    <w:rsid w:val="009D684A"/>
    <w:rsid w:val="00A21082"/>
    <w:rsid w:val="00A21FC0"/>
    <w:rsid w:val="00A234D3"/>
    <w:rsid w:val="00A31416"/>
    <w:rsid w:val="00A328C9"/>
    <w:rsid w:val="00A5209A"/>
    <w:rsid w:val="00A97377"/>
    <w:rsid w:val="00AE6060"/>
    <w:rsid w:val="00B02E3D"/>
    <w:rsid w:val="00B11464"/>
    <w:rsid w:val="00B16FE6"/>
    <w:rsid w:val="00B24290"/>
    <w:rsid w:val="00B67D44"/>
    <w:rsid w:val="00BA06A0"/>
    <w:rsid w:val="00BB1A06"/>
    <w:rsid w:val="00BE74AE"/>
    <w:rsid w:val="00CC28B1"/>
    <w:rsid w:val="00D061E6"/>
    <w:rsid w:val="00D11381"/>
    <w:rsid w:val="00D206FE"/>
    <w:rsid w:val="00D24629"/>
    <w:rsid w:val="00D33A0A"/>
    <w:rsid w:val="00D33C0B"/>
    <w:rsid w:val="00D81000"/>
    <w:rsid w:val="00DA26CF"/>
    <w:rsid w:val="00DB2099"/>
    <w:rsid w:val="00DF477F"/>
    <w:rsid w:val="00E253F4"/>
    <w:rsid w:val="00E31427"/>
    <w:rsid w:val="00E36DD1"/>
    <w:rsid w:val="00E36FEE"/>
    <w:rsid w:val="00E40773"/>
    <w:rsid w:val="00E54163"/>
    <w:rsid w:val="00E5662C"/>
    <w:rsid w:val="00E6722E"/>
    <w:rsid w:val="00E73264"/>
    <w:rsid w:val="00EF0EC0"/>
    <w:rsid w:val="00F45579"/>
    <w:rsid w:val="00F521D6"/>
    <w:rsid w:val="00F76198"/>
    <w:rsid w:val="00F86509"/>
    <w:rsid w:val="00F960A4"/>
    <w:rsid w:val="00FD0E84"/>
    <w:rsid w:val="00FD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03B30E9C"/>
  <w14:defaultImageDpi w14:val="32767"/>
  <w15:docId w15:val="{3BC5874E-BD4B-A347-AB4E-A0DCFB00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7023"/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1D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C1DBD"/>
    <w:rPr>
      <w:sz w:val="22"/>
    </w:rPr>
  </w:style>
  <w:style w:type="paragraph" w:styleId="llb">
    <w:name w:val="footer"/>
    <w:basedOn w:val="Norml"/>
    <w:link w:val="llbChar"/>
    <w:uiPriority w:val="99"/>
    <w:unhideWhenUsed/>
    <w:rsid w:val="008C1D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C1DBD"/>
    <w:rPr>
      <w:sz w:val="22"/>
    </w:rPr>
  </w:style>
  <w:style w:type="character" w:styleId="Hiperhivatkozs">
    <w:name w:val="Hyperlink"/>
    <w:basedOn w:val="Bekezdsalapbettpusa"/>
    <w:uiPriority w:val="99"/>
    <w:unhideWhenUsed/>
    <w:rsid w:val="001E7023"/>
    <w:rPr>
      <w:rFonts w:asciiTheme="minorHAnsi" w:hAnsiTheme="minorHAnsi"/>
      <w:color w:val="000000" w:themeColor="text1"/>
      <w:sz w:val="22"/>
      <w:u w:val="none"/>
    </w:rPr>
  </w:style>
  <w:style w:type="character" w:customStyle="1" w:styleId="UnresolvedMention1">
    <w:name w:val="Unresolved Mention1"/>
    <w:basedOn w:val="Bekezdsalapbettpusa"/>
    <w:uiPriority w:val="99"/>
    <w:rsid w:val="008C1DBD"/>
    <w:rPr>
      <w:color w:val="605E5C"/>
      <w:sz w:val="22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A06A0"/>
    <w:rPr>
      <w:color w:val="954F72" w:themeColor="followedHyperlink"/>
      <w:sz w:val="22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6722E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04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39F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Budapest Főváros I. kerület Budavári Polgármesteri Hivatal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Budapest Főváros I. kerület Budavári Polgármesteri Hivatal - Informatika - BL</dc:creator>
  <cp:keywords/>
  <dc:description/>
  <cp:lastModifiedBy>Krupla Ágnes</cp:lastModifiedBy>
  <cp:revision>3</cp:revision>
  <cp:lastPrinted>2025-05-29T11:09:00Z</cp:lastPrinted>
  <dcterms:created xsi:type="dcterms:W3CDTF">2025-05-29T11:04:00Z</dcterms:created>
  <dcterms:modified xsi:type="dcterms:W3CDTF">2025-05-29T11:09:00Z</dcterms:modified>
</cp:coreProperties>
</file>