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DF" w:rsidRPr="00473793" w:rsidRDefault="00CD4ADF" w:rsidP="00CD4ADF">
      <w:pPr>
        <w:spacing w:line="276" w:lineRule="auto"/>
        <w:jc w:val="right"/>
        <w:rPr>
          <w:rFonts w:ascii="Open Sans Light" w:hAnsi="Open Sans Light" w:cs="Open Sans Light"/>
          <w:sz w:val="20"/>
          <w:szCs w:val="20"/>
        </w:rPr>
      </w:pPr>
      <w:bookmarkStart w:id="0" w:name="_GoBack"/>
      <w:bookmarkEnd w:id="0"/>
      <w:r>
        <w:rPr>
          <w:rFonts w:ascii="Open Sans Light" w:hAnsi="Open Sans Light" w:cs="Open Sans Light"/>
          <w:sz w:val="20"/>
          <w:szCs w:val="20"/>
        </w:rPr>
        <w:t>9</w:t>
      </w:r>
      <w:r w:rsidRPr="00473793">
        <w:rPr>
          <w:rFonts w:ascii="Open Sans Light" w:hAnsi="Open Sans Light" w:cs="Open Sans Light"/>
          <w:sz w:val="20"/>
          <w:szCs w:val="20"/>
        </w:rPr>
        <w:t>. számú melléklet</w:t>
      </w:r>
    </w:p>
    <w:p w:rsidR="00CD4ADF" w:rsidRPr="00473793" w:rsidRDefault="00CD4ADF" w:rsidP="00CD4ADF">
      <w:pPr>
        <w:spacing w:line="276" w:lineRule="auto"/>
        <w:rPr>
          <w:rFonts w:ascii="Open Sans Light" w:hAnsi="Open Sans Light" w:cs="Open Sans Light"/>
          <w:sz w:val="20"/>
          <w:szCs w:val="20"/>
        </w:rPr>
      </w:pPr>
    </w:p>
    <w:p w:rsidR="00CD4ADF" w:rsidRPr="00473793" w:rsidRDefault="00CD4ADF" w:rsidP="00CD4ADF">
      <w:pPr>
        <w:spacing w:line="276" w:lineRule="auto"/>
        <w:jc w:val="center"/>
        <w:rPr>
          <w:rFonts w:ascii="Open Sans Light" w:hAnsi="Open Sans Light" w:cs="Open Sans Light"/>
          <w:b/>
          <w:sz w:val="20"/>
          <w:szCs w:val="20"/>
        </w:rPr>
      </w:pPr>
      <w:r w:rsidRPr="00473793">
        <w:rPr>
          <w:rFonts w:ascii="Open Sans Light" w:hAnsi="Open Sans Light" w:cs="Open Sans Light"/>
          <w:b/>
          <w:sz w:val="20"/>
          <w:szCs w:val="20"/>
        </w:rPr>
        <w:t>ADATKEZELÉSI TÁJÉKOZTATÓ</w:t>
      </w:r>
    </w:p>
    <w:p w:rsidR="00CD4ADF" w:rsidRPr="00473793" w:rsidRDefault="00CD4ADF" w:rsidP="00CD4ADF">
      <w:pPr>
        <w:spacing w:line="276" w:lineRule="auto"/>
        <w:jc w:val="center"/>
        <w:rPr>
          <w:rFonts w:ascii="Open Sans Light" w:hAnsi="Open Sans Light" w:cs="Open Sans Light"/>
          <w:b/>
          <w:sz w:val="20"/>
          <w:szCs w:val="20"/>
        </w:rPr>
      </w:pPr>
      <w:proofErr w:type="gramStart"/>
      <w:r w:rsidRPr="00473793">
        <w:rPr>
          <w:rFonts w:ascii="Open Sans Light" w:hAnsi="Open Sans Light" w:cs="Open Sans Light"/>
          <w:b/>
          <w:sz w:val="20"/>
          <w:szCs w:val="20"/>
        </w:rPr>
        <w:t>a</w:t>
      </w:r>
      <w:proofErr w:type="gramEnd"/>
      <w:r w:rsidRPr="00473793">
        <w:rPr>
          <w:rFonts w:ascii="Open Sans Light" w:hAnsi="Open Sans Light" w:cs="Open Sans Light"/>
          <w:b/>
          <w:sz w:val="20"/>
          <w:szCs w:val="20"/>
        </w:rPr>
        <w:t xml:space="preserve"> Budapest I. Kerület Budavári Önkormányzat tulajdonában álló</w:t>
      </w:r>
    </w:p>
    <w:p w:rsidR="00CD4ADF" w:rsidRDefault="00CD4ADF" w:rsidP="00CD4ADF">
      <w:pPr>
        <w:spacing w:line="276" w:lineRule="auto"/>
        <w:jc w:val="center"/>
        <w:rPr>
          <w:rFonts w:ascii="Open Sans Light" w:hAnsi="Open Sans Light" w:cs="Open Sans Light"/>
          <w:b/>
          <w:sz w:val="20"/>
          <w:szCs w:val="20"/>
        </w:rPr>
      </w:pPr>
      <w:r w:rsidRPr="00473793">
        <w:rPr>
          <w:rFonts w:ascii="Open Sans Light" w:hAnsi="Open Sans Light" w:cs="Open Sans Light"/>
          <w:b/>
          <w:sz w:val="20"/>
          <w:szCs w:val="20"/>
        </w:rPr>
        <w:t>1016 Budapest, Szirtes út 18. szám alatti, Budapest I. kerület, belterület 5300/13 hrsz</w:t>
      </w:r>
      <w:r>
        <w:rPr>
          <w:rFonts w:ascii="Open Sans Light" w:hAnsi="Open Sans Light" w:cs="Open Sans Light"/>
          <w:b/>
          <w:sz w:val="20"/>
          <w:szCs w:val="20"/>
        </w:rPr>
        <w:t xml:space="preserve">-ú, </w:t>
      </w:r>
      <w:r w:rsidRPr="00473793">
        <w:rPr>
          <w:rFonts w:ascii="Open Sans Light" w:hAnsi="Open Sans Light" w:cs="Open Sans Light"/>
          <w:b/>
          <w:sz w:val="20"/>
          <w:szCs w:val="20"/>
        </w:rPr>
        <w:t>valamint</w:t>
      </w:r>
      <w:r>
        <w:rPr>
          <w:rFonts w:ascii="Open Sans Light" w:hAnsi="Open Sans Light" w:cs="Open Sans Light"/>
          <w:b/>
          <w:sz w:val="20"/>
          <w:szCs w:val="20"/>
        </w:rPr>
        <w:t xml:space="preserve"> </w:t>
      </w:r>
      <w:r w:rsidRPr="00473793">
        <w:rPr>
          <w:rFonts w:ascii="Open Sans Light" w:hAnsi="Open Sans Light" w:cs="Open Sans Light"/>
          <w:b/>
          <w:sz w:val="20"/>
          <w:szCs w:val="20"/>
        </w:rPr>
        <w:t>a 1016 Budapest, Bérc u. 25. szám alatti, Budapest I. kerület, b</w:t>
      </w:r>
      <w:r>
        <w:rPr>
          <w:rFonts w:ascii="Open Sans Light" w:hAnsi="Open Sans Light" w:cs="Open Sans Light"/>
          <w:b/>
          <w:sz w:val="20"/>
          <w:szCs w:val="20"/>
        </w:rPr>
        <w:t xml:space="preserve">elterület 5300/12 hrsz-ú ingatlannak a </w:t>
      </w:r>
      <w:r w:rsidRPr="00473793">
        <w:rPr>
          <w:rFonts w:ascii="Open Sans Light" w:hAnsi="Open Sans Light" w:cs="Open Sans Light"/>
          <w:b/>
          <w:sz w:val="20"/>
          <w:szCs w:val="20"/>
        </w:rPr>
        <w:t xml:space="preserve">Pályázati </w:t>
      </w:r>
      <w:r>
        <w:rPr>
          <w:rFonts w:ascii="Open Sans Light" w:hAnsi="Open Sans Light" w:cs="Open Sans Light"/>
          <w:b/>
          <w:sz w:val="20"/>
          <w:szCs w:val="20"/>
        </w:rPr>
        <w:t>Felhívás</w:t>
      </w:r>
      <w:r w:rsidRPr="00473793">
        <w:rPr>
          <w:rFonts w:ascii="Open Sans Light" w:hAnsi="Open Sans Light" w:cs="Open Sans Light"/>
          <w:b/>
          <w:sz w:val="20"/>
          <w:szCs w:val="20"/>
        </w:rPr>
        <w:t xml:space="preserve"> mellékletét képező helyszínrajzon feltüntetett 761 m</w:t>
      </w:r>
      <w:r w:rsidRPr="00473793">
        <w:rPr>
          <w:rFonts w:ascii="Open Sans Light" w:hAnsi="Open Sans Light" w:cs="Open Sans Light"/>
          <w:b/>
          <w:sz w:val="20"/>
          <w:szCs w:val="20"/>
          <w:vertAlign w:val="superscript"/>
        </w:rPr>
        <w:t>2</w:t>
      </w:r>
      <w:r>
        <w:rPr>
          <w:rFonts w:ascii="Open Sans Light" w:hAnsi="Open Sans Light" w:cs="Open Sans Light"/>
          <w:b/>
          <w:sz w:val="20"/>
          <w:szCs w:val="20"/>
        </w:rPr>
        <w:t xml:space="preserve"> </w:t>
      </w:r>
      <w:r w:rsidRPr="00473793">
        <w:rPr>
          <w:rFonts w:ascii="Open Sans Light" w:hAnsi="Open Sans Light" w:cs="Open Sans Light"/>
          <w:b/>
          <w:sz w:val="20"/>
          <w:szCs w:val="20"/>
        </w:rPr>
        <w:t>területű része</w:t>
      </w:r>
      <w:r>
        <w:rPr>
          <w:rFonts w:ascii="Open Sans Light" w:hAnsi="Open Sans Light" w:cs="Open Sans Light"/>
          <w:b/>
          <w:sz w:val="20"/>
          <w:szCs w:val="20"/>
        </w:rPr>
        <w:t xml:space="preserve"> </w:t>
      </w:r>
      <w:r w:rsidRPr="00473793">
        <w:rPr>
          <w:rFonts w:ascii="Open Sans Light" w:hAnsi="Open Sans Light" w:cs="Open Sans Light"/>
          <w:b/>
          <w:sz w:val="20"/>
          <w:szCs w:val="20"/>
        </w:rPr>
        <w:t xml:space="preserve">határozott idejű bérleti jogának </w:t>
      </w:r>
      <w:r>
        <w:rPr>
          <w:rFonts w:ascii="Open Sans Light" w:hAnsi="Open Sans Light" w:cs="Open Sans Light"/>
          <w:b/>
          <w:sz w:val="20"/>
          <w:szCs w:val="20"/>
        </w:rPr>
        <w:t>és parkoló üzemelte</w:t>
      </w:r>
      <w:r w:rsidRPr="00473793">
        <w:rPr>
          <w:rFonts w:ascii="Open Sans Light" w:hAnsi="Open Sans Light" w:cs="Open Sans Light"/>
          <w:b/>
          <w:sz w:val="20"/>
          <w:szCs w:val="20"/>
        </w:rPr>
        <w:t>tési jogának elnyerésére</w:t>
      </w:r>
      <w:r>
        <w:rPr>
          <w:rFonts w:ascii="Open Sans Light" w:hAnsi="Open Sans Light" w:cs="Open Sans Light"/>
          <w:b/>
          <w:sz w:val="20"/>
          <w:szCs w:val="20"/>
        </w:rPr>
        <w:t xml:space="preserve"> </w:t>
      </w:r>
      <w:r w:rsidRPr="00473793">
        <w:rPr>
          <w:rFonts w:ascii="Open Sans Light" w:hAnsi="Open Sans Light" w:cs="Open Sans Light"/>
          <w:b/>
          <w:sz w:val="20"/>
          <w:szCs w:val="20"/>
        </w:rPr>
        <w:t xml:space="preserve">vonatkozó pályázati </w:t>
      </w:r>
      <w:r>
        <w:rPr>
          <w:rFonts w:ascii="Open Sans Light" w:hAnsi="Open Sans Light" w:cs="Open Sans Light"/>
          <w:b/>
          <w:sz w:val="20"/>
          <w:szCs w:val="20"/>
        </w:rPr>
        <w:t>felhíváshoz</w:t>
      </w:r>
    </w:p>
    <w:p w:rsidR="00CD4ADF" w:rsidRPr="00D52C42" w:rsidRDefault="00CD4ADF" w:rsidP="00CD4ADF">
      <w:pPr>
        <w:spacing w:line="276" w:lineRule="auto"/>
        <w:rPr>
          <w:rFonts w:ascii="Open Sans Light" w:hAnsi="Open Sans Light" w:cs="Open Sans Light"/>
          <w:sz w:val="20"/>
          <w:szCs w:val="20"/>
        </w:rPr>
      </w:pPr>
    </w:p>
    <w:p w:rsidR="00CD4ADF" w:rsidRPr="00473793" w:rsidRDefault="00CD4ADF" w:rsidP="00CD4ADF">
      <w:pPr>
        <w:spacing w:line="276" w:lineRule="auto"/>
        <w:jc w:val="both"/>
        <w:rPr>
          <w:rFonts w:ascii="Open Sans Light" w:hAnsi="Open Sans Light" w:cs="Open Sans Light"/>
          <w:b/>
          <w:bCs/>
          <w:sz w:val="20"/>
          <w:szCs w:val="20"/>
        </w:rPr>
      </w:pPr>
      <w:r w:rsidRPr="00473793">
        <w:rPr>
          <w:rFonts w:ascii="Open Sans Light" w:hAnsi="Open Sans Light" w:cs="Open Sans Light"/>
          <w:b/>
          <w:bCs/>
          <w:sz w:val="20"/>
          <w:szCs w:val="20"/>
        </w:rPr>
        <w:t>Tisztelt Érintett!</w:t>
      </w:r>
    </w:p>
    <w:p w:rsidR="00CD4ADF" w:rsidRPr="00473793" w:rsidRDefault="00CD4ADF" w:rsidP="00CD4ADF">
      <w:pPr>
        <w:spacing w:line="276" w:lineRule="auto"/>
        <w:jc w:val="both"/>
        <w:rPr>
          <w:rFonts w:ascii="Open Sans Light" w:hAnsi="Open Sans Light" w:cs="Open Sans Light"/>
          <w:bCs/>
          <w:sz w:val="20"/>
          <w:szCs w:val="20"/>
        </w:rPr>
      </w:pPr>
    </w:p>
    <w:p w:rsidR="00CD4ADF" w:rsidRPr="00473793" w:rsidRDefault="00CD4ADF" w:rsidP="00CD4ADF">
      <w:pPr>
        <w:spacing w:line="276" w:lineRule="auto"/>
        <w:jc w:val="both"/>
        <w:rPr>
          <w:rFonts w:ascii="Open Sans Light" w:hAnsi="Open Sans Light" w:cs="Open Sans Light"/>
          <w:sz w:val="20"/>
          <w:szCs w:val="20"/>
        </w:rPr>
      </w:pPr>
      <w:proofErr w:type="gramStart"/>
      <w:r w:rsidRPr="00473793">
        <w:rPr>
          <w:rFonts w:ascii="Open Sans Light" w:hAnsi="Open Sans Light" w:cs="Open Sans Light"/>
          <w:bCs/>
          <w:sz w:val="20"/>
          <w:szCs w:val="20"/>
        </w:rPr>
        <w:t xml:space="preserve">A </w:t>
      </w:r>
      <w:r w:rsidRPr="00473793">
        <w:rPr>
          <w:rFonts w:ascii="Open Sans Light" w:hAnsi="Open Sans Light" w:cs="Open Sans Light"/>
          <w:color w:val="000000"/>
          <w:sz w:val="20"/>
          <w:szCs w:val="20"/>
        </w:rPr>
        <w:t xml:space="preserve">Budapest I. Kerület Budavári Önkormányzat </w:t>
      </w:r>
      <w:r w:rsidRPr="00473793">
        <w:rPr>
          <w:rFonts w:ascii="Open Sans Light" w:hAnsi="Open Sans Light" w:cs="Open Sans Light"/>
          <w:sz w:val="20"/>
          <w:szCs w:val="20"/>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roofErr w:type="gramEnd"/>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sz w:val="20"/>
          <w:szCs w:val="20"/>
        </w:rPr>
      </w:pPr>
      <w:r w:rsidRPr="00473793">
        <w:rPr>
          <w:rFonts w:ascii="Open Sans Light" w:hAnsi="Open Sans Light" w:cs="Open Sans Light"/>
          <w:b/>
          <w:sz w:val="20"/>
          <w:szCs w:val="20"/>
        </w:rPr>
        <w:t>Adatkezelő megnevezése, elérhetősége:</w:t>
      </w:r>
      <w:r w:rsidRPr="00473793">
        <w:rPr>
          <w:rFonts w:ascii="Open Sans Light" w:hAnsi="Open Sans Light" w:cs="Open Sans Light"/>
          <w:sz w:val="20"/>
          <w:szCs w:val="20"/>
        </w:rPr>
        <w:t xml:space="preserve"> </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Budapest Főváros I. Kerület Budavári Polgármesteri Hivatal</w:t>
      </w:r>
    </w:p>
    <w:p w:rsidR="00CD4ADF" w:rsidRPr="00473793" w:rsidRDefault="00CD4ADF" w:rsidP="00CD4ADF">
      <w:pPr>
        <w:tabs>
          <w:tab w:val="left" w:pos="0"/>
        </w:tabs>
        <w:spacing w:line="276" w:lineRule="auto"/>
        <w:jc w:val="both"/>
        <w:rPr>
          <w:rFonts w:ascii="Open Sans Light" w:hAnsi="Open Sans Light" w:cs="Open Sans Light"/>
          <w:sz w:val="20"/>
          <w:szCs w:val="20"/>
        </w:rPr>
      </w:pPr>
      <w:proofErr w:type="gramStart"/>
      <w:r w:rsidRPr="00473793">
        <w:rPr>
          <w:rFonts w:ascii="Open Sans Light" w:hAnsi="Open Sans Light" w:cs="Open Sans Light"/>
          <w:sz w:val="20"/>
          <w:szCs w:val="20"/>
        </w:rPr>
        <w:t>székhely</w:t>
      </w:r>
      <w:proofErr w:type="gramEnd"/>
      <w:r w:rsidRPr="00473793">
        <w:rPr>
          <w:rFonts w:ascii="Open Sans Light" w:hAnsi="Open Sans Light" w:cs="Open Sans Light"/>
          <w:sz w:val="20"/>
          <w:szCs w:val="20"/>
        </w:rPr>
        <w:t>: 1014 Budapest, Kapisztrán tér 1.</w:t>
      </w:r>
    </w:p>
    <w:p w:rsidR="00CD4ADF" w:rsidRPr="00473793" w:rsidRDefault="00CD4ADF" w:rsidP="00CD4ADF">
      <w:pPr>
        <w:tabs>
          <w:tab w:val="left" w:pos="0"/>
        </w:tabs>
        <w:spacing w:line="276" w:lineRule="auto"/>
        <w:jc w:val="both"/>
        <w:rPr>
          <w:rFonts w:ascii="Open Sans Light" w:hAnsi="Open Sans Light" w:cs="Open Sans Light"/>
          <w:sz w:val="20"/>
          <w:szCs w:val="20"/>
        </w:rPr>
      </w:pPr>
      <w:proofErr w:type="gramStart"/>
      <w:r w:rsidRPr="00473793">
        <w:rPr>
          <w:rFonts w:ascii="Open Sans Light" w:hAnsi="Open Sans Light" w:cs="Open Sans Light"/>
          <w:sz w:val="20"/>
          <w:szCs w:val="20"/>
        </w:rPr>
        <w:t>email</w:t>
      </w:r>
      <w:proofErr w:type="gramEnd"/>
      <w:r w:rsidRPr="00473793">
        <w:rPr>
          <w:rFonts w:ascii="Open Sans Light" w:hAnsi="Open Sans Light" w:cs="Open Sans Light"/>
          <w:sz w:val="20"/>
          <w:szCs w:val="20"/>
        </w:rPr>
        <w:t xml:space="preserve">: </w:t>
      </w:r>
      <w:hyperlink r:id="rId7">
        <w:r w:rsidRPr="00473793">
          <w:rPr>
            <w:rStyle w:val="Hiperhivatkozs"/>
            <w:rFonts w:ascii="Open Sans Light" w:hAnsi="Open Sans Light" w:cs="Open Sans Light"/>
            <w:sz w:val="20"/>
            <w:szCs w:val="20"/>
          </w:rPr>
          <w:t>hivatal@budavar.hu</w:t>
        </w:r>
      </w:hyperlink>
      <w:r w:rsidRPr="00473793">
        <w:rPr>
          <w:rFonts w:ascii="Open Sans Light" w:hAnsi="Open Sans Light" w:cs="Open Sans Light"/>
          <w:sz w:val="20"/>
          <w:szCs w:val="20"/>
        </w:rPr>
        <w:t>;</w:t>
      </w:r>
    </w:p>
    <w:p w:rsidR="00CD4ADF" w:rsidRPr="00473793" w:rsidRDefault="00CD4ADF" w:rsidP="00CD4ADF">
      <w:pPr>
        <w:tabs>
          <w:tab w:val="left" w:pos="0"/>
        </w:tabs>
        <w:spacing w:line="276" w:lineRule="auto"/>
        <w:jc w:val="both"/>
        <w:rPr>
          <w:rFonts w:ascii="Open Sans Light" w:hAnsi="Open Sans Light" w:cs="Open Sans Light"/>
          <w:sz w:val="20"/>
          <w:szCs w:val="20"/>
        </w:rPr>
      </w:pPr>
      <w:proofErr w:type="gramStart"/>
      <w:r w:rsidRPr="00473793">
        <w:rPr>
          <w:rFonts w:ascii="Open Sans Light" w:hAnsi="Open Sans Light" w:cs="Open Sans Light"/>
          <w:sz w:val="20"/>
          <w:szCs w:val="20"/>
        </w:rPr>
        <w:t>telefon</w:t>
      </w:r>
      <w:proofErr w:type="gramEnd"/>
      <w:r w:rsidRPr="00473793">
        <w:rPr>
          <w:rFonts w:ascii="Open Sans Light" w:hAnsi="Open Sans Light" w:cs="Open Sans Light"/>
          <w:sz w:val="20"/>
          <w:szCs w:val="20"/>
        </w:rPr>
        <w:t>: (+36) 1-458-3000</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b/>
          <w:sz w:val="20"/>
          <w:szCs w:val="20"/>
        </w:rPr>
        <w:t>Adatvédelmi tisztviselő elérhetősége</w:t>
      </w:r>
      <w:r w:rsidRPr="00473793">
        <w:rPr>
          <w:rFonts w:ascii="Open Sans Light" w:hAnsi="Open Sans Light" w:cs="Open Sans Light"/>
          <w:sz w:val="20"/>
          <w:szCs w:val="20"/>
        </w:rPr>
        <w:t xml:space="preserve">: </w:t>
      </w:r>
      <w:hyperlink r:id="rId8">
        <w:r w:rsidRPr="00473793">
          <w:rPr>
            <w:rStyle w:val="Hiperhivatkozs"/>
            <w:rFonts w:ascii="Open Sans Light" w:hAnsi="Open Sans Light" w:cs="Open Sans Light"/>
            <w:sz w:val="20"/>
            <w:szCs w:val="20"/>
          </w:rPr>
          <w:t>adatvedelem@budavar.hu</w:t>
        </w:r>
      </w:hyperlink>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sz w:val="20"/>
          <w:szCs w:val="20"/>
        </w:rPr>
      </w:pPr>
      <w:r w:rsidRPr="00473793">
        <w:rPr>
          <w:rFonts w:ascii="Open Sans Light" w:hAnsi="Open Sans Light" w:cs="Open Sans Light"/>
          <w:b/>
          <w:sz w:val="20"/>
          <w:szCs w:val="20"/>
        </w:rPr>
        <w:t xml:space="preserve">A kezelt személyes adatok köre: </w:t>
      </w:r>
      <w:r w:rsidRPr="00473793">
        <w:rPr>
          <w:rFonts w:ascii="Open Sans Light" w:hAnsi="Open Sans Light" w:cs="Open Sans Light"/>
          <w:sz w:val="20"/>
          <w:szCs w:val="20"/>
        </w:rPr>
        <w:t xml:space="preserve">a pályázó, illetve a pályázó képviseletére jogosult személy </w:t>
      </w:r>
      <w:r w:rsidRPr="00473793">
        <w:rPr>
          <w:rFonts w:ascii="Open Sans Light" w:hAnsi="Open Sans Light" w:cs="Open Sans Light"/>
          <w:color w:val="000000"/>
          <w:sz w:val="20"/>
          <w:szCs w:val="20"/>
        </w:rPr>
        <w:t>családi- és utóneve, lakcíme.</w:t>
      </w:r>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sz w:val="20"/>
          <w:szCs w:val="20"/>
        </w:rPr>
      </w:pPr>
      <w:r w:rsidRPr="00473793">
        <w:rPr>
          <w:rFonts w:ascii="Open Sans Light" w:hAnsi="Open Sans Light" w:cs="Open Sans Light"/>
          <w:b/>
          <w:sz w:val="20"/>
          <w:szCs w:val="20"/>
        </w:rPr>
        <w:t xml:space="preserve">Az adatkezelés jogalapja: </w:t>
      </w:r>
      <w:r w:rsidRPr="00473793">
        <w:rPr>
          <w:rFonts w:ascii="Open Sans Light" w:hAnsi="Open Sans Light" w:cs="Open Sans Light"/>
          <w:sz w:val="20"/>
          <w:szCs w:val="20"/>
        </w:rPr>
        <w:t xml:space="preserve">A GDPR 6. cikk (1) a) pontja alapján az  érintett hozzájárulását adta személyes adatainak egy vagy több </w:t>
      </w:r>
      <w:proofErr w:type="gramStart"/>
      <w:r w:rsidRPr="00473793">
        <w:rPr>
          <w:rFonts w:ascii="Open Sans Light" w:hAnsi="Open Sans Light" w:cs="Open Sans Light"/>
          <w:sz w:val="20"/>
          <w:szCs w:val="20"/>
        </w:rPr>
        <w:t>konkrét</w:t>
      </w:r>
      <w:proofErr w:type="gramEnd"/>
      <w:r w:rsidRPr="00473793">
        <w:rPr>
          <w:rFonts w:ascii="Open Sans Light" w:hAnsi="Open Sans Light" w:cs="Open Sans Light"/>
          <w:sz w:val="20"/>
          <w:szCs w:val="20"/>
        </w:rPr>
        <w:t xml:space="preserve"> célból történő kezeléséhez. </w:t>
      </w:r>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sz w:val="20"/>
          <w:szCs w:val="20"/>
        </w:rPr>
      </w:pPr>
      <w:r w:rsidRPr="00473793">
        <w:rPr>
          <w:rFonts w:ascii="Open Sans Light" w:hAnsi="Open Sans Light" w:cs="Open Sans Light"/>
          <w:b/>
          <w:sz w:val="20"/>
          <w:szCs w:val="20"/>
        </w:rPr>
        <w:t>Az adatkezelés célja:</w:t>
      </w:r>
    </w:p>
    <w:p w:rsidR="00CD4ADF" w:rsidRPr="00473793" w:rsidRDefault="00CD4ADF" w:rsidP="00CD4ADF">
      <w:pPr>
        <w:pStyle w:val="Listaszerbekezds"/>
        <w:spacing w:line="276" w:lineRule="auto"/>
        <w:ind w:left="0"/>
        <w:jc w:val="both"/>
        <w:rPr>
          <w:rFonts w:ascii="Open Sans Light" w:hAnsi="Open Sans Light" w:cs="Open Sans Light"/>
          <w:sz w:val="20"/>
          <w:szCs w:val="20"/>
        </w:rPr>
      </w:pPr>
      <w:r w:rsidRPr="00473793">
        <w:rPr>
          <w:rFonts w:ascii="Open Sans Light" w:hAnsi="Open Sans Light" w:cs="Open Sans Light"/>
          <w:sz w:val="20"/>
          <w:szCs w:val="20"/>
        </w:rPr>
        <w:t xml:space="preserve">A Budapest I. Kerület Budavári Önkormányzat Képviselő-testületének a pályázati </w:t>
      </w:r>
      <w:r>
        <w:rPr>
          <w:rFonts w:ascii="Open Sans Light" w:hAnsi="Open Sans Light" w:cs="Open Sans Light"/>
          <w:sz w:val="20"/>
          <w:szCs w:val="20"/>
        </w:rPr>
        <w:t xml:space="preserve">felhívást jóváhagyó </w:t>
      </w:r>
      <w:r w:rsidR="00FE5952">
        <w:rPr>
          <w:rFonts w:ascii="Open Sans Light" w:hAnsi="Open Sans Light" w:cs="Open Sans Light"/>
          <w:sz w:val="20"/>
          <w:szCs w:val="20"/>
        </w:rPr>
        <w:t>461</w:t>
      </w:r>
      <w:r w:rsidRPr="00473793">
        <w:rPr>
          <w:rFonts w:ascii="Open Sans Light" w:hAnsi="Open Sans Light" w:cs="Open Sans Light"/>
          <w:sz w:val="20"/>
          <w:szCs w:val="20"/>
        </w:rPr>
        <w:t>/</w:t>
      </w:r>
      <w:r>
        <w:rPr>
          <w:rFonts w:ascii="Open Sans Light" w:hAnsi="Open Sans Light" w:cs="Open Sans Light"/>
          <w:sz w:val="20"/>
          <w:szCs w:val="20"/>
        </w:rPr>
        <w:t>2025. (</w:t>
      </w:r>
      <w:proofErr w:type="gramStart"/>
      <w:r w:rsidRPr="00473793">
        <w:rPr>
          <w:rFonts w:ascii="Open Sans Light" w:hAnsi="Open Sans Light" w:cs="Open Sans Light"/>
          <w:sz w:val="20"/>
          <w:szCs w:val="20"/>
        </w:rPr>
        <w:t>I</w:t>
      </w:r>
      <w:r>
        <w:rPr>
          <w:rFonts w:ascii="Open Sans Light" w:hAnsi="Open Sans Light" w:cs="Open Sans Light"/>
          <w:sz w:val="20"/>
          <w:szCs w:val="20"/>
        </w:rPr>
        <w:t>V</w:t>
      </w:r>
      <w:r w:rsidRPr="00473793">
        <w:rPr>
          <w:rFonts w:ascii="Open Sans Light" w:hAnsi="Open Sans Light" w:cs="Open Sans Light"/>
          <w:sz w:val="20"/>
          <w:szCs w:val="20"/>
        </w:rPr>
        <w:t xml:space="preserve">. </w:t>
      </w:r>
      <w:r>
        <w:rPr>
          <w:rFonts w:ascii="Open Sans Light" w:hAnsi="Open Sans Light" w:cs="Open Sans Light"/>
          <w:sz w:val="20"/>
          <w:szCs w:val="20"/>
        </w:rPr>
        <w:t>10</w:t>
      </w:r>
      <w:r w:rsidRPr="00473793">
        <w:rPr>
          <w:rFonts w:ascii="Open Sans Light" w:hAnsi="Open Sans Light" w:cs="Open Sans Light"/>
          <w:sz w:val="20"/>
          <w:szCs w:val="20"/>
        </w:rPr>
        <w:t>.) önkormányzati határozata alapján az</w:t>
      </w:r>
      <w:r>
        <w:rPr>
          <w:rFonts w:ascii="Open Sans Light" w:hAnsi="Open Sans Light" w:cs="Open Sans Light"/>
          <w:sz w:val="20"/>
          <w:szCs w:val="20"/>
        </w:rPr>
        <w:t xml:space="preserve"> Önkormányzat tulajdonában álló </w:t>
      </w:r>
      <w:r w:rsidRPr="00D52C42">
        <w:rPr>
          <w:rFonts w:ascii="Open Sans Light" w:hAnsi="Open Sans Light" w:cs="Open Sans Light"/>
          <w:sz w:val="20"/>
          <w:szCs w:val="20"/>
        </w:rPr>
        <w:t>1016 Budapest, Szirtes út 18. szám alatti, Budapest I. kerület, belterület 5300/13 hrsz</w:t>
      </w:r>
      <w:r>
        <w:rPr>
          <w:rFonts w:ascii="Open Sans Light" w:hAnsi="Open Sans Light" w:cs="Open Sans Light"/>
          <w:sz w:val="20"/>
          <w:szCs w:val="20"/>
        </w:rPr>
        <w:t>-ú</w:t>
      </w:r>
      <w:r w:rsidRPr="00D52C42">
        <w:rPr>
          <w:rFonts w:ascii="Open Sans Light" w:hAnsi="Open Sans Light" w:cs="Open Sans Light"/>
          <w:sz w:val="20"/>
          <w:szCs w:val="20"/>
        </w:rPr>
        <w:t>, 1941 m</w:t>
      </w:r>
      <w:r w:rsidRPr="00D52C42">
        <w:rPr>
          <w:rFonts w:ascii="Open Sans Light" w:hAnsi="Open Sans Light" w:cs="Open Sans Light"/>
          <w:sz w:val="20"/>
          <w:szCs w:val="20"/>
          <w:vertAlign w:val="superscript"/>
        </w:rPr>
        <w:t>2</w:t>
      </w:r>
      <w:r w:rsidRPr="00D52C42">
        <w:rPr>
          <w:rFonts w:ascii="Open Sans Light" w:hAnsi="Open Sans Light" w:cs="Open Sans Light"/>
          <w:sz w:val="20"/>
          <w:szCs w:val="20"/>
        </w:rPr>
        <w:t xml:space="preserve"> területű, kivett beépítetlen terület megnevezésű ingatlan, valamint</w:t>
      </w:r>
      <w:r>
        <w:rPr>
          <w:rFonts w:ascii="Open Sans Light" w:hAnsi="Open Sans Light" w:cs="Open Sans Light"/>
          <w:sz w:val="20"/>
          <w:szCs w:val="20"/>
        </w:rPr>
        <w:t xml:space="preserve"> </w:t>
      </w:r>
      <w:r w:rsidRPr="00D52C42">
        <w:rPr>
          <w:rFonts w:ascii="Open Sans Light" w:hAnsi="Open Sans Light" w:cs="Open Sans Light"/>
          <w:sz w:val="20"/>
          <w:szCs w:val="20"/>
        </w:rPr>
        <w:t>a 1016 Budapest, Bérc u. 25. szám alatti, Budapest I. kerület, belterület 5300/12 hrsz</w:t>
      </w:r>
      <w:r>
        <w:rPr>
          <w:rFonts w:ascii="Open Sans Light" w:hAnsi="Open Sans Light" w:cs="Open Sans Light"/>
          <w:sz w:val="20"/>
          <w:szCs w:val="20"/>
        </w:rPr>
        <w:t>-ú</w:t>
      </w:r>
      <w:r w:rsidRPr="00D52C42">
        <w:rPr>
          <w:rFonts w:ascii="Open Sans Light" w:hAnsi="Open Sans Light" w:cs="Open Sans Light"/>
          <w:sz w:val="20"/>
          <w:szCs w:val="20"/>
        </w:rPr>
        <w:t>,</w:t>
      </w:r>
      <w:r>
        <w:rPr>
          <w:rFonts w:ascii="Open Sans Light" w:hAnsi="Open Sans Light" w:cs="Open Sans Light"/>
          <w:sz w:val="20"/>
          <w:szCs w:val="20"/>
        </w:rPr>
        <w:t xml:space="preserve"> </w:t>
      </w:r>
      <w:r w:rsidRPr="00D52C42">
        <w:rPr>
          <w:rFonts w:ascii="Open Sans Light" w:hAnsi="Open Sans Light" w:cs="Open Sans Light"/>
          <w:sz w:val="20"/>
          <w:szCs w:val="20"/>
        </w:rPr>
        <w:t>2181 m</w:t>
      </w:r>
      <w:r w:rsidRPr="00D52C42">
        <w:rPr>
          <w:rFonts w:ascii="Open Sans Light" w:hAnsi="Open Sans Light" w:cs="Open Sans Light"/>
          <w:sz w:val="20"/>
          <w:szCs w:val="20"/>
          <w:vertAlign w:val="superscript"/>
        </w:rPr>
        <w:t>2</w:t>
      </w:r>
      <w:r w:rsidRPr="00D52C42">
        <w:rPr>
          <w:rFonts w:ascii="Open Sans Light" w:hAnsi="Open Sans Light" w:cs="Open Sans Light"/>
          <w:sz w:val="20"/>
          <w:szCs w:val="20"/>
        </w:rPr>
        <w:t xml:space="preserve"> területű, kivett beépítetlen terület m</w:t>
      </w:r>
      <w:r>
        <w:rPr>
          <w:rFonts w:ascii="Open Sans Light" w:hAnsi="Open Sans Light" w:cs="Open Sans Light"/>
          <w:sz w:val="20"/>
          <w:szCs w:val="20"/>
        </w:rPr>
        <w:t>egnevezésű ingatlannak a p</w:t>
      </w:r>
      <w:r w:rsidRPr="00D52C42">
        <w:rPr>
          <w:rFonts w:ascii="Open Sans Light" w:hAnsi="Open Sans Light" w:cs="Open Sans Light"/>
          <w:sz w:val="20"/>
          <w:szCs w:val="20"/>
        </w:rPr>
        <w:t xml:space="preserve">ályázati </w:t>
      </w:r>
      <w:r>
        <w:rPr>
          <w:rFonts w:ascii="Open Sans Light" w:hAnsi="Open Sans Light" w:cs="Open Sans Light"/>
          <w:sz w:val="20"/>
          <w:szCs w:val="20"/>
        </w:rPr>
        <w:t>f</w:t>
      </w:r>
      <w:r w:rsidRPr="00D52C42">
        <w:rPr>
          <w:rFonts w:ascii="Open Sans Light" w:hAnsi="Open Sans Light" w:cs="Open Sans Light"/>
          <w:sz w:val="20"/>
          <w:szCs w:val="20"/>
        </w:rPr>
        <w:t>elhívás mellékletét képező helyszínrajzon feltüntetett 761 m</w:t>
      </w:r>
      <w:r w:rsidRPr="00D52C42">
        <w:rPr>
          <w:rFonts w:ascii="Open Sans Light" w:hAnsi="Open Sans Light" w:cs="Open Sans Light"/>
          <w:sz w:val="20"/>
          <w:szCs w:val="20"/>
          <w:vertAlign w:val="superscript"/>
        </w:rPr>
        <w:t>2</w:t>
      </w:r>
      <w:r w:rsidRPr="00D52C42">
        <w:rPr>
          <w:rFonts w:ascii="Open Sans Light" w:hAnsi="Open Sans Light" w:cs="Open Sans Light"/>
          <w:sz w:val="20"/>
          <w:szCs w:val="20"/>
        </w:rPr>
        <w:t xml:space="preserve"> területű része</w:t>
      </w:r>
      <w:r>
        <w:rPr>
          <w:rFonts w:ascii="Open Sans Light" w:hAnsi="Open Sans Light" w:cs="Open Sans Light"/>
          <w:sz w:val="20"/>
          <w:szCs w:val="20"/>
        </w:rPr>
        <w:t xml:space="preserve"> </w:t>
      </w:r>
      <w:r w:rsidRPr="00D52C42">
        <w:rPr>
          <w:rFonts w:ascii="Open Sans Light" w:hAnsi="Open Sans Light" w:cs="Open Sans Light"/>
          <w:sz w:val="20"/>
          <w:szCs w:val="20"/>
        </w:rPr>
        <w:t>határozott idejű bérleti jogának és parkoló üzemeltetési jogának elnyerésére</w:t>
      </w:r>
      <w:r>
        <w:rPr>
          <w:rFonts w:ascii="Open Sans Light" w:hAnsi="Open Sans Light" w:cs="Open Sans Light"/>
          <w:sz w:val="20"/>
          <w:szCs w:val="20"/>
        </w:rPr>
        <w:t xml:space="preserve"> </w:t>
      </w:r>
      <w:r w:rsidRPr="00473793">
        <w:rPr>
          <w:rFonts w:ascii="Open Sans Light" w:hAnsi="Open Sans Light" w:cs="Open Sans Light"/>
          <w:sz w:val="20"/>
          <w:szCs w:val="20"/>
        </w:rPr>
        <w:t xml:space="preserve">vonatkozó pályázati </w:t>
      </w:r>
      <w:r>
        <w:rPr>
          <w:rFonts w:ascii="Open Sans Light" w:hAnsi="Open Sans Light" w:cs="Open Sans Light"/>
          <w:sz w:val="20"/>
          <w:szCs w:val="20"/>
        </w:rPr>
        <w:t>felhívás</w:t>
      </w:r>
      <w:r w:rsidRPr="00473793">
        <w:rPr>
          <w:rFonts w:ascii="Open Sans Light" w:hAnsi="Open Sans Light" w:cs="Open Sans Light"/>
          <w:sz w:val="20"/>
          <w:szCs w:val="20"/>
        </w:rPr>
        <w:t>ra</w:t>
      </w:r>
      <w:proofErr w:type="gramEnd"/>
      <w:r w:rsidRPr="00473793">
        <w:rPr>
          <w:rFonts w:ascii="Open Sans Light" w:hAnsi="Open Sans Light" w:cs="Open Sans Light"/>
          <w:sz w:val="20"/>
          <w:szCs w:val="20"/>
        </w:rPr>
        <w:t xml:space="preserve"> </w:t>
      </w:r>
      <w:proofErr w:type="gramStart"/>
      <w:r w:rsidRPr="00473793">
        <w:rPr>
          <w:rFonts w:ascii="Open Sans Light" w:hAnsi="Open Sans Light" w:cs="Open Sans Light"/>
          <w:sz w:val="20"/>
          <w:szCs w:val="20"/>
        </w:rPr>
        <w:t>benyújtott</w:t>
      </w:r>
      <w:proofErr w:type="gramEnd"/>
      <w:r w:rsidRPr="00473793">
        <w:rPr>
          <w:rFonts w:ascii="Open Sans Light" w:hAnsi="Open Sans Light" w:cs="Open Sans Light"/>
          <w:sz w:val="20"/>
          <w:szCs w:val="20"/>
        </w:rPr>
        <w:t xml:space="preserve"> pályázati anyagok értékelésével kapcsolatos adatkezelés.</w:t>
      </w:r>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color w:val="000000"/>
          <w:sz w:val="20"/>
          <w:szCs w:val="20"/>
        </w:rPr>
      </w:pPr>
      <w:r w:rsidRPr="00473793">
        <w:rPr>
          <w:rFonts w:ascii="Open Sans Light" w:hAnsi="Open Sans Light" w:cs="Open Sans Light"/>
          <w:b/>
          <w:sz w:val="20"/>
          <w:szCs w:val="20"/>
        </w:rPr>
        <w:t xml:space="preserve">Az adatkezelés időtartama: </w:t>
      </w:r>
      <w:r w:rsidRPr="00473793">
        <w:rPr>
          <w:rFonts w:ascii="Open Sans Light" w:hAnsi="Open Sans Light" w:cs="Open Sans Light"/>
          <w:sz w:val="20"/>
          <w:szCs w:val="20"/>
        </w:rPr>
        <w:t xml:space="preserve">Valamennyi adat tekintetében </w:t>
      </w:r>
      <w:r w:rsidRPr="00473793">
        <w:rPr>
          <w:rFonts w:ascii="Open Sans Light" w:hAnsi="Open Sans Light" w:cs="Open Sans Light"/>
          <w:bCs/>
          <w:color w:val="000000"/>
          <w:sz w:val="20"/>
          <w:szCs w:val="20"/>
        </w:rPr>
        <w:t>az önkormányzati hivatalok egységes irattári tervének kiadásáról szóló 78/2012. (XII.28.) BM rendeletben foglaltak szerint 5 év. A számviteli bizonylatok megőrzési ideje: 8 év</w:t>
      </w:r>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color w:val="000000"/>
          <w:sz w:val="20"/>
          <w:szCs w:val="20"/>
        </w:rPr>
      </w:pPr>
      <w:r w:rsidRPr="00473793">
        <w:rPr>
          <w:rFonts w:ascii="Open Sans Light" w:hAnsi="Open Sans Light" w:cs="Open Sans Light"/>
          <w:b/>
          <w:color w:val="000000"/>
          <w:sz w:val="20"/>
          <w:szCs w:val="20"/>
        </w:rPr>
        <w:t xml:space="preserve">Az adatokhoz való hozzáférés: </w:t>
      </w:r>
      <w:r w:rsidRPr="00473793">
        <w:rPr>
          <w:rFonts w:ascii="Open Sans Light" w:hAnsi="Open Sans Light" w:cs="Open Sans Light"/>
          <w:color w:val="000000"/>
          <w:sz w:val="20"/>
          <w:szCs w:val="20"/>
        </w:rPr>
        <w:t xml:space="preserve">A személyes adatokhoz a Hivatal munkatársai, akik a pályázati </w:t>
      </w:r>
      <w:r>
        <w:rPr>
          <w:rFonts w:ascii="Open Sans Light" w:hAnsi="Open Sans Light" w:cs="Open Sans Light"/>
          <w:color w:val="000000"/>
          <w:sz w:val="20"/>
          <w:szCs w:val="20"/>
        </w:rPr>
        <w:t>anyagokat kezelik és értékelik.</w:t>
      </w:r>
    </w:p>
    <w:p w:rsidR="00CD4ADF" w:rsidRPr="00473793" w:rsidRDefault="00CD4ADF" w:rsidP="00CD4ADF">
      <w:pPr>
        <w:pStyle w:val="Listaszerbekezds"/>
        <w:numPr>
          <w:ilvl w:val="0"/>
          <w:numId w:val="1"/>
        </w:numPr>
        <w:tabs>
          <w:tab w:val="left" w:pos="0"/>
        </w:tabs>
        <w:suppressAutoHyphens w:val="0"/>
        <w:spacing w:line="276" w:lineRule="auto"/>
        <w:ind w:left="0" w:firstLine="0"/>
        <w:contextualSpacing/>
        <w:jc w:val="both"/>
        <w:textAlignment w:val="auto"/>
        <w:rPr>
          <w:rFonts w:ascii="Open Sans Light" w:hAnsi="Open Sans Light" w:cs="Open Sans Light"/>
          <w:b/>
          <w:sz w:val="20"/>
          <w:szCs w:val="20"/>
        </w:rPr>
      </w:pPr>
      <w:r w:rsidRPr="00473793">
        <w:rPr>
          <w:rFonts w:ascii="Open Sans Light" w:hAnsi="Open Sans Light" w:cs="Open Sans Light"/>
          <w:b/>
          <w:sz w:val="20"/>
          <w:szCs w:val="20"/>
        </w:rPr>
        <w:t>Az adatkezeléssel kapcsolatban az érintett jogai:</w:t>
      </w:r>
      <w:r w:rsidRPr="00473793">
        <w:rPr>
          <w:rFonts w:ascii="Open Sans Light" w:hAnsi="Open Sans Light" w:cs="Open Sans Light"/>
          <w:sz w:val="20"/>
          <w:szCs w:val="20"/>
        </w:rPr>
        <w:t xml:space="preserve"> a GDPR 13. cikk (2) bekezdés alapján</w:t>
      </w:r>
      <w:r w:rsidRPr="00473793">
        <w:rPr>
          <w:rFonts w:ascii="Open Sans Light" w:hAnsi="Open Sans Light" w:cs="Open Sans Light"/>
          <w:b/>
          <w:sz w:val="20"/>
          <w:szCs w:val="20"/>
        </w:rPr>
        <w:t>:</w:t>
      </w:r>
    </w:p>
    <w:p w:rsidR="00CD4ADF" w:rsidRPr="00473793" w:rsidRDefault="00CD4ADF" w:rsidP="00CD4ADF">
      <w:pPr>
        <w:pStyle w:val="Listaszerbekezds"/>
        <w:numPr>
          <w:ilvl w:val="1"/>
          <w:numId w:val="1"/>
        </w:numPr>
        <w:tabs>
          <w:tab w:val="left" w:pos="0"/>
        </w:tabs>
        <w:suppressAutoHyphens w:val="0"/>
        <w:spacing w:line="276" w:lineRule="auto"/>
        <w:ind w:left="0" w:firstLine="0"/>
        <w:contextualSpacing/>
        <w:jc w:val="both"/>
        <w:textAlignment w:val="auto"/>
        <w:rPr>
          <w:rFonts w:ascii="Open Sans Light" w:hAnsi="Open Sans Light" w:cs="Open Sans Light"/>
          <w:b/>
          <w:sz w:val="20"/>
          <w:szCs w:val="20"/>
        </w:rPr>
      </w:pPr>
      <w:r w:rsidRPr="00473793">
        <w:rPr>
          <w:rFonts w:ascii="Open Sans Light" w:hAnsi="Open Sans Light" w:cs="Open Sans Light"/>
          <w:i/>
          <w:iCs/>
          <w:sz w:val="20"/>
          <w:szCs w:val="20"/>
        </w:rPr>
        <w:t xml:space="preserve">A </w:t>
      </w:r>
      <w:proofErr w:type="gramStart"/>
      <w:r w:rsidRPr="00473793">
        <w:rPr>
          <w:rFonts w:ascii="Open Sans Light" w:hAnsi="Open Sans Light" w:cs="Open Sans Light"/>
          <w:i/>
          <w:iCs/>
          <w:sz w:val="20"/>
          <w:szCs w:val="20"/>
        </w:rPr>
        <w:t>tájékoztatás kéréshez</w:t>
      </w:r>
      <w:proofErr w:type="gramEnd"/>
      <w:r w:rsidRPr="00473793">
        <w:rPr>
          <w:rFonts w:ascii="Open Sans Light" w:hAnsi="Open Sans Light" w:cs="Open Sans Light"/>
          <w:i/>
          <w:iCs/>
          <w:sz w:val="20"/>
          <w:szCs w:val="20"/>
        </w:rPr>
        <w:t xml:space="preserve"> való jog</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473793">
        <w:rPr>
          <w:rFonts w:ascii="Open Sans Light" w:hAnsi="Open Sans Light" w:cs="Open Sans Light"/>
          <w:sz w:val="20"/>
          <w:szCs w:val="20"/>
          <w:lang w:val="en-US"/>
        </w:rPr>
        <w:t xml:space="preserve">a </w:t>
      </w:r>
      <w:r w:rsidRPr="00473793">
        <w:rPr>
          <w:rFonts w:ascii="Open Sans Light" w:hAnsi="Open Sans Light" w:cs="Open Sans Light"/>
          <w:sz w:val="20"/>
          <w:szCs w:val="20"/>
        </w:rPr>
        <w:t xml:space="preserve">Hivatal, kinek, mikor, milyen jogszabály alapján, mely személyes adataihoz biztosított hozzáférést vagy kinek továbbította a személyes adatait. </w:t>
      </w:r>
      <w:r w:rsidRPr="00473793">
        <w:rPr>
          <w:rFonts w:ascii="Open Sans Light" w:hAnsi="Open Sans Light" w:cs="Open Sans Light"/>
          <w:sz w:val="20"/>
          <w:szCs w:val="20"/>
        </w:rPr>
        <w:lastRenderedPageBreak/>
        <w:t>A Hivatal az érintett kérelmét legfeljebb egy hónapon belül, az általa megadott elérhetőségre küldött levélben teljesíti.</w:t>
      </w:r>
    </w:p>
    <w:p w:rsidR="00CD4ADF" w:rsidRPr="00473793" w:rsidRDefault="00CD4ADF" w:rsidP="00CD4ADF">
      <w:pPr>
        <w:pStyle w:val="Listaszerbekezds"/>
        <w:numPr>
          <w:ilvl w:val="1"/>
          <w:numId w:val="1"/>
        </w:numPr>
        <w:tabs>
          <w:tab w:val="left" w:pos="0"/>
        </w:tabs>
        <w:suppressAutoHyphens w:val="0"/>
        <w:spacing w:line="276" w:lineRule="auto"/>
        <w:ind w:left="0" w:firstLine="0"/>
        <w:contextualSpacing/>
        <w:jc w:val="both"/>
        <w:textAlignment w:val="auto"/>
        <w:rPr>
          <w:rFonts w:ascii="Open Sans Light" w:hAnsi="Open Sans Light" w:cs="Open Sans Light"/>
          <w:i/>
          <w:iCs/>
          <w:sz w:val="20"/>
          <w:szCs w:val="20"/>
        </w:rPr>
      </w:pPr>
      <w:r w:rsidRPr="00473793">
        <w:rPr>
          <w:rFonts w:ascii="Open Sans Light" w:hAnsi="Open Sans Light" w:cs="Open Sans Light"/>
          <w:i/>
          <w:iCs/>
          <w:sz w:val="20"/>
          <w:szCs w:val="20"/>
        </w:rPr>
        <w:t>A helyesbítéshez való jog</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 xml:space="preserve">Az érintett személy a megadott elérhetőségeken keresztül, írásban kérheti, hogy a Hivatal módosítsa valamely személyes adatát. </w:t>
      </w:r>
    </w:p>
    <w:p w:rsidR="00CD4ADF" w:rsidRPr="00473793" w:rsidRDefault="00CD4ADF" w:rsidP="00CD4ADF">
      <w:pPr>
        <w:pStyle w:val="Listaszerbekezds"/>
        <w:numPr>
          <w:ilvl w:val="1"/>
          <w:numId w:val="1"/>
        </w:numPr>
        <w:tabs>
          <w:tab w:val="left" w:pos="0"/>
        </w:tabs>
        <w:suppressAutoHyphens w:val="0"/>
        <w:spacing w:line="276" w:lineRule="auto"/>
        <w:ind w:left="0" w:firstLine="0"/>
        <w:contextualSpacing/>
        <w:jc w:val="both"/>
        <w:textAlignment w:val="auto"/>
        <w:rPr>
          <w:rFonts w:ascii="Open Sans Light" w:hAnsi="Open Sans Light" w:cs="Open Sans Light"/>
          <w:i/>
          <w:iCs/>
          <w:sz w:val="20"/>
          <w:szCs w:val="20"/>
        </w:rPr>
      </w:pPr>
      <w:r w:rsidRPr="00473793">
        <w:rPr>
          <w:rFonts w:ascii="Open Sans Light" w:hAnsi="Open Sans Light" w:cs="Open Sans Light"/>
          <w:i/>
          <w:iCs/>
          <w:sz w:val="20"/>
          <w:szCs w:val="20"/>
        </w:rPr>
        <w:t>A törléshez való jog</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CD4ADF" w:rsidRPr="00473793" w:rsidRDefault="00CD4ADF" w:rsidP="00CD4ADF">
      <w:pPr>
        <w:pStyle w:val="Listaszerbekezds"/>
        <w:numPr>
          <w:ilvl w:val="1"/>
          <w:numId w:val="1"/>
        </w:numPr>
        <w:tabs>
          <w:tab w:val="left" w:pos="0"/>
        </w:tabs>
        <w:suppressAutoHyphens w:val="0"/>
        <w:spacing w:line="276" w:lineRule="auto"/>
        <w:ind w:left="0" w:firstLine="0"/>
        <w:contextualSpacing/>
        <w:jc w:val="both"/>
        <w:textAlignment w:val="auto"/>
        <w:rPr>
          <w:rFonts w:ascii="Open Sans Light" w:hAnsi="Open Sans Light" w:cs="Open Sans Light"/>
          <w:i/>
          <w:iCs/>
          <w:sz w:val="20"/>
          <w:szCs w:val="20"/>
        </w:rPr>
      </w:pPr>
      <w:r w:rsidRPr="00473793">
        <w:rPr>
          <w:rFonts w:ascii="Open Sans Light" w:hAnsi="Open Sans Light" w:cs="Open Sans Light"/>
          <w:i/>
          <w:iCs/>
          <w:sz w:val="20"/>
          <w:szCs w:val="20"/>
        </w:rPr>
        <w:t>Adatkezelés korlátozásához (zárolásához) való jog</w:t>
      </w:r>
    </w:p>
    <w:p w:rsidR="00CD4ADF" w:rsidRPr="00473793" w:rsidRDefault="00CD4ADF" w:rsidP="00CD4ADF">
      <w:pPr>
        <w:tabs>
          <w:tab w:val="left" w:pos="0"/>
        </w:tabs>
        <w:spacing w:line="276" w:lineRule="auto"/>
        <w:jc w:val="both"/>
        <w:rPr>
          <w:rFonts w:ascii="Open Sans Light" w:hAnsi="Open Sans Light" w:cs="Open Sans Light"/>
          <w:sz w:val="20"/>
          <w:szCs w:val="20"/>
        </w:rPr>
      </w:pPr>
      <w:proofErr w:type="gramStart"/>
      <w:r w:rsidRPr="00473793">
        <w:rPr>
          <w:rFonts w:ascii="Open Sans Light" w:hAnsi="Open Sans Light" w:cs="Open Sans Light"/>
          <w:sz w:val="20"/>
          <w:szCs w:val="20"/>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w:t>
      </w:r>
      <w:proofErr w:type="gramEnd"/>
      <w:r w:rsidRPr="00473793">
        <w:rPr>
          <w:rFonts w:ascii="Open Sans Light" w:hAnsi="Open Sans Light" w:cs="Open Sans Light"/>
          <w:sz w:val="20"/>
          <w:szCs w:val="20"/>
        </w:rPr>
        <w:t xml:space="preserve"> </w:t>
      </w:r>
      <w:proofErr w:type="gramStart"/>
      <w:r w:rsidRPr="00473793">
        <w:rPr>
          <w:rFonts w:ascii="Open Sans Light" w:hAnsi="Open Sans Light" w:cs="Open Sans Light"/>
          <w:sz w:val="20"/>
          <w:szCs w:val="20"/>
        </w:rPr>
        <w:t>adatkezelés</w:t>
      </w:r>
      <w:proofErr w:type="gramEnd"/>
      <w:r w:rsidRPr="00473793">
        <w:rPr>
          <w:rFonts w:ascii="Open Sans Light" w:hAnsi="Open Sans Light" w:cs="Open Sans Light"/>
          <w:sz w:val="20"/>
          <w:szCs w:val="20"/>
        </w:rPr>
        <w:t xml:space="preserve"> ellen, arra az időtartamra, amíg megállapításra kerül, hogy az adatkezelő jogos indokai elsőbbséget élveznek-e az érintett jogos indokaival szemben.</w:t>
      </w:r>
    </w:p>
    <w:p w:rsidR="00CD4ADF" w:rsidRPr="00473793" w:rsidRDefault="00CD4ADF" w:rsidP="00CD4ADF">
      <w:pPr>
        <w:pStyle w:val="Listaszerbekezds"/>
        <w:numPr>
          <w:ilvl w:val="1"/>
          <w:numId w:val="1"/>
        </w:numPr>
        <w:tabs>
          <w:tab w:val="left" w:pos="0"/>
        </w:tabs>
        <w:suppressAutoHyphens w:val="0"/>
        <w:spacing w:line="276" w:lineRule="auto"/>
        <w:ind w:left="0" w:firstLine="0"/>
        <w:contextualSpacing/>
        <w:jc w:val="both"/>
        <w:textAlignment w:val="auto"/>
        <w:rPr>
          <w:rFonts w:ascii="Open Sans Light" w:hAnsi="Open Sans Light" w:cs="Open Sans Light"/>
          <w:i/>
          <w:iCs/>
          <w:sz w:val="20"/>
          <w:szCs w:val="20"/>
        </w:rPr>
      </w:pPr>
      <w:r w:rsidRPr="00473793">
        <w:rPr>
          <w:rFonts w:ascii="Open Sans Light" w:hAnsi="Open Sans Light" w:cs="Open Sans Light"/>
          <w:i/>
          <w:iCs/>
          <w:sz w:val="20"/>
          <w:szCs w:val="20"/>
        </w:rPr>
        <w:t>A tiltakozáshoz való jog</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 xml:space="preserve">Az érintett jogainak gyakorlása iránti kérelmet Budapest Főváros I. Kerület Budavári Polgármesteri Hivatal jegyzőjénél lehet előterjeszteni személyesen, az adatkezelő székhelyén, postai úton vagy elektronikusan az </w:t>
      </w:r>
      <w:hyperlink r:id="rId9">
        <w:r w:rsidRPr="00473793">
          <w:rPr>
            <w:rStyle w:val="Hiperhivatkozs"/>
            <w:rFonts w:ascii="Open Sans Light" w:hAnsi="Open Sans Light" w:cs="Open Sans Light"/>
            <w:sz w:val="20"/>
            <w:szCs w:val="20"/>
          </w:rPr>
          <w:t>adatvedelem@budavar.hu</w:t>
        </w:r>
      </w:hyperlink>
      <w:r w:rsidRPr="00473793">
        <w:rPr>
          <w:rFonts w:ascii="Open Sans Light" w:hAnsi="Open Sans Light" w:cs="Open Sans Light"/>
          <w:sz w:val="20"/>
          <w:szCs w:val="20"/>
        </w:rPr>
        <w:t xml:space="preserve"> email címen. A jegyző a kérelmet 25 napon belül megvizsgálja és döntéséről a kérelmezőt írásban tájékoztatja.</w:t>
      </w:r>
    </w:p>
    <w:p w:rsidR="00CD4ADF" w:rsidRPr="00473793" w:rsidRDefault="00CD4ADF" w:rsidP="00CD4ADF">
      <w:pPr>
        <w:tabs>
          <w:tab w:val="left" w:pos="0"/>
        </w:tabs>
        <w:spacing w:line="276" w:lineRule="auto"/>
        <w:jc w:val="both"/>
        <w:rPr>
          <w:rFonts w:ascii="Open Sans Light" w:hAnsi="Open Sans Light" w:cs="Open Sans Light"/>
          <w:sz w:val="20"/>
          <w:szCs w:val="20"/>
        </w:rPr>
      </w:pPr>
      <w:r w:rsidRPr="00473793">
        <w:rPr>
          <w:rFonts w:ascii="Open Sans Light" w:hAnsi="Open Sans Light" w:cs="Open Sans Light"/>
          <w:sz w:val="20"/>
          <w:szCs w:val="20"/>
        </w:rPr>
        <w:t>Az érintett a jogainak megsértése esetén bírósághoz fordulhat vagy a Nemzeti Adatvédelmi és Információszabadság Hatóság vizsgálatát kezdeményezheti.</w:t>
      </w:r>
    </w:p>
    <w:p w:rsidR="00CD4ADF" w:rsidRPr="00473793" w:rsidRDefault="00CD4ADF" w:rsidP="00CD4ADF">
      <w:pPr>
        <w:tabs>
          <w:tab w:val="left" w:pos="0"/>
        </w:tabs>
        <w:spacing w:line="276" w:lineRule="auto"/>
        <w:rPr>
          <w:rFonts w:ascii="Open Sans Light" w:hAnsi="Open Sans Light" w:cs="Open Sans Light"/>
          <w:sz w:val="20"/>
          <w:szCs w:val="20"/>
        </w:rPr>
      </w:pPr>
      <w:r w:rsidRPr="00473793">
        <w:rPr>
          <w:rFonts w:ascii="Open Sans Light" w:hAnsi="Open Sans Light" w:cs="Open Sans Light"/>
          <w:sz w:val="20"/>
          <w:szCs w:val="20"/>
        </w:rPr>
        <w:t>Nemzeti Adatvédelmi és Információszabadság Hatóság,</w:t>
      </w:r>
    </w:p>
    <w:p w:rsidR="00CD4ADF" w:rsidRPr="00473793" w:rsidRDefault="00CD4ADF" w:rsidP="00CD4ADF">
      <w:pPr>
        <w:tabs>
          <w:tab w:val="left" w:pos="0"/>
        </w:tabs>
        <w:spacing w:line="276" w:lineRule="auto"/>
        <w:rPr>
          <w:rFonts w:ascii="Open Sans Light" w:hAnsi="Open Sans Light" w:cs="Open Sans Light"/>
          <w:sz w:val="20"/>
          <w:szCs w:val="20"/>
        </w:rPr>
      </w:pPr>
      <w:r w:rsidRPr="00473793">
        <w:rPr>
          <w:rFonts w:ascii="Open Sans Light" w:hAnsi="Open Sans Light" w:cs="Open Sans Light"/>
          <w:sz w:val="20"/>
          <w:szCs w:val="20"/>
        </w:rPr>
        <w:t>Postacím: 1363 Budapest, Pf.: 9.</w:t>
      </w:r>
    </w:p>
    <w:p w:rsidR="00CD4ADF" w:rsidRPr="00473793" w:rsidRDefault="00CD4ADF" w:rsidP="00CD4ADF">
      <w:pPr>
        <w:tabs>
          <w:tab w:val="left" w:pos="0"/>
        </w:tabs>
        <w:spacing w:line="276" w:lineRule="auto"/>
        <w:rPr>
          <w:rFonts w:ascii="Open Sans Light" w:hAnsi="Open Sans Light" w:cs="Open Sans Light"/>
          <w:sz w:val="20"/>
          <w:szCs w:val="20"/>
        </w:rPr>
      </w:pPr>
      <w:r w:rsidRPr="00473793">
        <w:rPr>
          <w:rFonts w:ascii="Open Sans Light" w:hAnsi="Open Sans Light" w:cs="Open Sans Light"/>
          <w:sz w:val="20"/>
          <w:szCs w:val="20"/>
        </w:rPr>
        <w:t>Cím: 1055 Budapest, Falk Miksa u. 9-11.</w:t>
      </w:r>
    </w:p>
    <w:p w:rsidR="00CD4ADF" w:rsidRPr="00473793" w:rsidRDefault="00CD4ADF" w:rsidP="00CD4ADF">
      <w:pPr>
        <w:tabs>
          <w:tab w:val="left" w:pos="0"/>
        </w:tabs>
        <w:spacing w:line="276" w:lineRule="auto"/>
        <w:rPr>
          <w:rFonts w:ascii="Open Sans Light" w:hAnsi="Open Sans Light" w:cs="Open Sans Light"/>
          <w:sz w:val="20"/>
          <w:szCs w:val="20"/>
        </w:rPr>
      </w:pPr>
      <w:r w:rsidRPr="00473793">
        <w:rPr>
          <w:rFonts w:ascii="Open Sans Light" w:hAnsi="Open Sans Light" w:cs="Open Sans Light"/>
          <w:sz w:val="20"/>
          <w:szCs w:val="20"/>
        </w:rPr>
        <w:t>Telefon: +36 (1) 391-1400</w:t>
      </w:r>
    </w:p>
    <w:p w:rsidR="00CD4ADF" w:rsidRPr="00473793" w:rsidRDefault="00CD4ADF" w:rsidP="00CD4ADF">
      <w:pPr>
        <w:tabs>
          <w:tab w:val="left" w:pos="0"/>
        </w:tabs>
        <w:spacing w:line="276" w:lineRule="auto"/>
        <w:rPr>
          <w:rFonts w:ascii="Open Sans Light" w:hAnsi="Open Sans Light" w:cs="Open Sans Light"/>
          <w:sz w:val="20"/>
          <w:szCs w:val="20"/>
        </w:rPr>
      </w:pPr>
      <w:r w:rsidRPr="00473793">
        <w:rPr>
          <w:rFonts w:ascii="Open Sans Light" w:hAnsi="Open Sans Light" w:cs="Open Sans Light"/>
          <w:sz w:val="20"/>
          <w:szCs w:val="20"/>
        </w:rPr>
        <w:t xml:space="preserve">E-mail: </w:t>
      </w:r>
      <w:hyperlink r:id="rId10">
        <w:r w:rsidRPr="00473793">
          <w:rPr>
            <w:rStyle w:val="Hiperhivatkozs"/>
            <w:rFonts w:ascii="Open Sans Light" w:hAnsi="Open Sans Light" w:cs="Open Sans Light"/>
            <w:sz w:val="20"/>
            <w:szCs w:val="20"/>
          </w:rPr>
          <w:t>ugyfelszolgalat@naih.hu</w:t>
        </w:r>
      </w:hyperlink>
      <w:r w:rsidRPr="00473793">
        <w:rPr>
          <w:rFonts w:ascii="Open Sans Light" w:hAnsi="Open Sans Light" w:cs="Open Sans Light"/>
          <w:sz w:val="20"/>
          <w:szCs w:val="20"/>
        </w:rPr>
        <w:t xml:space="preserve">; </w:t>
      </w:r>
    </w:p>
    <w:p w:rsidR="00CD4ADF" w:rsidRPr="00473793" w:rsidRDefault="00CD4ADF" w:rsidP="00CD4ADF">
      <w:pPr>
        <w:tabs>
          <w:tab w:val="left" w:pos="0"/>
        </w:tabs>
        <w:spacing w:line="276" w:lineRule="auto"/>
        <w:rPr>
          <w:rFonts w:ascii="Open Sans Light" w:hAnsi="Open Sans Light" w:cs="Open Sans Light"/>
          <w:sz w:val="20"/>
          <w:szCs w:val="20"/>
        </w:rPr>
      </w:pPr>
      <w:proofErr w:type="gramStart"/>
      <w:r w:rsidRPr="00473793">
        <w:rPr>
          <w:rFonts w:ascii="Open Sans Light" w:hAnsi="Open Sans Light" w:cs="Open Sans Light"/>
          <w:sz w:val="20"/>
          <w:szCs w:val="20"/>
        </w:rPr>
        <w:t>web</w:t>
      </w:r>
      <w:proofErr w:type="gramEnd"/>
      <w:r w:rsidRPr="00473793">
        <w:rPr>
          <w:rFonts w:ascii="Open Sans Light" w:hAnsi="Open Sans Light" w:cs="Open Sans Light"/>
          <w:sz w:val="20"/>
          <w:szCs w:val="20"/>
        </w:rPr>
        <w:t xml:space="preserve"> oldala: </w:t>
      </w:r>
      <w:hyperlink r:id="rId11">
        <w:r w:rsidRPr="00473793">
          <w:rPr>
            <w:rStyle w:val="Hiperhivatkozs"/>
            <w:rFonts w:ascii="Open Sans Light" w:hAnsi="Open Sans Light" w:cs="Open Sans Light"/>
            <w:sz w:val="20"/>
            <w:szCs w:val="20"/>
          </w:rPr>
          <w:t>https://www.naih.hu</w:t>
        </w:r>
      </w:hyperlink>
    </w:p>
    <w:p w:rsidR="00CD4ADF" w:rsidRPr="00473793" w:rsidRDefault="00CD4ADF" w:rsidP="00CD4ADF">
      <w:pPr>
        <w:tabs>
          <w:tab w:val="left" w:pos="0"/>
        </w:tabs>
        <w:spacing w:line="276" w:lineRule="auto"/>
        <w:jc w:val="both"/>
        <w:rPr>
          <w:rFonts w:ascii="Open Sans Light" w:hAnsi="Open Sans Light" w:cs="Open Sans Light"/>
          <w:color w:val="333333"/>
          <w:sz w:val="20"/>
          <w:szCs w:val="20"/>
        </w:rPr>
      </w:pPr>
    </w:p>
    <w:p w:rsidR="00CD4ADF" w:rsidRPr="00473793" w:rsidRDefault="00CD4ADF" w:rsidP="00CD4ADF">
      <w:pPr>
        <w:pStyle w:val="Nincstrkz"/>
        <w:tabs>
          <w:tab w:val="left" w:pos="0"/>
        </w:tabs>
        <w:spacing w:line="276" w:lineRule="auto"/>
        <w:jc w:val="both"/>
        <w:rPr>
          <w:rFonts w:ascii="Open Sans Light" w:hAnsi="Open Sans Light" w:cs="Open Sans Light"/>
          <w:sz w:val="20"/>
        </w:rPr>
      </w:pPr>
      <w:r w:rsidRPr="00473793">
        <w:rPr>
          <w:rFonts w:ascii="Open Sans Light" w:hAnsi="Open Sans Light" w:cs="Open Sans Light"/>
          <w:sz w:val="20"/>
        </w:rPr>
        <w:t xml:space="preserve">A jogérvényesítés módjára az </w:t>
      </w:r>
      <w:proofErr w:type="gramStart"/>
      <w:r w:rsidRPr="00473793">
        <w:rPr>
          <w:rFonts w:ascii="Open Sans Light" w:hAnsi="Open Sans Light" w:cs="Open Sans Light"/>
          <w:sz w:val="20"/>
        </w:rPr>
        <w:t>információs</w:t>
      </w:r>
      <w:proofErr w:type="gramEnd"/>
      <w:r w:rsidRPr="00473793">
        <w:rPr>
          <w:rFonts w:ascii="Open Sans Light" w:hAnsi="Open Sans Light" w:cs="Open Sans Light"/>
          <w:sz w:val="20"/>
        </w:rPr>
        <w:t xml:space="preserve"> önrendelkezési jogról és az információszabadságról szóló 2011. évi CXII. törvény 22. § és 23. §-ai, valamint az 52. § - 58. § -ai vonatkoznak.</w:t>
      </w:r>
    </w:p>
    <w:p w:rsidR="00CD4ADF" w:rsidRPr="00473793" w:rsidRDefault="00CD4ADF" w:rsidP="00CD4ADF">
      <w:pPr>
        <w:tabs>
          <w:tab w:val="left" w:pos="0"/>
        </w:tabs>
        <w:spacing w:line="276" w:lineRule="auto"/>
        <w:jc w:val="both"/>
        <w:rPr>
          <w:rFonts w:ascii="Open Sans Light" w:hAnsi="Open Sans Light" w:cs="Open Sans Light"/>
          <w:sz w:val="20"/>
          <w:szCs w:val="20"/>
          <w:lang w:val="en-US" w:eastAsia="hu-HU"/>
        </w:rPr>
      </w:pPr>
    </w:p>
    <w:p w:rsidR="00CD4ADF" w:rsidRPr="00473793" w:rsidRDefault="00CD4ADF" w:rsidP="00CD4ADF">
      <w:pPr>
        <w:tabs>
          <w:tab w:val="left" w:pos="0"/>
        </w:tabs>
        <w:spacing w:line="276" w:lineRule="auto"/>
        <w:jc w:val="both"/>
        <w:rPr>
          <w:rFonts w:ascii="Open Sans Light" w:hAnsi="Open Sans Light" w:cs="Open Sans Light"/>
          <w:sz w:val="20"/>
          <w:szCs w:val="20"/>
          <w:lang w:val="en-US" w:eastAsia="hu-HU"/>
        </w:rPr>
      </w:pPr>
      <w:r w:rsidRPr="00473793">
        <w:rPr>
          <w:rFonts w:ascii="Open Sans Light" w:hAnsi="Open Sans Light" w:cs="Open Sans Light"/>
          <w:sz w:val="20"/>
          <w:szCs w:val="20"/>
          <w:lang w:val="en-US" w:eastAsia="hu-HU"/>
        </w:rPr>
        <w:t xml:space="preserve">A Budapest </w:t>
      </w:r>
      <w:proofErr w:type="spellStart"/>
      <w:r w:rsidRPr="00473793">
        <w:rPr>
          <w:rFonts w:ascii="Open Sans Light" w:hAnsi="Open Sans Light" w:cs="Open Sans Light"/>
          <w:sz w:val="20"/>
          <w:szCs w:val="20"/>
          <w:lang w:val="en-US" w:eastAsia="hu-HU"/>
        </w:rPr>
        <w:t>Főváros</w:t>
      </w:r>
      <w:proofErr w:type="spellEnd"/>
      <w:r w:rsidRPr="00473793">
        <w:rPr>
          <w:rFonts w:ascii="Open Sans Light" w:hAnsi="Open Sans Light" w:cs="Open Sans Light"/>
          <w:sz w:val="20"/>
          <w:szCs w:val="20"/>
          <w:lang w:val="en-US" w:eastAsia="hu-HU"/>
        </w:rPr>
        <w:t xml:space="preserve"> I. </w:t>
      </w:r>
      <w:proofErr w:type="spellStart"/>
      <w:r w:rsidRPr="00473793">
        <w:rPr>
          <w:rFonts w:ascii="Open Sans Light" w:hAnsi="Open Sans Light" w:cs="Open Sans Light"/>
          <w:sz w:val="20"/>
          <w:szCs w:val="20"/>
          <w:lang w:val="en-US" w:eastAsia="hu-HU"/>
        </w:rPr>
        <w:t>Kerület</w:t>
      </w:r>
      <w:proofErr w:type="spellEnd"/>
      <w:r w:rsidRPr="00473793">
        <w:rPr>
          <w:rFonts w:ascii="Open Sans Light" w:hAnsi="Open Sans Light" w:cs="Open Sans Light"/>
          <w:sz w:val="20"/>
          <w:szCs w:val="20"/>
          <w:lang w:val="en-US" w:eastAsia="hu-HU"/>
        </w:rPr>
        <w:t xml:space="preserve"> Budavári </w:t>
      </w:r>
      <w:proofErr w:type="spellStart"/>
      <w:r w:rsidRPr="00473793">
        <w:rPr>
          <w:rFonts w:ascii="Open Sans Light" w:hAnsi="Open Sans Light" w:cs="Open Sans Light"/>
          <w:sz w:val="20"/>
          <w:szCs w:val="20"/>
          <w:lang w:val="en-US" w:eastAsia="hu-HU"/>
        </w:rPr>
        <w:t>Polgármesteri</w:t>
      </w:r>
      <w:proofErr w:type="spellEnd"/>
      <w:r w:rsidRPr="00473793">
        <w:rPr>
          <w:rFonts w:ascii="Open Sans Light" w:hAnsi="Open Sans Light" w:cs="Open Sans Light"/>
          <w:sz w:val="20"/>
          <w:szCs w:val="20"/>
          <w:lang w:val="en-US" w:eastAsia="hu-HU"/>
        </w:rPr>
        <w:t xml:space="preserve"> Hivatal </w:t>
      </w:r>
      <w:proofErr w:type="spellStart"/>
      <w:r w:rsidRPr="00473793">
        <w:rPr>
          <w:rFonts w:ascii="Open Sans Light" w:hAnsi="Open Sans Light" w:cs="Open Sans Light"/>
          <w:sz w:val="20"/>
          <w:szCs w:val="20"/>
          <w:lang w:val="en-US" w:eastAsia="hu-HU"/>
        </w:rPr>
        <w:t>adatkezelését</w:t>
      </w:r>
      <w:proofErr w:type="spellEnd"/>
      <w:r w:rsidRPr="00473793">
        <w:rPr>
          <w:rFonts w:ascii="Open Sans Light" w:hAnsi="Open Sans Light" w:cs="Open Sans Light"/>
          <w:sz w:val="20"/>
          <w:szCs w:val="20"/>
          <w:lang w:val="en-US" w:eastAsia="hu-HU"/>
        </w:rPr>
        <w:t xml:space="preserve"> </w:t>
      </w:r>
      <w:proofErr w:type="spellStart"/>
      <w:proofErr w:type="gramStart"/>
      <w:r w:rsidRPr="00473793">
        <w:rPr>
          <w:rFonts w:ascii="Open Sans Light" w:hAnsi="Open Sans Light" w:cs="Open Sans Light"/>
          <w:sz w:val="20"/>
          <w:szCs w:val="20"/>
          <w:lang w:val="en-US" w:eastAsia="hu-HU"/>
        </w:rPr>
        <w:t>az</w:t>
      </w:r>
      <w:proofErr w:type="spellEnd"/>
      <w:proofErr w:type="gramEnd"/>
      <w:r w:rsidRPr="00473793">
        <w:rPr>
          <w:rFonts w:ascii="Open Sans Light" w:hAnsi="Open Sans Light" w:cs="Open Sans Light"/>
          <w:sz w:val="20"/>
          <w:szCs w:val="20"/>
          <w:lang w:val="en-US" w:eastAsia="hu-HU"/>
        </w:rPr>
        <w:t xml:space="preserve"> </w:t>
      </w:r>
      <w:proofErr w:type="spellStart"/>
      <w:r w:rsidRPr="00473793">
        <w:rPr>
          <w:rFonts w:ascii="Open Sans Light" w:hAnsi="Open Sans Light" w:cs="Open Sans Light"/>
          <w:sz w:val="20"/>
          <w:szCs w:val="20"/>
          <w:lang w:val="en-US" w:eastAsia="hu-HU"/>
        </w:rPr>
        <w:t>Adatkezelési</w:t>
      </w:r>
      <w:proofErr w:type="spellEnd"/>
      <w:r w:rsidRPr="00473793">
        <w:rPr>
          <w:rFonts w:ascii="Open Sans Light" w:hAnsi="Open Sans Light" w:cs="Open Sans Light"/>
          <w:sz w:val="20"/>
          <w:szCs w:val="20"/>
          <w:lang w:val="en-US" w:eastAsia="hu-HU"/>
        </w:rPr>
        <w:t xml:space="preserve"> </w:t>
      </w:r>
      <w:proofErr w:type="spellStart"/>
      <w:r w:rsidRPr="00473793">
        <w:rPr>
          <w:rFonts w:ascii="Open Sans Light" w:hAnsi="Open Sans Light" w:cs="Open Sans Light"/>
          <w:sz w:val="20"/>
          <w:szCs w:val="20"/>
          <w:lang w:val="en-US" w:eastAsia="hu-HU"/>
        </w:rPr>
        <w:t>tájékoztató</w:t>
      </w:r>
      <w:proofErr w:type="spellEnd"/>
      <w:r w:rsidRPr="00473793">
        <w:rPr>
          <w:rFonts w:ascii="Open Sans Light" w:hAnsi="Open Sans Light" w:cs="Open Sans Light"/>
          <w:sz w:val="20"/>
          <w:szCs w:val="20"/>
          <w:lang w:val="en-US" w:eastAsia="hu-HU"/>
        </w:rPr>
        <w:t xml:space="preserve"> </w:t>
      </w:r>
      <w:proofErr w:type="spellStart"/>
      <w:r w:rsidRPr="00473793">
        <w:rPr>
          <w:rFonts w:ascii="Open Sans Light" w:hAnsi="Open Sans Light" w:cs="Open Sans Light"/>
          <w:sz w:val="20"/>
          <w:szCs w:val="20"/>
          <w:lang w:val="en-US" w:eastAsia="hu-HU"/>
        </w:rPr>
        <w:t>alapján</w:t>
      </w:r>
      <w:proofErr w:type="spellEnd"/>
      <w:r w:rsidRPr="00473793">
        <w:rPr>
          <w:rFonts w:ascii="Open Sans Light" w:hAnsi="Open Sans Light" w:cs="Open Sans Light"/>
          <w:sz w:val="20"/>
          <w:szCs w:val="20"/>
          <w:lang w:val="en-US" w:eastAsia="hu-HU"/>
        </w:rPr>
        <w:t xml:space="preserve"> </w:t>
      </w:r>
      <w:proofErr w:type="spellStart"/>
      <w:r w:rsidRPr="00473793">
        <w:rPr>
          <w:rFonts w:ascii="Open Sans Light" w:hAnsi="Open Sans Light" w:cs="Open Sans Light"/>
          <w:sz w:val="20"/>
          <w:szCs w:val="20"/>
          <w:lang w:val="en-US" w:eastAsia="hu-HU"/>
        </w:rPr>
        <w:t>megismertem</w:t>
      </w:r>
      <w:proofErr w:type="spellEnd"/>
      <w:r w:rsidRPr="00473793">
        <w:rPr>
          <w:rFonts w:ascii="Open Sans Light" w:hAnsi="Open Sans Light" w:cs="Open Sans Light"/>
          <w:sz w:val="20"/>
          <w:szCs w:val="20"/>
          <w:lang w:val="en-US" w:eastAsia="hu-HU"/>
        </w:rPr>
        <w:t xml:space="preserve">. </w:t>
      </w:r>
    </w:p>
    <w:p w:rsidR="00CD4ADF" w:rsidRPr="00D52C42" w:rsidRDefault="00CD4ADF" w:rsidP="00CD4ADF">
      <w:pPr>
        <w:tabs>
          <w:tab w:val="left" w:pos="0"/>
        </w:tabs>
        <w:spacing w:line="276" w:lineRule="auto"/>
        <w:jc w:val="both"/>
        <w:rPr>
          <w:rFonts w:ascii="Open Sans Light" w:hAnsi="Open Sans Light" w:cs="Open Sans Light"/>
          <w:bCs/>
          <w:sz w:val="20"/>
          <w:szCs w:val="20"/>
          <w:lang w:eastAsia="hu-HU"/>
        </w:rPr>
      </w:pPr>
    </w:p>
    <w:p w:rsidR="00CD4ADF" w:rsidRPr="00473793" w:rsidRDefault="00CD4ADF" w:rsidP="00CD4ADF">
      <w:pPr>
        <w:spacing w:line="276" w:lineRule="auto"/>
        <w:rPr>
          <w:rFonts w:ascii="Open Sans Light" w:hAnsi="Open Sans Light" w:cs="Open Sans Light"/>
          <w:sz w:val="20"/>
          <w:szCs w:val="20"/>
        </w:rPr>
      </w:pPr>
      <w:r w:rsidRPr="00473793">
        <w:rPr>
          <w:rFonts w:ascii="Open Sans Light" w:hAnsi="Open Sans Light" w:cs="Open Sans Light"/>
          <w:sz w:val="20"/>
          <w:szCs w:val="20"/>
        </w:rPr>
        <w:t>Kelt</w:t>
      </w:r>
      <w:proofErr w:type="gramStart"/>
      <w:r w:rsidRPr="00473793">
        <w:rPr>
          <w:rFonts w:ascii="Open Sans Light" w:hAnsi="Open Sans Light" w:cs="Open Sans Light"/>
          <w:sz w:val="20"/>
          <w:szCs w:val="20"/>
        </w:rPr>
        <w:t>: …</w:t>
      </w:r>
      <w:proofErr w:type="gramEnd"/>
      <w:r w:rsidRPr="00473793">
        <w:rPr>
          <w:rFonts w:ascii="Open Sans Light" w:hAnsi="Open Sans Light" w:cs="Open Sans Light"/>
          <w:sz w:val="20"/>
          <w:szCs w:val="20"/>
        </w:rPr>
        <w:t xml:space="preserve">…………………………., </w:t>
      </w:r>
      <w:r>
        <w:rPr>
          <w:rFonts w:ascii="Open Sans Light" w:hAnsi="Open Sans Light" w:cs="Open Sans Light"/>
          <w:sz w:val="20"/>
          <w:szCs w:val="20"/>
        </w:rPr>
        <w:t>2025</w:t>
      </w:r>
      <w:r w:rsidRPr="00473793">
        <w:rPr>
          <w:rFonts w:ascii="Open Sans Light" w:hAnsi="Open Sans Light" w:cs="Open Sans Light"/>
          <w:sz w:val="20"/>
          <w:szCs w:val="20"/>
        </w:rPr>
        <w:t>. év ………………. hó ……… nap</w:t>
      </w:r>
    </w:p>
    <w:p w:rsidR="00CD4ADF" w:rsidRPr="00473793" w:rsidRDefault="00CD4ADF" w:rsidP="00CD4ADF">
      <w:pPr>
        <w:spacing w:line="276" w:lineRule="auto"/>
        <w:rPr>
          <w:rFonts w:ascii="Open Sans Light" w:hAnsi="Open Sans Light" w:cs="Open Sans Light"/>
          <w:sz w:val="20"/>
          <w:szCs w:val="20"/>
        </w:rPr>
      </w:pPr>
    </w:p>
    <w:p w:rsidR="00CD4ADF" w:rsidRPr="00473793" w:rsidRDefault="00CD4ADF" w:rsidP="00CD4ADF">
      <w:pPr>
        <w:spacing w:line="276" w:lineRule="auto"/>
        <w:ind w:left="6372"/>
        <w:rPr>
          <w:rFonts w:ascii="Open Sans Light" w:hAnsi="Open Sans Light" w:cs="Open Sans Light"/>
          <w:sz w:val="20"/>
          <w:szCs w:val="20"/>
        </w:rPr>
      </w:pPr>
      <w:r w:rsidRPr="00473793">
        <w:rPr>
          <w:rFonts w:ascii="Open Sans Light" w:hAnsi="Open Sans Light" w:cs="Open Sans Light"/>
          <w:sz w:val="20"/>
          <w:szCs w:val="20"/>
        </w:rPr>
        <w:t>……………………………………</w:t>
      </w:r>
    </w:p>
    <w:p w:rsidR="0036707A" w:rsidRPr="00CD4ADF" w:rsidRDefault="00CD4ADF" w:rsidP="00CD4ADF">
      <w:pPr>
        <w:spacing w:line="276" w:lineRule="auto"/>
        <w:ind w:left="6663" w:firstLine="574"/>
        <w:rPr>
          <w:rFonts w:ascii="Open Sans Light" w:hAnsi="Open Sans Light" w:cs="Open Sans Light"/>
          <w:sz w:val="20"/>
          <w:szCs w:val="20"/>
        </w:rPr>
      </w:pPr>
      <w:proofErr w:type="gramStart"/>
      <w:r w:rsidRPr="00473793">
        <w:rPr>
          <w:rFonts w:ascii="Open Sans Light" w:hAnsi="Open Sans Light" w:cs="Open Sans Light"/>
          <w:sz w:val="20"/>
          <w:szCs w:val="20"/>
        </w:rPr>
        <w:t>aláírás</w:t>
      </w:r>
      <w:proofErr w:type="gramEnd"/>
    </w:p>
    <w:sectPr w:rsidR="0036707A" w:rsidRPr="00CD4ADF" w:rsidSect="00CD4ADF">
      <w:footerReference w:type="default" r:id="rId12"/>
      <w:pgSz w:w="11906" w:h="16838"/>
      <w:pgMar w:top="993" w:right="1418" w:bottom="1134" w:left="1418" w:header="851" w:footer="829"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DF" w:rsidRDefault="00CD4ADF" w:rsidP="00CD4ADF">
      <w:pPr>
        <w:rPr>
          <w:rFonts w:hint="eastAsia"/>
        </w:rPr>
      </w:pPr>
      <w:r>
        <w:separator/>
      </w:r>
    </w:p>
  </w:endnote>
  <w:endnote w:type="continuationSeparator" w:id="0">
    <w:p w:rsidR="00CD4ADF" w:rsidRDefault="00CD4ADF" w:rsidP="00CD4AD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2B" w:rsidRPr="00B221A2" w:rsidRDefault="00927868" w:rsidP="00A61155">
    <w:pPr>
      <w:pStyle w:val="llb"/>
      <w:jc w:val="center"/>
      <w:rPr>
        <w:rFonts w:ascii="Open Sans Light" w:hAnsi="Open Sans Light" w:cs="Open Sans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DF" w:rsidRDefault="00CD4ADF" w:rsidP="00CD4ADF">
      <w:pPr>
        <w:rPr>
          <w:rFonts w:hint="eastAsia"/>
        </w:rPr>
      </w:pPr>
      <w:r>
        <w:separator/>
      </w:r>
    </w:p>
  </w:footnote>
  <w:footnote w:type="continuationSeparator" w:id="0">
    <w:p w:rsidR="00CD4ADF" w:rsidRDefault="00CD4ADF" w:rsidP="00CD4AD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95ADC"/>
    <w:multiLevelType w:val="multilevel"/>
    <w:tmpl w:val="DE6A2496"/>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DF"/>
    <w:rsid w:val="002B53F3"/>
    <w:rsid w:val="00927868"/>
    <w:rsid w:val="009F1750"/>
    <w:rsid w:val="00CD4ADF"/>
    <w:rsid w:val="00FE59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FB14FB-D38E-47B1-BB78-623328B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4ADF"/>
    <w:pPr>
      <w:spacing w:after="0" w:line="240" w:lineRule="auto"/>
      <w:textAlignment w:val="baseline"/>
    </w:pPr>
    <w:rPr>
      <w:rFonts w:ascii="Liberation Serif" w:eastAsia="SimSun" w:hAnsi="Liberation Serif" w:cs="Mangal"/>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D4ADF"/>
    <w:pPr>
      <w:suppressAutoHyphens/>
    </w:pPr>
    <w:rPr>
      <w:rFonts w:ascii="Times New Roman" w:eastAsia="Arial Unicode MS" w:hAnsi="Times New Roman" w:cs="Times New Roman"/>
      <w:lang w:bidi="ar-SA"/>
    </w:rPr>
  </w:style>
  <w:style w:type="character" w:customStyle="1" w:styleId="llbChar">
    <w:name w:val="Élőláb Char"/>
    <w:basedOn w:val="Bekezdsalapbettpusa"/>
    <w:link w:val="llb"/>
    <w:uiPriority w:val="99"/>
    <w:rsid w:val="00CD4ADF"/>
    <w:rPr>
      <w:rFonts w:ascii="Times New Roman" w:eastAsia="Arial Unicode MS" w:hAnsi="Times New Roman" w:cs="Times New Roman"/>
      <w:sz w:val="24"/>
      <w:szCs w:val="24"/>
      <w:lang w:eastAsia="zh-CN"/>
    </w:rPr>
  </w:style>
  <w:style w:type="paragraph" w:styleId="lfej">
    <w:name w:val="header"/>
    <w:basedOn w:val="Norml"/>
    <w:link w:val="lfejChar"/>
    <w:rsid w:val="00CD4ADF"/>
    <w:pPr>
      <w:suppressAutoHyphens/>
    </w:pPr>
    <w:rPr>
      <w:rFonts w:ascii="Times New Roman" w:eastAsia="Arial Unicode MS" w:hAnsi="Times New Roman" w:cs="Times New Roman"/>
      <w:lang w:bidi="ar-SA"/>
    </w:rPr>
  </w:style>
  <w:style w:type="character" w:customStyle="1" w:styleId="lfejChar">
    <w:name w:val="Élőfej Char"/>
    <w:basedOn w:val="Bekezdsalapbettpusa"/>
    <w:link w:val="lfej"/>
    <w:rsid w:val="00CD4ADF"/>
    <w:rPr>
      <w:rFonts w:ascii="Times New Roman" w:eastAsia="Arial Unicode MS" w:hAnsi="Times New Roman" w:cs="Times New Roman"/>
      <w:sz w:val="24"/>
      <w:szCs w:val="24"/>
      <w:lang w:eastAsia="zh-CN"/>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lista_2"/>
    <w:basedOn w:val="Norml"/>
    <w:link w:val="ListaszerbekezdsChar"/>
    <w:uiPriority w:val="34"/>
    <w:qFormat/>
    <w:rsid w:val="00CD4ADF"/>
    <w:pPr>
      <w:suppressAutoHyphens/>
      <w:ind w:left="720"/>
    </w:pPr>
    <w:rPr>
      <w:rFonts w:ascii="Times New Roman" w:eastAsia="Arial Unicode MS" w:hAnsi="Times New Roman" w:cs="Times New Roman"/>
      <w:lang w:bidi="ar-SA"/>
    </w:rPr>
  </w:style>
  <w:style w:type="character" w:styleId="Hiperhivatkozs">
    <w:name w:val="Hyperlink"/>
    <w:basedOn w:val="Bekezdsalapbettpusa"/>
    <w:uiPriority w:val="99"/>
    <w:unhideWhenUsed/>
    <w:rsid w:val="00CD4ADF"/>
    <w:rPr>
      <w:color w:val="0563C1" w:themeColor="hyperlink"/>
      <w:u w:val="single"/>
    </w:rPr>
  </w:style>
  <w:style w:type="paragraph" w:styleId="NormlWeb">
    <w:name w:val="Normal (Web)"/>
    <w:basedOn w:val="Norml"/>
    <w:semiHidden/>
    <w:rsid w:val="00CD4ADF"/>
    <w:pPr>
      <w:spacing w:before="100" w:beforeAutospacing="1" w:after="100" w:afterAutospacing="1"/>
      <w:textAlignment w:val="auto"/>
    </w:pPr>
    <w:rPr>
      <w:rFonts w:ascii="Times New Roman" w:eastAsia="Times New Roman" w:hAnsi="Times New Roman" w:cs="Times New Roman"/>
      <w:lang w:eastAsia="hu-HU" w:bidi="ar-SA"/>
    </w:rPr>
  </w:style>
  <w:style w:type="paragraph" w:styleId="Nincstrkz">
    <w:name w:val="No Spacing"/>
    <w:qFormat/>
    <w:rsid w:val="00CD4ADF"/>
    <w:pPr>
      <w:spacing w:after="0" w:line="240" w:lineRule="auto"/>
    </w:pPr>
    <w:rPr>
      <w:rFonts w:ascii="Calibri" w:eastAsia="Times New Roman" w:hAnsi="Calibri" w:cs="Times New Roman"/>
      <w:szCs w:val="20"/>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rsid w:val="00CD4ADF"/>
    <w:rPr>
      <w:rFonts w:ascii="Times New Roman" w:eastAsia="Arial Unicode MS"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budavar.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vatal@budavar.h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mailto:adatvedelem@budavar.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5478</Characters>
  <Application>Microsoft Office Word</Application>
  <DocSecurity>0</DocSecurity>
  <Lines>45</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Láng Orsolya</dc:creator>
  <cp:keywords/>
  <dc:description/>
  <cp:lastModifiedBy>Wimmer Levente</cp:lastModifiedBy>
  <cp:revision>3</cp:revision>
  <dcterms:created xsi:type="dcterms:W3CDTF">2025-04-07T19:17:00Z</dcterms:created>
  <dcterms:modified xsi:type="dcterms:W3CDTF">2025-04-14T13:07:00Z</dcterms:modified>
</cp:coreProperties>
</file>