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D861E" w14:textId="77777777" w:rsidR="003C3679" w:rsidRDefault="003C3679" w:rsidP="003C3679">
      <w:pPr>
        <w:pStyle w:val="Cm"/>
        <w:rPr>
          <w:rFonts w:ascii="Times New Roman" w:hAnsi="Times New Roman"/>
          <w:sz w:val="24"/>
          <w:szCs w:val="22"/>
        </w:rPr>
      </w:pPr>
      <w:r>
        <w:rPr>
          <w:rFonts w:ascii="Times New Roman" w:hAnsi="Times New Roman"/>
          <w:sz w:val="24"/>
          <w:szCs w:val="22"/>
        </w:rPr>
        <w:t>Budapest I. kerület Budavári Önkormányzat</w:t>
      </w:r>
    </w:p>
    <w:p w14:paraId="2E9F314C" w14:textId="48A66996" w:rsidR="003C3679" w:rsidRDefault="003C3679" w:rsidP="003C3679">
      <w:pPr>
        <w:pStyle w:val="Cm"/>
        <w:rPr>
          <w:rFonts w:ascii="Times New Roman" w:hAnsi="Times New Roman"/>
          <w:sz w:val="24"/>
          <w:szCs w:val="22"/>
        </w:rPr>
      </w:pPr>
      <w:r>
        <w:rPr>
          <w:rFonts w:ascii="Times New Roman" w:hAnsi="Times New Roman"/>
          <w:sz w:val="24"/>
          <w:szCs w:val="22"/>
        </w:rPr>
        <w:t xml:space="preserve"> EGYESÍTETT BÖLCSŐDE</w:t>
      </w:r>
    </w:p>
    <w:p w14:paraId="2C3308F4" w14:textId="77777777" w:rsidR="003C3679" w:rsidRDefault="003C3679" w:rsidP="003C367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1011 Budapest, Iskola u. 22-24.</w:t>
      </w:r>
    </w:p>
    <w:p w14:paraId="3CEB3209" w14:textId="7E41A074" w:rsidR="003C3679" w:rsidRDefault="003C3679" w:rsidP="003C367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sym w:font="Wingdings" w:char="F028"/>
      </w:r>
      <w:r>
        <w:rPr>
          <w:rFonts w:ascii="Times New Roman" w:hAnsi="Times New Roman" w:cs="Times New Roman"/>
          <w:b/>
          <w:bCs/>
          <w:sz w:val="20"/>
          <w:szCs w:val="20"/>
        </w:rPr>
        <w:t xml:space="preserve"> 201-1618         </w:t>
      </w:r>
      <w:r w:rsidR="00532282">
        <w:rPr>
          <w:rFonts w:ascii="Times New Roman" w:hAnsi="Times New Roman" w:cs="Times New Roman"/>
          <w:b/>
          <w:bCs/>
          <w:sz w:val="20"/>
          <w:szCs w:val="20"/>
        </w:rPr>
        <w:t>Mobil</w:t>
      </w:r>
      <w:r>
        <w:rPr>
          <w:rFonts w:ascii="Times New Roman" w:hAnsi="Times New Roman" w:cs="Times New Roman"/>
          <w:b/>
          <w:bCs/>
          <w:sz w:val="20"/>
          <w:szCs w:val="20"/>
        </w:rPr>
        <w:t xml:space="preserve">: </w:t>
      </w:r>
      <w:r w:rsidR="00532282">
        <w:rPr>
          <w:rFonts w:ascii="Times New Roman" w:hAnsi="Times New Roman" w:cs="Times New Roman"/>
          <w:b/>
          <w:bCs/>
          <w:sz w:val="20"/>
          <w:szCs w:val="20"/>
        </w:rPr>
        <w:t>+36 20 269 4006</w:t>
      </w:r>
    </w:p>
    <w:p w14:paraId="25EB625B" w14:textId="77777777" w:rsidR="003C3679" w:rsidRDefault="003C3679" w:rsidP="003C3679">
      <w:pPr>
        <w:pBdr>
          <w:bottom w:val="single" w:sz="4" w:space="1" w:color="auto"/>
        </w:pBd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e-mail: </w:t>
      </w:r>
      <w:smartTag w:uri="urn:schemas-microsoft-com:office:smarttags" w:element="PersonName">
        <w:r>
          <w:rPr>
            <w:rFonts w:ascii="Times New Roman" w:hAnsi="Times New Roman" w:cs="Times New Roman"/>
            <w:b/>
            <w:bCs/>
            <w:sz w:val="20"/>
            <w:szCs w:val="20"/>
          </w:rPr>
          <w:t>iskola@budavari-bolcsodek.hu</w:t>
        </w:r>
      </w:smartTag>
    </w:p>
    <w:p w14:paraId="522903CA" w14:textId="77777777" w:rsidR="003C3679" w:rsidRDefault="003C3679" w:rsidP="003C3679">
      <w:pPr>
        <w:spacing w:after="150" w:line="240" w:lineRule="auto"/>
        <w:rPr>
          <w:rFonts w:ascii="Times New Roman" w:eastAsia="Times New Roman" w:hAnsi="Times New Roman" w:cs="Times New Roman"/>
          <w:color w:val="666666"/>
          <w:sz w:val="24"/>
          <w:szCs w:val="24"/>
          <w:lang w:eastAsia="hu-HU"/>
        </w:rPr>
      </w:pPr>
    </w:p>
    <w:p w14:paraId="0A834835" w14:textId="77777777" w:rsidR="003C3679" w:rsidRDefault="003C3679" w:rsidP="003C3679">
      <w:pPr>
        <w:spacing w:after="15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Tisztelt Szülők! Kedves Érdeklődők!</w:t>
      </w:r>
    </w:p>
    <w:p w14:paraId="6975DB57" w14:textId="77777777" w:rsidR="003C3679" w:rsidRDefault="003C3679" w:rsidP="003C3679">
      <w:pPr>
        <w:spacing w:after="150" w:line="240" w:lineRule="auto"/>
        <w:rPr>
          <w:rFonts w:ascii="Times New Roman" w:eastAsia="Times New Roman" w:hAnsi="Times New Roman" w:cs="Times New Roman"/>
          <w:sz w:val="16"/>
          <w:szCs w:val="16"/>
          <w:lang w:eastAsia="hu-HU"/>
        </w:rPr>
      </w:pPr>
    </w:p>
    <w:p w14:paraId="696C7A62" w14:textId="77777777" w:rsidR="003C3679" w:rsidRDefault="003C3679" w:rsidP="003C3679">
      <w:pPr>
        <w:spacing w:after="15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Budapest I. kerület Budavári Önkormányzat Egyesített Bölcsőde gyermekfelvételhez kapcsolódó rendje:</w:t>
      </w:r>
    </w:p>
    <w:p w14:paraId="01A00362" w14:textId="77777777" w:rsidR="003C3679" w:rsidRDefault="003C3679" w:rsidP="003C367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Az ellátás nyújtásának helyszínei:</w:t>
      </w:r>
    </w:p>
    <w:p w14:paraId="72AE6ACA" w14:textId="25F252CE" w:rsidR="003C3679" w:rsidRDefault="003C3679" w:rsidP="003C3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Budapest I. kerület Budavári Önkormányzata a gyermekek napközbeni ellátását </w:t>
      </w:r>
      <w:r w:rsidR="006574C6">
        <w:rPr>
          <w:rFonts w:ascii="Times New Roman" w:hAnsi="Times New Roman" w:cs="Times New Roman"/>
          <w:sz w:val="24"/>
          <w:szCs w:val="24"/>
        </w:rPr>
        <w:t xml:space="preserve">a Dezső utcai Mini Bölcsődék megnyitása után </w:t>
      </w:r>
      <w:r w:rsidR="00CD48B0">
        <w:rPr>
          <w:rFonts w:ascii="Times New Roman" w:hAnsi="Times New Roman" w:cs="Times New Roman"/>
          <w:sz w:val="24"/>
          <w:szCs w:val="24"/>
        </w:rPr>
        <w:t>6 feladatellátási helyen</w:t>
      </w:r>
      <w:r>
        <w:rPr>
          <w:rFonts w:ascii="Times New Roman" w:hAnsi="Times New Roman" w:cs="Times New Roman"/>
          <w:sz w:val="24"/>
          <w:szCs w:val="24"/>
        </w:rPr>
        <w:t xml:space="preserve"> működő Egyesített Bölcsőd</w:t>
      </w:r>
      <w:r w:rsidR="00790B2D">
        <w:rPr>
          <w:rFonts w:ascii="Times New Roman" w:hAnsi="Times New Roman" w:cs="Times New Roman"/>
          <w:sz w:val="24"/>
          <w:szCs w:val="24"/>
        </w:rPr>
        <w:t>éje</w:t>
      </w:r>
      <w:r>
        <w:rPr>
          <w:rFonts w:ascii="Times New Roman" w:hAnsi="Times New Roman" w:cs="Times New Roman"/>
          <w:sz w:val="24"/>
          <w:szCs w:val="24"/>
        </w:rPr>
        <w:t xml:space="preserve"> látja el az alábbi helyszíneken:</w:t>
      </w:r>
    </w:p>
    <w:p w14:paraId="2843BD53" w14:textId="77777777" w:rsidR="003C3679" w:rsidRDefault="003C3679" w:rsidP="003C3679">
      <w:pPr>
        <w:spacing w:after="0" w:line="240" w:lineRule="auto"/>
        <w:jc w:val="both"/>
        <w:rPr>
          <w:rFonts w:ascii="Times New Roman" w:hAnsi="Times New Roman" w:cs="Times New Roman"/>
          <w:sz w:val="24"/>
          <w:szCs w:val="24"/>
        </w:rPr>
      </w:pPr>
    </w:p>
    <w:tbl>
      <w:tblPr>
        <w:tblW w:w="8220" w:type="dxa"/>
        <w:jc w:val="center"/>
        <w:tblCellMar>
          <w:left w:w="70" w:type="dxa"/>
          <w:right w:w="70" w:type="dxa"/>
        </w:tblCellMar>
        <w:tblLook w:val="04A0" w:firstRow="1" w:lastRow="0" w:firstColumn="1" w:lastColumn="0" w:noHBand="0" w:noVBand="1"/>
      </w:tblPr>
      <w:tblGrid>
        <w:gridCol w:w="400"/>
        <w:gridCol w:w="4180"/>
        <w:gridCol w:w="3640"/>
      </w:tblGrid>
      <w:tr w:rsidR="003C3679" w14:paraId="028C97D6" w14:textId="77777777" w:rsidTr="003C3679">
        <w:trPr>
          <w:trHeight w:val="795"/>
          <w:jc w:val="center"/>
        </w:trPr>
        <w:tc>
          <w:tcPr>
            <w:tcW w:w="400" w:type="dxa"/>
            <w:tcBorders>
              <w:top w:val="single" w:sz="4" w:space="0" w:color="auto"/>
              <w:left w:val="single" w:sz="4" w:space="0" w:color="auto"/>
              <w:bottom w:val="single" w:sz="4" w:space="0" w:color="auto"/>
              <w:right w:val="single" w:sz="4" w:space="0" w:color="auto"/>
            </w:tcBorders>
            <w:noWrap/>
            <w:vAlign w:val="bottom"/>
            <w:hideMark/>
          </w:tcPr>
          <w:p w14:paraId="49C2D46C" w14:textId="77777777" w:rsidR="003C3679" w:rsidRDefault="003C3679">
            <w:pPr>
              <w:spacing w:after="0" w:line="240" w:lineRule="auto"/>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 </w:t>
            </w:r>
          </w:p>
        </w:tc>
        <w:tc>
          <w:tcPr>
            <w:tcW w:w="4180" w:type="dxa"/>
            <w:tcBorders>
              <w:top w:val="single" w:sz="4" w:space="0" w:color="auto"/>
              <w:left w:val="nil"/>
              <w:bottom w:val="single" w:sz="4" w:space="0" w:color="auto"/>
              <w:right w:val="single" w:sz="4" w:space="0" w:color="auto"/>
            </w:tcBorders>
            <w:noWrap/>
            <w:vAlign w:val="center"/>
            <w:hideMark/>
          </w:tcPr>
          <w:p w14:paraId="525C00B6" w14:textId="77777777" w:rsidR="003C3679" w:rsidRDefault="003C3679">
            <w:pPr>
              <w:spacing w:after="0" w:line="240" w:lineRule="auto"/>
              <w:jc w:val="center"/>
              <w:rPr>
                <w:rFonts w:ascii="Times New Roman" w:hAnsi="Times New Roman" w:cs="Times New Roman"/>
                <w:b/>
                <w:bCs/>
                <w:color w:val="000000"/>
                <w:sz w:val="24"/>
                <w:szCs w:val="24"/>
                <w:lang w:eastAsia="hu-HU"/>
              </w:rPr>
            </w:pPr>
            <w:r>
              <w:rPr>
                <w:rFonts w:ascii="Times New Roman" w:hAnsi="Times New Roman" w:cs="Times New Roman"/>
                <w:b/>
                <w:bCs/>
                <w:color w:val="000000"/>
                <w:sz w:val="24"/>
                <w:szCs w:val="24"/>
                <w:lang w:eastAsia="hu-HU"/>
              </w:rPr>
              <w:t>Telephely neve</w:t>
            </w:r>
          </w:p>
        </w:tc>
        <w:tc>
          <w:tcPr>
            <w:tcW w:w="3640" w:type="dxa"/>
            <w:tcBorders>
              <w:top w:val="single" w:sz="4" w:space="0" w:color="auto"/>
              <w:left w:val="nil"/>
              <w:bottom w:val="single" w:sz="4" w:space="0" w:color="auto"/>
              <w:right w:val="single" w:sz="4" w:space="0" w:color="auto"/>
            </w:tcBorders>
            <w:noWrap/>
            <w:vAlign w:val="center"/>
            <w:hideMark/>
          </w:tcPr>
          <w:p w14:paraId="2E9418EA" w14:textId="77777777" w:rsidR="003C3679" w:rsidRDefault="003C3679">
            <w:pPr>
              <w:spacing w:after="0" w:line="240" w:lineRule="auto"/>
              <w:jc w:val="center"/>
              <w:rPr>
                <w:rFonts w:ascii="Times New Roman" w:hAnsi="Times New Roman" w:cs="Times New Roman"/>
                <w:b/>
                <w:bCs/>
                <w:color w:val="000000"/>
                <w:sz w:val="24"/>
                <w:szCs w:val="24"/>
                <w:lang w:eastAsia="hu-HU"/>
              </w:rPr>
            </w:pPr>
            <w:r>
              <w:rPr>
                <w:rFonts w:ascii="Times New Roman" w:hAnsi="Times New Roman" w:cs="Times New Roman"/>
                <w:b/>
                <w:bCs/>
                <w:color w:val="000000"/>
                <w:sz w:val="24"/>
                <w:szCs w:val="24"/>
                <w:lang w:eastAsia="hu-HU"/>
              </w:rPr>
              <w:t>Telephely címe</w:t>
            </w:r>
          </w:p>
        </w:tc>
      </w:tr>
      <w:tr w:rsidR="003C3679" w14:paraId="1F615DEA" w14:textId="77777777" w:rsidTr="003C3679">
        <w:trPr>
          <w:trHeight w:val="439"/>
          <w:jc w:val="center"/>
        </w:trPr>
        <w:tc>
          <w:tcPr>
            <w:tcW w:w="400" w:type="dxa"/>
            <w:tcBorders>
              <w:top w:val="nil"/>
              <w:left w:val="single" w:sz="4" w:space="0" w:color="auto"/>
              <w:bottom w:val="single" w:sz="4" w:space="0" w:color="auto"/>
              <w:right w:val="single" w:sz="4" w:space="0" w:color="auto"/>
            </w:tcBorders>
            <w:noWrap/>
            <w:vAlign w:val="bottom"/>
            <w:hideMark/>
          </w:tcPr>
          <w:p w14:paraId="66A9A383" w14:textId="77777777" w:rsidR="003C3679" w:rsidRDefault="003C3679">
            <w:pPr>
              <w:spacing w:after="0" w:line="240" w:lineRule="auto"/>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1.</w:t>
            </w:r>
          </w:p>
        </w:tc>
        <w:tc>
          <w:tcPr>
            <w:tcW w:w="4180" w:type="dxa"/>
            <w:tcBorders>
              <w:top w:val="nil"/>
              <w:left w:val="nil"/>
              <w:bottom w:val="single" w:sz="4" w:space="0" w:color="auto"/>
              <w:right w:val="single" w:sz="4" w:space="0" w:color="auto"/>
            </w:tcBorders>
            <w:noWrap/>
            <w:vAlign w:val="center"/>
            <w:hideMark/>
          </w:tcPr>
          <w:p w14:paraId="14F2D055" w14:textId="77777777" w:rsidR="003C3679" w:rsidRDefault="003C3679">
            <w:pPr>
              <w:spacing w:after="0" w:line="240" w:lineRule="auto"/>
              <w:jc w:val="both"/>
              <w:rPr>
                <w:rFonts w:ascii="Times New Roman" w:hAnsi="Times New Roman" w:cs="Times New Roman"/>
                <w:b/>
                <w:bCs/>
                <w:color w:val="000000"/>
                <w:sz w:val="24"/>
                <w:szCs w:val="24"/>
                <w:lang w:eastAsia="hu-HU"/>
              </w:rPr>
            </w:pPr>
            <w:r>
              <w:rPr>
                <w:rFonts w:ascii="Times New Roman" w:hAnsi="Times New Roman" w:cs="Times New Roman"/>
                <w:b/>
                <w:bCs/>
                <w:color w:val="000000"/>
                <w:sz w:val="24"/>
                <w:szCs w:val="24"/>
                <w:lang w:eastAsia="hu-HU"/>
              </w:rPr>
              <w:t>Iskola bölcsőde (Vezető bölcsőde)</w:t>
            </w:r>
          </w:p>
        </w:tc>
        <w:tc>
          <w:tcPr>
            <w:tcW w:w="3640" w:type="dxa"/>
            <w:tcBorders>
              <w:top w:val="nil"/>
              <w:left w:val="nil"/>
              <w:bottom w:val="single" w:sz="4" w:space="0" w:color="auto"/>
              <w:right w:val="single" w:sz="4" w:space="0" w:color="auto"/>
            </w:tcBorders>
            <w:noWrap/>
            <w:vAlign w:val="center"/>
            <w:hideMark/>
          </w:tcPr>
          <w:p w14:paraId="422EFB09" w14:textId="77777777" w:rsidR="003C3679" w:rsidRDefault="003C3679">
            <w:pPr>
              <w:spacing w:after="0" w:line="240" w:lineRule="auto"/>
              <w:jc w:val="both"/>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Budapest, 1011 Iskola u. 22-24.</w:t>
            </w:r>
          </w:p>
        </w:tc>
      </w:tr>
      <w:tr w:rsidR="003C3679" w14:paraId="6BA26ED6" w14:textId="77777777" w:rsidTr="007543D4">
        <w:trPr>
          <w:trHeight w:val="439"/>
          <w:jc w:val="center"/>
        </w:trPr>
        <w:tc>
          <w:tcPr>
            <w:tcW w:w="400" w:type="dxa"/>
            <w:tcBorders>
              <w:top w:val="nil"/>
              <w:left w:val="single" w:sz="4" w:space="0" w:color="auto"/>
              <w:bottom w:val="single" w:sz="4" w:space="0" w:color="auto"/>
              <w:right w:val="single" w:sz="4" w:space="0" w:color="auto"/>
            </w:tcBorders>
            <w:noWrap/>
            <w:vAlign w:val="bottom"/>
            <w:hideMark/>
          </w:tcPr>
          <w:p w14:paraId="755CA515" w14:textId="77777777" w:rsidR="003C3679" w:rsidRDefault="003C3679">
            <w:pPr>
              <w:spacing w:after="0" w:line="240" w:lineRule="auto"/>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2.</w:t>
            </w:r>
          </w:p>
        </w:tc>
        <w:tc>
          <w:tcPr>
            <w:tcW w:w="4180" w:type="dxa"/>
            <w:tcBorders>
              <w:top w:val="nil"/>
              <w:left w:val="nil"/>
              <w:bottom w:val="single" w:sz="4" w:space="0" w:color="auto"/>
              <w:right w:val="single" w:sz="4" w:space="0" w:color="auto"/>
            </w:tcBorders>
            <w:noWrap/>
            <w:vAlign w:val="center"/>
            <w:hideMark/>
          </w:tcPr>
          <w:p w14:paraId="7E3616FA" w14:textId="77777777" w:rsidR="003C3679" w:rsidRDefault="003C3679">
            <w:pPr>
              <w:spacing w:after="0" w:line="240" w:lineRule="auto"/>
              <w:jc w:val="both"/>
              <w:rPr>
                <w:rFonts w:ascii="Times New Roman" w:hAnsi="Times New Roman" w:cs="Times New Roman"/>
                <w:b/>
                <w:bCs/>
                <w:color w:val="000000"/>
                <w:sz w:val="24"/>
                <w:szCs w:val="24"/>
                <w:lang w:eastAsia="hu-HU"/>
              </w:rPr>
            </w:pPr>
            <w:r>
              <w:rPr>
                <w:rFonts w:ascii="Times New Roman" w:hAnsi="Times New Roman" w:cs="Times New Roman"/>
                <w:b/>
                <w:bCs/>
                <w:color w:val="000000"/>
                <w:sz w:val="24"/>
                <w:szCs w:val="24"/>
                <w:lang w:eastAsia="hu-HU"/>
              </w:rPr>
              <w:t>Tigris bölcsőde (I. sz. telephely)</w:t>
            </w:r>
          </w:p>
        </w:tc>
        <w:tc>
          <w:tcPr>
            <w:tcW w:w="3640" w:type="dxa"/>
            <w:tcBorders>
              <w:top w:val="nil"/>
              <w:left w:val="nil"/>
              <w:bottom w:val="single" w:sz="4" w:space="0" w:color="auto"/>
              <w:right w:val="single" w:sz="4" w:space="0" w:color="auto"/>
            </w:tcBorders>
            <w:noWrap/>
            <w:vAlign w:val="center"/>
            <w:hideMark/>
          </w:tcPr>
          <w:p w14:paraId="7C1C7ADD" w14:textId="77777777" w:rsidR="003C3679" w:rsidRDefault="003C3679">
            <w:pPr>
              <w:spacing w:after="0" w:line="240" w:lineRule="auto"/>
              <w:jc w:val="both"/>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Budapest, 1016 Tigris u. 45/a.</w:t>
            </w:r>
          </w:p>
        </w:tc>
      </w:tr>
      <w:tr w:rsidR="003C3679" w14:paraId="4114A7B9" w14:textId="77777777" w:rsidTr="007543D4">
        <w:trPr>
          <w:trHeight w:val="439"/>
          <w:jc w:val="center"/>
        </w:trPr>
        <w:tc>
          <w:tcPr>
            <w:tcW w:w="400" w:type="dxa"/>
            <w:tcBorders>
              <w:top w:val="single" w:sz="4" w:space="0" w:color="auto"/>
              <w:left w:val="single" w:sz="4" w:space="0" w:color="auto"/>
              <w:bottom w:val="single" w:sz="4" w:space="0" w:color="auto"/>
              <w:right w:val="single" w:sz="4" w:space="0" w:color="auto"/>
            </w:tcBorders>
            <w:noWrap/>
            <w:vAlign w:val="bottom"/>
            <w:hideMark/>
          </w:tcPr>
          <w:p w14:paraId="51830000" w14:textId="77777777" w:rsidR="003C3679" w:rsidRDefault="003C3679">
            <w:pPr>
              <w:spacing w:after="0" w:line="240" w:lineRule="auto"/>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3.</w:t>
            </w:r>
          </w:p>
        </w:tc>
        <w:tc>
          <w:tcPr>
            <w:tcW w:w="4180" w:type="dxa"/>
            <w:tcBorders>
              <w:top w:val="single" w:sz="4" w:space="0" w:color="auto"/>
              <w:left w:val="nil"/>
              <w:bottom w:val="single" w:sz="4" w:space="0" w:color="auto"/>
              <w:right w:val="single" w:sz="4" w:space="0" w:color="auto"/>
            </w:tcBorders>
            <w:noWrap/>
            <w:vAlign w:val="center"/>
            <w:hideMark/>
          </w:tcPr>
          <w:p w14:paraId="29A3EE5F" w14:textId="77777777" w:rsidR="003C3679" w:rsidRDefault="003C3679">
            <w:pPr>
              <w:spacing w:after="0" w:line="240" w:lineRule="auto"/>
              <w:jc w:val="both"/>
              <w:rPr>
                <w:rFonts w:ascii="Times New Roman" w:hAnsi="Times New Roman" w:cs="Times New Roman"/>
                <w:b/>
                <w:bCs/>
                <w:color w:val="000000"/>
                <w:sz w:val="24"/>
                <w:szCs w:val="24"/>
                <w:lang w:eastAsia="hu-HU"/>
              </w:rPr>
            </w:pPr>
            <w:r>
              <w:rPr>
                <w:rFonts w:ascii="Times New Roman" w:hAnsi="Times New Roman" w:cs="Times New Roman"/>
                <w:b/>
                <w:bCs/>
                <w:color w:val="000000"/>
                <w:sz w:val="24"/>
                <w:szCs w:val="24"/>
                <w:lang w:eastAsia="hu-HU"/>
              </w:rPr>
              <w:t>Lovas bölcsőde (II. sz. telephely)</w:t>
            </w:r>
          </w:p>
        </w:tc>
        <w:tc>
          <w:tcPr>
            <w:tcW w:w="3640" w:type="dxa"/>
            <w:tcBorders>
              <w:top w:val="single" w:sz="4" w:space="0" w:color="auto"/>
              <w:left w:val="nil"/>
              <w:bottom w:val="single" w:sz="4" w:space="0" w:color="auto"/>
              <w:right w:val="single" w:sz="4" w:space="0" w:color="auto"/>
            </w:tcBorders>
            <w:noWrap/>
            <w:vAlign w:val="center"/>
            <w:hideMark/>
          </w:tcPr>
          <w:p w14:paraId="10FC7B58" w14:textId="77777777" w:rsidR="003C3679" w:rsidRDefault="003C3679">
            <w:pPr>
              <w:spacing w:after="0" w:line="240" w:lineRule="auto"/>
              <w:jc w:val="both"/>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Budapest, 1013 Lovas út 3.</w:t>
            </w:r>
          </w:p>
        </w:tc>
      </w:tr>
      <w:tr w:rsidR="00A750CB" w14:paraId="63B4723D" w14:textId="77777777" w:rsidTr="007543D4">
        <w:trPr>
          <w:trHeight w:val="439"/>
          <w:jc w:val="center"/>
        </w:trPr>
        <w:tc>
          <w:tcPr>
            <w:tcW w:w="400" w:type="dxa"/>
            <w:tcBorders>
              <w:top w:val="single" w:sz="4" w:space="0" w:color="auto"/>
              <w:left w:val="single" w:sz="4" w:space="0" w:color="auto"/>
              <w:bottom w:val="single" w:sz="4" w:space="0" w:color="auto"/>
              <w:right w:val="single" w:sz="4" w:space="0" w:color="auto"/>
            </w:tcBorders>
            <w:noWrap/>
            <w:vAlign w:val="bottom"/>
          </w:tcPr>
          <w:p w14:paraId="1AA976FC" w14:textId="739E46A0" w:rsidR="00A750CB" w:rsidRDefault="00A750CB">
            <w:pPr>
              <w:spacing w:after="0" w:line="240" w:lineRule="auto"/>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4.</w:t>
            </w:r>
          </w:p>
        </w:tc>
        <w:tc>
          <w:tcPr>
            <w:tcW w:w="4180" w:type="dxa"/>
            <w:tcBorders>
              <w:top w:val="single" w:sz="4" w:space="0" w:color="auto"/>
              <w:left w:val="nil"/>
              <w:bottom w:val="single" w:sz="4" w:space="0" w:color="auto"/>
              <w:right w:val="single" w:sz="4" w:space="0" w:color="auto"/>
            </w:tcBorders>
            <w:noWrap/>
            <w:vAlign w:val="center"/>
          </w:tcPr>
          <w:p w14:paraId="72465C37" w14:textId="4CAFB709" w:rsidR="00A750CB" w:rsidRDefault="00A750CB">
            <w:pPr>
              <w:spacing w:after="0" w:line="240" w:lineRule="auto"/>
              <w:jc w:val="both"/>
              <w:rPr>
                <w:rFonts w:ascii="Times New Roman" w:hAnsi="Times New Roman" w:cs="Times New Roman"/>
                <w:b/>
                <w:bCs/>
                <w:color w:val="000000"/>
                <w:sz w:val="24"/>
                <w:szCs w:val="24"/>
                <w:lang w:eastAsia="hu-HU"/>
              </w:rPr>
            </w:pPr>
            <w:r>
              <w:rPr>
                <w:rFonts w:ascii="Times New Roman" w:hAnsi="Times New Roman" w:cs="Times New Roman"/>
                <w:b/>
                <w:bCs/>
                <w:color w:val="000000"/>
                <w:sz w:val="24"/>
                <w:szCs w:val="24"/>
                <w:lang w:eastAsia="hu-HU"/>
              </w:rPr>
              <w:t>Napraforgó Mini Bölcsőde</w:t>
            </w:r>
          </w:p>
        </w:tc>
        <w:tc>
          <w:tcPr>
            <w:tcW w:w="3640" w:type="dxa"/>
            <w:tcBorders>
              <w:top w:val="single" w:sz="4" w:space="0" w:color="auto"/>
              <w:left w:val="nil"/>
              <w:bottom w:val="single" w:sz="4" w:space="0" w:color="auto"/>
              <w:right w:val="single" w:sz="4" w:space="0" w:color="auto"/>
            </w:tcBorders>
            <w:noWrap/>
            <w:vAlign w:val="center"/>
          </w:tcPr>
          <w:p w14:paraId="104C8C71" w14:textId="1845CD3A" w:rsidR="00A750CB" w:rsidRDefault="00A750CB">
            <w:pPr>
              <w:spacing w:after="0" w:line="240" w:lineRule="auto"/>
              <w:jc w:val="both"/>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 xml:space="preserve">Budapest, </w:t>
            </w:r>
            <w:r w:rsidR="00564F9A">
              <w:rPr>
                <w:rFonts w:ascii="Times New Roman" w:hAnsi="Times New Roman" w:cs="Times New Roman"/>
                <w:color w:val="000000"/>
                <w:sz w:val="24"/>
                <w:szCs w:val="24"/>
                <w:lang w:eastAsia="hu-HU"/>
              </w:rPr>
              <w:t xml:space="preserve">1016 </w:t>
            </w:r>
            <w:r w:rsidR="001F228F">
              <w:rPr>
                <w:rFonts w:ascii="Times New Roman" w:hAnsi="Times New Roman" w:cs="Times New Roman"/>
                <w:color w:val="000000"/>
                <w:sz w:val="24"/>
                <w:szCs w:val="24"/>
                <w:lang w:eastAsia="hu-HU"/>
              </w:rPr>
              <w:t>Dezső u. 8.</w:t>
            </w:r>
          </w:p>
        </w:tc>
      </w:tr>
      <w:tr w:rsidR="00A750CB" w14:paraId="7F7084F4" w14:textId="77777777" w:rsidTr="007543D4">
        <w:trPr>
          <w:trHeight w:val="439"/>
          <w:jc w:val="center"/>
        </w:trPr>
        <w:tc>
          <w:tcPr>
            <w:tcW w:w="400" w:type="dxa"/>
            <w:tcBorders>
              <w:top w:val="single" w:sz="4" w:space="0" w:color="auto"/>
              <w:left w:val="single" w:sz="4" w:space="0" w:color="auto"/>
              <w:bottom w:val="single" w:sz="4" w:space="0" w:color="auto"/>
              <w:right w:val="single" w:sz="4" w:space="0" w:color="auto"/>
            </w:tcBorders>
            <w:noWrap/>
            <w:vAlign w:val="bottom"/>
          </w:tcPr>
          <w:p w14:paraId="7E395D31" w14:textId="7111F102" w:rsidR="00A750CB" w:rsidRDefault="00895DF0">
            <w:pPr>
              <w:spacing w:after="0" w:line="240" w:lineRule="auto"/>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5.</w:t>
            </w:r>
          </w:p>
        </w:tc>
        <w:tc>
          <w:tcPr>
            <w:tcW w:w="4180" w:type="dxa"/>
            <w:tcBorders>
              <w:top w:val="single" w:sz="4" w:space="0" w:color="auto"/>
              <w:left w:val="nil"/>
              <w:bottom w:val="single" w:sz="4" w:space="0" w:color="auto"/>
              <w:right w:val="single" w:sz="4" w:space="0" w:color="auto"/>
            </w:tcBorders>
            <w:noWrap/>
            <w:vAlign w:val="center"/>
          </w:tcPr>
          <w:p w14:paraId="79B91922" w14:textId="36627DFC" w:rsidR="00A750CB" w:rsidRDefault="00895DF0">
            <w:pPr>
              <w:spacing w:after="0" w:line="240" w:lineRule="auto"/>
              <w:jc w:val="both"/>
              <w:rPr>
                <w:rFonts w:ascii="Times New Roman" w:hAnsi="Times New Roman" w:cs="Times New Roman"/>
                <w:b/>
                <w:bCs/>
                <w:color w:val="000000"/>
                <w:sz w:val="24"/>
                <w:szCs w:val="24"/>
                <w:lang w:eastAsia="hu-HU"/>
              </w:rPr>
            </w:pPr>
            <w:r>
              <w:rPr>
                <w:rFonts w:ascii="Times New Roman" w:hAnsi="Times New Roman" w:cs="Times New Roman"/>
                <w:b/>
                <w:bCs/>
                <w:color w:val="000000"/>
                <w:sz w:val="24"/>
                <w:szCs w:val="24"/>
                <w:lang w:eastAsia="hu-HU"/>
              </w:rPr>
              <w:t>Borostyán Mini Bölcsőde</w:t>
            </w:r>
          </w:p>
        </w:tc>
        <w:tc>
          <w:tcPr>
            <w:tcW w:w="3640" w:type="dxa"/>
            <w:tcBorders>
              <w:top w:val="single" w:sz="4" w:space="0" w:color="auto"/>
              <w:left w:val="nil"/>
              <w:bottom w:val="single" w:sz="4" w:space="0" w:color="auto"/>
              <w:right w:val="single" w:sz="4" w:space="0" w:color="auto"/>
            </w:tcBorders>
            <w:noWrap/>
            <w:vAlign w:val="center"/>
          </w:tcPr>
          <w:p w14:paraId="4D0622C4" w14:textId="5FF31605" w:rsidR="00A750CB" w:rsidRDefault="00895DF0">
            <w:pPr>
              <w:spacing w:after="0" w:line="240" w:lineRule="auto"/>
              <w:jc w:val="both"/>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Budapest, 1016 Dezső u. 8.</w:t>
            </w:r>
          </w:p>
        </w:tc>
      </w:tr>
      <w:tr w:rsidR="00A750CB" w14:paraId="073F7018" w14:textId="77777777" w:rsidTr="007543D4">
        <w:trPr>
          <w:trHeight w:val="439"/>
          <w:jc w:val="center"/>
        </w:trPr>
        <w:tc>
          <w:tcPr>
            <w:tcW w:w="400" w:type="dxa"/>
            <w:tcBorders>
              <w:top w:val="single" w:sz="4" w:space="0" w:color="auto"/>
              <w:left w:val="single" w:sz="4" w:space="0" w:color="auto"/>
              <w:bottom w:val="single" w:sz="4" w:space="0" w:color="auto"/>
              <w:right w:val="single" w:sz="4" w:space="0" w:color="auto"/>
            </w:tcBorders>
            <w:noWrap/>
            <w:vAlign w:val="bottom"/>
          </w:tcPr>
          <w:p w14:paraId="22EDF366" w14:textId="2EEECB47" w:rsidR="00A750CB" w:rsidRDefault="00895DF0">
            <w:pPr>
              <w:spacing w:after="0" w:line="240" w:lineRule="auto"/>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6.</w:t>
            </w:r>
          </w:p>
        </w:tc>
        <w:tc>
          <w:tcPr>
            <w:tcW w:w="4180" w:type="dxa"/>
            <w:tcBorders>
              <w:top w:val="single" w:sz="4" w:space="0" w:color="auto"/>
              <w:left w:val="nil"/>
              <w:bottom w:val="single" w:sz="4" w:space="0" w:color="auto"/>
              <w:right w:val="single" w:sz="4" w:space="0" w:color="auto"/>
            </w:tcBorders>
            <w:noWrap/>
            <w:vAlign w:val="center"/>
          </w:tcPr>
          <w:p w14:paraId="1D9F5F55" w14:textId="64E93BD9" w:rsidR="00A750CB" w:rsidRDefault="00895DF0">
            <w:pPr>
              <w:spacing w:after="0" w:line="240" w:lineRule="auto"/>
              <w:jc w:val="both"/>
              <w:rPr>
                <w:rFonts w:ascii="Times New Roman" w:hAnsi="Times New Roman" w:cs="Times New Roman"/>
                <w:b/>
                <w:bCs/>
                <w:color w:val="000000"/>
                <w:sz w:val="24"/>
                <w:szCs w:val="24"/>
                <w:lang w:eastAsia="hu-HU"/>
              </w:rPr>
            </w:pPr>
            <w:r>
              <w:rPr>
                <w:rFonts w:ascii="Times New Roman" w:hAnsi="Times New Roman" w:cs="Times New Roman"/>
                <w:b/>
                <w:bCs/>
                <w:color w:val="000000"/>
                <w:sz w:val="24"/>
                <w:szCs w:val="24"/>
                <w:lang w:eastAsia="hu-HU"/>
              </w:rPr>
              <w:t>Gesztenye Mini Bölcsőde</w:t>
            </w:r>
          </w:p>
        </w:tc>
        <w:tc>
          <w:tcPr>
            <w:tcW w:w="3640" w:type="dxa"/>
            <w:tcBorders>
              <w:top w:val="single" w:sz="4" w:space="0" w:color="auto"/>
              <w:left w:val="nil"/>
              <w:bottom w:val="single" w:sz="4" w:space="0" w:color="auto"/>
              <w:right w:val="single" w:sz="4" w:space="0" w:color="auto"/>
            </w:tcBorders>
            <w:noWrap/>
            <w:vAlign w:val="center"/>
          </w:tcPr>
          <w:p w14:paraId="0618FA1A" w14:textId="6B32DC7D" w:rsidR="00A750CB" w:rsidRDefault="00895DF0">
            <w:pPr>
              <w:spacing w:after="0" w:line="240" w:lineRule="auto"/>
              <w:jc w:val="both"/>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Budapest, 1016 Dezső u. 8.</w:t>
            </w:r>
          </w:p>
        </w:tc>
      </w:tr>
    </w:tbl>
    <w:p w14:paraId="50734C5B" w14:textId="77777777" w:rsidR="003C3679" w:rsidRDefault="003C3679" w:rsidP="003C3679">
      <w:pPr>
        <w:spacing w:after="0" w:line="240" w:lineRule="auto"/>
        <w:jc w:val="both"/>
        <w:rPr>
          <w:rFonts w:ascii="Times New Roman" w:hAnsi="Times New Roman" w:cs="Times New Roman"/>
          <w:b/>
          <w:sz w:val="2"/>
          <w:szCs w:val="2"/>
          <w:u w:val="single"/>
        </w:rPr>
      </w:pPr>
    </w:p>
    <w:p w14:paraId="72452B54" w14:textId="77777777" w:rsidR="003C3679" w:rsidRDefault="003C3679" w:rsidP="003C3679">
      <w:pPr>
        <w:spacing w:after="0" w:line="240" w:lineRule="auto"/>
        <w:jc w:val="both"/>
        <w:rPr>
          <w:rFonts w:ascii="Times New Roman" w:hAnsi="Times New Roman" w:cs="Times New Roman"/>
          <w:b/>
          <w:u w:val="single"/>
        </w:rPr>
      </w:pPr>
    </w:p>
    <w:p w14:paraId="629C2169" w14:textId="77777777" w:rsidR="003C3679" w:rsidRDefault="003C3679" w:rsidP="003C367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Az ellátásra jogosultak köre:</w:t>
      </w:r>
    </w:p>
    <w:p w14:paraId="1ABAA891" w14:textId="72EE5C5D" w:rsidR="003C3679" w:rsidRDefault="003C3679" w:rsidP="003C3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Bölcsődébe</w:t>
      </w:r>
      <w:r w:rsidR="001A7E16">
        <w:rPr>
          <w:rFonts w:ascii="Times New Roman" w:hAnsi="Times New Roman" w:cs="Times New Roman"/>
          <w:sz w:val="24"/>
          <w:szCs w:val="24"/>
        </w:rPr>
        <w:t>, mini bölcsődébe</w:t>
      </w:r>
      <w:r>
        <w:rPr>
          <w:rFonts w:ascii="Times New Roman" w:hAnsi="Times New Roman" w:cs="Times New Roman"/>
          <w:sz w:val="24"/>
          <w:szCs w:val="24"/>
        </w:rPr>
        <w:t xml:space="preserve"> a gyermek 20 hetes korától – 3 éves koráig vehető föl. </w:t>
      </w:r>
    </w:p>
    <w:p w14:paraId="05E179FA" w14:textId="268F0B7A" w:rsidR="003C3679" w:rsidRDefault="003C3679" w:rsidP="003C3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Bölcsődei</w:t>
      </w:r>
      <w:r w:rsidR="001A7E16">
        <w:rPr>
          <w:rFonts w:ascii="Times New Roman" w:hAnsi="Times New Roman" w:cs="Times New Roman"/>
          <w:sz w:val="24"/>
          <w:szCs w:val="24"/>
        </w:rPr>
        <w:t>, mini bölcsődei</w:t>
      </w:r>
      <w:r>
        <w:rPr>
          <w:rFonts w:ascii="Times New Roman" w:hAnsi="Times New Roman" w:cs="Times New Roman"/>
          <w:sz w:val="24"/>
          <w:szCs w:val="24"/>
        </w:rPr>
        <w:t xml:space="preserve"> ellátás keretében azon gyermekek ellátását kell biztosítani, akiknek szülei, nevelői, gondozói </w:t>
      </w:r>
      <w:r>
        <w:rPr>
          <w:rFonts w:ascii="Times New Roman" w:hAnsi="Times New Roman" w:cs="Times New Roman"/>
          <w:i/>
          <w:iCs/>
          <w:sz w:val="24"/>
          <w:szCs w:val="24"/>
        </w:rPr>
        <w:t>munkavégzésük, munkaerőpiaci részvételt elősegítő programban, nappali-iskola rendszerű képzésben vesz részt</w:t>
      </w:r>
      <w:r>
        <w:rPr>
          <w:rFonts w:ascii="Times New Roman" w:hAnsi="Times New Roman" w:cs="Times New Roman"/>
          <w:sz w:val="24"/>
          <w:szCs w:val="24"/>
        </w:rPr>
        <w:t>, vagy egyéb ok miatt napközbeni ellátásukról nem tudnak gondoskodni.</w:t>
      </w:r>
    </w:p>
    <w:p w14:paraId="3611213F" w14:textId="77777777" w:rsidR="003C3679" w:rsidRDefault="003C3679" w:rsidP="003C3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leadott jelentkezések alapján a bölcsődei ellátás igénybevételéről az </w:t>
      </w:r>
      <w:proofErr w:type="spellStart"/>
      <w:r>
        <w:rPr>
          <w:rFonts w:ascii="Times New Roman" w:hAnsi="Times New Roman" w:cs="Times New Roman"/>
          <w:sz w:val="24"/>
          <w:szCs w:val="24"/>
        </w:rPr>
        <w:t>intézményvezető</w:t>
      </w:r>
      <w:proofErr w:type="spellEnd"/>
      <w:r>
        <w:rPr>
          <w:rFonts w:ascii="Times New Roman" w:hAnsi="Times New Roman" w:cs="Times New Roman"/>
          <w:sz w:val="24"/>
          <w:szCs w:val="24"/>
        </w:rPr>
        <w:t xml:space="preserve"> dönt. Az </w:t>
      </w:r>
      <w:r>
        <w:rPr>
          <w:rFonts w:ascii="Times New Roman" w:hAnsi="Times New Roman" w:cs="Times New Roman"/>
          <w:b/>
          <w:sz w:val="24"/>
          <w:szCs w:val="24"/>
        </w:rPr>
        <w:t>elbírálás során elsőbbséget élveznek</w:t>
      </w:r>
      <w:r>
        <w:rPr>
          <w:rFonts w:ascii="Times New Roman" w:hAnsi="Times New Roman" w:cs="Times New Roman"/>
          <w:sz w:val="24"/>
          <w:szCs w:val="24"/>
        </w:rPr>
        <w:t xml:space="preserve"> az I. kerületben bejelentett lakóhellyel (ennek hiányában tartózkodási hellyel) rendelkező és </w:t>
      </w:r>
      <w:r>
        <w:rPr>
          <w:rFonts w:ascii="Times New Roman" w:hAnsi="Times New Roman" w:cs="Times New Roman"/>
          <w:i/>
          <w:iCs/>
          <w:sz w:val="24"/>
          <w:szCs w:val="24"/>
          <w:u w:val="single"/>
        </w:rPr>
        <w:t>életvitelszerűen is</w:t>
      </w:r>
      <w:r>
        <w:rPr>
          <w:rFonts w:ascii="Times New Roman" w:hAnsi="Times New Roman" w:cs="Times New Roman"/>
          <w:sz w:val="24"/>
          <w:szCs w:val="24"/>
        </w:rPr>
        <w:t xml:space="preserve"> – védőnői ellátás alapján – az I. kerületben élő családok gyermekei.</w:t>
      </w:r>
    </w:p>
    <w:p w14:paraId="4A3534EB" w14:textId="60589683" w:rsidR="003C3679" w:rsidRPr="00ED4EEE" w:rsidRDefault="003C3679" w:rsidP="003C3679">
      <w:pPr>
        <w:spacing w:after="0" w:line="240" w:lineRule="auto"/>
        <w:jc w:val="both"/>
        <w:rPr>
          <w:rFonts w:ascii="Times New Roman" w:hAnsi="Times New Roman" w:cs="Times New Roman"/>
          <w:sz w:val="24"/>
          <w:szCs w:val="24"/>
        </w:rPr>
      </w:pPr>
      <w:r w:rsidRPr="00ED4EEE">
        <w:rPr>
          <w:rFonts w:ascii="Times New Roman" w:hAnsi="Times New Roman" w:cs="Times New Roman"/>
          <w:sz w:val="24"/>
          <w:szCs w:val="24"/>
        </w:rPr>
        <w:t>A jogszabály erejénél fogva – Gyvt. 94. § (5a)</w:t>
      </w:r>
      <w:r w:rsidR="00D35E5D" w:rsidRPr="00ED4EEE">
        <w:rPr>
          <w:rFonts w:ascii="Times New Roman" w:hAnsi="Times New Roman" w:cs="Times New Roman"/>
          <w:sz w:val="24"/>
          <w:szCs w:val="24"/>
        </w:rPr>
        <w:t xml:space="preserve"> és (5b)</w:t>
      </w:r>
      <w:r w:rsidRPr="00ED4EEE">
        <w:rPr>
          <w:rFonts w:ascii="Times New Roman" w:hAnsi="Times New Roman" w:cs="Times New Roman"/>
          <w:sz w:val="24"/>
          <w:szCs w:val="24"/>
        </w:rPr>
        <w:t xml:space="preserve"> – a </w:t>
      </w:r>
      <w:r w:rsidR="00B10A68" w:rsidRPr="00ED4EEE">
        <w:rPr>
          <w:rFonts w:ascii="Times New Roman" w:hAnsi="Times New Roman" w:cs="Times New Roman"/>
          <w:sz w:val="24"/>
          <w:szCs w:val="24"/>
        </w:rPr>
        <w:t xml:space="preserve">szolgáltatói nyilvántartásban szereplő </w:t>
      </w:r>
      <w:r w:rsidRPr="00ED4EEE">
        <w:rPr>
          <w:rFonts w:ascii="Times New Roman" w:hAnsi="Times New Roman" w:cs="Times New Roman"/>
          <w:sz w:val="24"/>
          <w:szCs w:val="24"/>
        </w:rPr>
        <w:t xml:space="preserve">férőhelyszám </w:t>
      </w:r>
      <w:r w:rsidR="00D35E5D" w:rsidRPr="00ED4EEE">
        <w:rPr>
          <w:rFonts w:ascii="Times New Roman" w:hAnsi="Times New Roman" w:cs="Times New Roman"/>
          <w:sz w:val="24"/>
          <w:szCs w:val="24"/>
        </w:rPr>
        <w:t xml:space="preserve">legfeljebb 25%-a erejéig; mini bölcsődében a szolgáltatói nyilvántartásban szereplő férőhelyszám legfeljebb 50%-a erejéig </w:t>
      </w:r>
      <w:r w:rsidRPr="00ED4EEE">
        <w:rPr>
          <w:rFonts w:ascii="Times New Roman" w:hAnsi="Times New Roman" w:cs="Times New Roman"/>
          <w:sz w:val="24"/>
          <w:szCs w:val="24"/>
        </w:rPr>
        <w:t>felvehető az ellátási területen kívül lakóhellyel, ennek hiányában tartózkodási hellyel rendelkező gyermek, feltéve, hogy az ellátási területen lakóhellyel, ennek hiányában tartózkodási hellyel rendelkező valamennyi bölcsődei ellátást igénylő és arra jogosult gyermek ellátása biztosítva van.</w:t>
      </w:r>
    </w:p>
    <w:p w14:paraId="3FE6373F" w14:textId="77777777" w:rsidR="00C7390A" w:rsidRDefault="00C7390A" w:rsidP="003C3679">
      <w:pPr>
        <w:spacing w:after="0" w:line="240" w:lineRule="auto"/>
        <w:jc w:val="both"/>
        <w:rPr>
          <w:rFonts w:ascii="Times New Roman" w:hAnsi="Times New Roman" w:cs="Times New Roman"/>
          <w:i/>
          <w:iCs/>
          <w:sz w:val="24"/>
          <w:szCs w:val="24"/>
        </w:rPr>
      </w:pPr>
    </w:p>
    <w:p w14:paraId="43ADBF07" w14:textId="77777777" w:rsidR="00ED4EEE" w:rsidRDefault="00ED4EEE" w:rsidP="003C3679">
      <w:pPr>
        <w:spacing w:after="0" w:line="240" w:lineRule="auto"/>
        <w:jc w:val="both"/>
        <w:rPr>
          <w:rFonts w:ascii="Times New Roman" w:hAnsi="Times New Roman" w:cs="Times New Roman"/>
          <w:i/>
          <w:iCs/>
          <w:sz w:val="24"/>
          <w:szCs w:val="24"/>
        </w:rPr>
      </w:pPr>
    </w:p>
    <w:p w14:paraId="6BC24EDD" w14:textId="77777777" w:rsidR="00ED4EEE" w:rsidRDefault="00ED4EEE" w:rsidP="003C3679">
      <w:pPr>
        <w:spacing w:after="0" w:line="240" w:lineRule="auto"/>
        <w:jc w:val="both"/>
        <w:rPr>
          <w:rFonts w:ascii="Times New Roman" w:hAnsi="Times New Roman" w:cs="Times New Roman"/>
          <w:i/>
          <w:iCs/>
          <w:sz w:val="24"/>
          <w:szCs w:val="24"/>
        </w:rPr>
      </w:pPr>
    </w:p>
    <w:p w14:paraId="763BFCB3" w14:textId="77777777" w:rsidR="003C3679" w:rsidRDefault="003C3679" w:rsidP="003C3679">
      <w:pPr>
        <w:spacing w:after="0" w:line="240" w:lineRule="auto"/>
        <w:jc w:val="both"/>
        <w:rPr>
          <w:rFonts w:ascii="Times New Roman" w:hAnsi="Times New Roman" w:cs="Times New Roman"/>
        </w:rPr>
      </w:pPr>
    </w:p>
    <w:p w14:paraId="573D0455" w14:textId="77777777" w:rsidR="00B10A68" w:rsidRDefault="00B10A68" w:rsidP="003C3679">
      <w:pPr>
        <w:spacing w:after="0" w:line="240" w:lineRule="auto"/>
        <w:jc w:val="both"/>
        <w:rPr>
          <w:rFonts w:ascii="Times New Roman" w:hAnsi="Times New Roman" w:cs="Times New Roman"/>
        </w:rPr>
      </w:pPr>
    </w:p>
    <w:p w14:paraId="765A5D5A" w14:textId="77777777" w:rsidR="003C3679" w:rsidRDefault="003C3679" w:rsidP="003C3679">
      <w:pPr>
        <w:spacing w:after="0" w:line="240" w:lineRule="auto"/>
        <w:jc w:val="both"/>
        <w:rPr>
          <w:rFonts w:ascii="Times New Roman" w:hAnsi="Times New Roman" w:cs="Times New Roman"/>
          <w:b/>
          <w:u w:val="single"/>
        </w:rPr>
      </w:pPr>
      <w:r>
        <w:rPr>
          <w:rFonts w:ascii="Times New Roman" w:hAnsi="Times New Roman" w:cs="Times New Roman"/>
          <w:b/>
          <w:u w:val="single"/>
        </w:rPr>
        <w:lastRenderedPageBreak/>
        <w:t>További előnyben kell részesíteni:</w:t>
      </w:r>
    </w:p>
    <w:p w14:paraId="03BC4F7E" w14:textId="77777777" w:rsidR="003C3679" w:rsidRDefault="003C3679" w:rsidP="003C3679">
      <w:pPr>
        <w:numPr>
          <w:ilvl w:val="0"/>
          <w:numId w:val="1"/>
        </w:numPr>
        <w:suppressAutoHyphens/>
        <w:spacing w:after="0" w:line="240" w:lineRule="auto"/>
        <w:jc w:val="both"/>
        <w:rPr>
          <w:rFonts w:ascii="Times New Roman" w:hAnsi="Times New Roman" w:cs="Times New Roman"/>
        </w:rPr>
      </w:pPr>
      <w:r>
        <w:rPr>
          <w:rFonts w:ascii="Times New Roman" w:hAnsi="Times New Roman" w:cs="Times New Roman"/>
        </w:rPr>
        <w:t>a rendszeres gyermekvédelmi kedvezményre jogosult gyermekeket, akiknek szülője vagy más törvényes képviselője igazolja, hogy munkaviszonyban vagy munkavégzésre irányuló egyéb jogviszonyban áll,</w:t>
      </w:r>
    </w:p>
    <w:p w14:paraId="6A4249BF" w14:textId="77777777" w:rsidR="003C3679" w:rsidRDefault="003C3679" w:rsidP="003C3679">
      <w:pPr>
        <w:numPr>
          <w:ilvl w:val="0"/>
          <w:numId w:val="1"/>
        </w:numPr>
        <w:suppressAutoHyphens/>
        <w:spacing w:after="0" w:line="240" w:lineRule="auto"/>
        <w:jc w:val="both"/>
        <w:rPr>
          <w:rFonts w:ascii="Times New Roman" w:hAnsi="Times New Roman" w:cs="Times New Roman"/>
        </w:rPr>
      </w:pPr>
      <w:r>
        <w:rPr>
          <w:rFonts w:ascii="Times New Roman" w:hAnsi="Times New Roman" w:cs="Times New Roman"/>
        </w:rPr>
        <w:t>akinek érdekében állandó napközbeni ellátásra van szükség,</w:t>
      </w:r>
    </w:p>
    <w:p w14:paraId="0C140E57" w14:textId="77777777" w:rsidR="003C3679" w:rsidRDefault="003C3679" w:rsidP="003C3679">
      <w:pPr>
        <w:numPr>
          <w:ilvl w:val="0"/>
          <w:numId w:val="1"/>
        </w:numPr>
        <w:suppressAutoHyphens/>
        <w:spacing w:after="0" w:line="240" w:lineRule="auto"/>
        <w:jc w:val="both"/>
        <w:rPr>
          <w:rFonts w:ascii="Times New Roman" w:hAnsi="Times New Roman" w:cs="Times New Roman"/>
        </w:rPr>
      </w:pPr>
      <w:r>
        <w:rPr>
          <w:rFonts w:ascii="Times New Roman" w:hAnsi="Times New Roman" w:cs="Times New Roman"/>
        </w:rPr>
        <w:t>akit egyedülálló vagy időskorú személy nevel, vagy akivel együtt a családban három vagy több gyermeket nevelnek, kivéve azt, akire nézve eltartója gyermekgondozási díjban részesül,</w:t>
      </w:r>
    </w:p>
    <w:p w14:paraId="7876CCEF" w14:textId="77777777" w:rsidR="003C3679" w:rsidRDefault="003C3679" w:rsidP="003C3679">
      <w:pPr>
        <w:numPr>
          <w:ilvl w:val="0"/>
          <w:numId w:val="1"/>
        </w:numPr>
        <w:suppressAutoHyphens/>
        <w:spacing w:after="0" w:line="240" w:lineRule="auto"/>
        <w:jc w:val="both"/>
        <w:rPr>
          <w:rFonts w:ascii="Times New Roman" w:hAnsi="Times New Roman" w:cs="Times New Roman"/>
        </w:rPr>
      </w:pPr>
      <w:r>
        <w:rPr>
          <w:rFonts w:ascii="Times New Roman" w:hAnsi="Times New Roman" w:cs="Times New Roman"/>
        </w:rPr>
        <w:t>akinek a szülője, gondozója szociális helyzete miatt az ellátásról nem tud gondoskodni,</w:t>
      </w:r>
    </w:p>
    <w:p w14:paraId="00A0E8E9" w14:textId="77777777" w:rsidR="003C3679" w:rsidRDefault="003C3679" w:rsidP="003C3679">
      <w:pPr>
        <w:numPr>
          <w:ilvl w:val="0"/>
          <w:numId w:val="1"/>
        </w:numPr>
        <w:suppressAutoHyphens/>
        <w:spacing w:after="0" w:line="240" w:lineRule="auto"/>
        <w:jc w:val="both"/>
        <w:rPr>
          <w:rFonts w:ascii="Times New Roman" w:hAnsi="Times New Roman" w:cs="Times New Roman"/>
        </w:rPr>
      </w:pPr>
      <w:r>
        <w:rPr>
          <w:rFonts w:ascii="Times New Roman" w:hAnsi="Times New Roman" w:cs="Times New Roman"/>
        </w:rPr>
        <w:t>akinek a családjában az egy főre jutó havi jövedelem nem haladja meg az öregségi nyugdíjminimum mindenkori összegének két és félszeresét, egyedülálló szülő esetén háromszorosát,</w:t>
      </w:r>
    </w:p>
    <w:p w14:paraId="3813DE54" w14:textId="77777777" w:rsidR="003C3679" w:rsidRDefault="003C3679" w:rsidP="003C3679">
      <w:pPr>
        <w:numPr>
          <w:ilvl w:val="0"/>
          <w:numId w:val="1"/>
        </w:numPr>
        <w:suppressAutoHyphens/>
        <w:spacing w:after="0" w:line="240" w:lineRule="auto"/>
        <w:jc w:val="both"/>
        <w:rPr>
          <w:rFonts w:ascii="Times New Roman" w:hAnsi="Times New Roman" w:cs="Times New Roman"/>
        </w:rPr>
      </w:pPr>
      <w:r>
        <w:rPr>
          <w:rFonts w:ascii="Times New Roman" w:hAnsi="Times New Roman" w:cs="Times New Roman"/>
        </w:rPr>
        <w:t>akinek bölcsődei felvételét a gyermek egészségi problémája indokolja, amit a szülő házi gyermekorvosi vagy szakorvosi igazolással bizonyítani tud,</w:t>
      </w:r>
    </w:p>
    <w:p w14:paraId="6D451262" w14:textId="77777777" w:rsidR="003C3679" w:rsidRDefault="003C3679" w:rsidP="003C3679">
      <w:pPr>
        <w:numPr>
          <w:ilvl w:val="0"/>
          <w:numId w:val="1"/>
        </w:numPr>
        <w:suppressAutoHyphens/>
        <w:spacing w:after="0" w:line="240" w:lineRule="auto"/>
        <w:jc w:val="both"/>
        <w:rPr>
          <w:rFonts w:ascii="Times New Roman" w:hAnsi="Times New Roman" w:cs="Times New Roman"/>
        </w:rPr>
      </w:pPr>
      <w:r>
        <w:rPr>
          <w:rFonts w:ascii="Times New Roman" w:hAnsi="Times New Roman" w:cs="Times New Roman"/>
        </w:rPr>
        <w:t>akinek a szülője, gondozója legalább két éve bejelentett lakóhellyel rendelkezik az I. kerületben.</w:t>
      </w:r>
    </w:p>
    <w:p w14:paraId="0DDF250D" w14:textId="77777777" w:rsidR="003C3679" w:rsidRDefault="003C3679" w:rsidP="003C3679">
      <w:pPr>
        <w:spacing w:after="150" w:line="240" w:lineRule="auto"/>
        <w:jc w:val="center"/>
        <w:rPr>
          <w:rFonts w:ascii="Times New Roman" w:eastAsia="Times New Roman" w:hAnsi="Times New Roman" w:cs="Times New Roman"/>
          <w:color w:val="666666"/>
          <w:sz w:val="16"/>
          <w:szCs w:val="16"/>
          <w:lang w:eastAsia="hu-HU"/>
        </w:rPr>
      </w:pPr>
    </w:p>
    <w:p w14:paraId="449D297B" w14:textId="77777777" w:rsidR="003C3679" w:rsidRDefault="003C3679" w:rsidP="003C3679">
      <w:pPr>
        <w:spacing w:after="150" w:line="240" w:lineRule="auto"/>
        <w:jc w:val="center"/>
        <w:rPr>
          <w:rFonts w:ascii="Times New Roman" w:eastAsia="Times New Roman" w:hAnsi="Times New Roman" w:cs="Times New Roman"/>
          <w:color w:val="666666"/>
          <w:sz w:val="24"/>
          <w:szCs w:val="24"/>
          <w:lang w:eastAsia="hu-HU"/>
        </w:rPr>
      </w:pPr>
      <w:r>
        <w:rPr>
          <w:rFonts w:ascii="Times New Roman" w:eastAsia="Times New Roman" w:hAnsi="Times New Roman" w:cs="Times New Roman"/>
          <w:color w:val="666666"/>
          <w:sz w:val="24"/>
          <w:szCs w:val="24"/>
          <w:lang w:eastAsia="hu-HU"/>
        </w:rPr>
        <w:t>***</w:t>
      </w:r>
    </w:p>
    <w:p w14:paraId="5C4D31A4" w14:textId="2B4949B4" w:rsidR="003C3679" w:rsidRDefault="003C3679" w:rsidP="003C3679">
      <w:pPr>
        <w:spacing w:after="15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jelentkezési időszakban </w:t>
      </w:r>
      <w:r w:rsidR="001E2DB9">
        <w:rPr>
          <w:rFonts w:ascii="Times New Roman" w:eastAsia="Times New Roman" w:hAnsi="Times New Roman" w:cs="Times New Roman"/>
          <w:sz w:val="24"/>
          <w:szCs w:val="24"/>
          <w:lang w:eastAsia="hu-HU"/>
        </w:rPr>
        <w:t>minden feladatellátási helyen</w:t>
      </w:r>
      <w:r>
        <w:rPr>
          <w:rFonts w:ascii="Times New Roman" w:eastAsia="Times New Roman" w:hAnsi="Times New Roman" w:cs="Times New Roman"/>
          <w:sz w:val="24"/>
          <w:szCs w:val="24"/>
          <w:lang w:eastAsia="hu-HU"/>
        </w:rPr>
        <w:t xml:space="preserve"> biztosítunk nyitott délutánokat, melyek időpontját a </w:t>
      </w:r>
      <w:hyperlink r:id="rId5" w:history="1">
        <w:r>
          <w:rPr>
            <w:rStyle w:val="Hiperhivatkozs"/>
            <w:rFonts w:ascii="Times New Roman" w:hAnsi="Times New Roman"/>
            <w:sz w:val="24"/>
            <w:szCs w:val="24"/>
          </w:rPr>
          <w:t>www.budavar.hu</w:t>
        </w:r>
      </w:hyperlink>
      <w:r>
        <w:rPr>
          <w:rFonts w:ascii="Times New Roman" w:eastAsia="Times New Roman" w:hAnsi="Times New Roman" w:cs="Times New Roman"/>
          <w:sz w:val="24"/>
          <w:szCs w:val="24"/>
          <w:lang w:eastAsia="hu-HU"/>
        </w:rPr>
        <w:t xml:space="preserve"> oldalon</w:t>
      </w:r>
      <w:r w:rsidR="00267C2B">
        <w:rPr>
          <w:rFonts w:ascii="Times New Roman" w:eastAsia="Times New Roman" w:hAnsi="Times New Roman" w:cs="Times New Roman"/>
          <w:sz w:val="24"/>
          <w:szCs w:val="24"/>
          <w:lang w:eastAsia="hu-HU"/>
        </w:rPr>
        <w:t>, a fenntartó Önkormányzat Facebook oldalán</w:t>
      </w:r>
      <w:r>
        <w:rPr>
          <w:rFonts w:ascii="Times New Roman" w:eastAsia="Times New Roman" w:hAnsi="Times New Roman" w:cs="Times New Roman"/>
          <w:sz w:val="24"/>
          <w:szCs w:val="24"/>
          <w:lang w:eastAsia="hu-HU"/>
        </w:rPr>
        <w:t xml:space="preserve"> és a bölcsődék kapuján közzétesszük.</w:t>
      </w:r>
    </w:p>
    <w:p w14:paraId="1876583E" w14:textId="77777777" w:rsidR="003C3679" w:rsidRDefault="003C3679" w:rsidP="003C3679">
      <w:pPr>
        <w:spacing w:after="15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Tájékoztatást adunk az ellátás feltételeiről, a felvétel rendjéről; szükség esetén nyomtatott formában is biztosítjuk a jelentkezési anyagot.</w:t>
      </w:r>
    </w:p>
    <w:p w14:paraId="0F23F913" w14:textId="4861ABAC" w:rsidR="003C3679" w:rsidRDefault="003C3679" w:rsidP="003C3679">
      <w:pPr>
        <w:spacing w:after="15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b/>
          <w:bCs/>
          <w:sz w:val="24"/>
          <w:szCs w:val="24"/>
          <w:lang w:eastAsia="hu-HU"/>
        </w:rPr>
        <w:t>felvétel</w:t>
      </w:r>
      <w:r w:rsidR="007C1ABB">
        <w:rPr>
          <w:rFonts w:ascii="Times New Roman" w:eastAsia="Times New Roman" w:hAnsi="Times New Roman" w:cs="Times New Roman"/>
          <w:b/>
          <w:bCs/>
          <w:sz w:val="24"/>
          <w:szCs w:val="24"/>
          <w:lang w:eastAsia="hu-HU"/>
        </w:rPr>
        <w:t>i</w:t>
      </w:r>
      <w:r>
        <w:rPr>
          <w:rFonts w:ascii="Times New Roman" w:eastAsia="Times New Roman" w:hAnsi="Times New Roman" w:cs="Times New Roman"/>
          <w:b/>
          <w:bCs/>
          <w:sz w:val="24"/>
          <w:szCs w:val="24"/>
          <w:lang w:eastAsia="hu-HU"/>
        </w:rPr>
        <w:t xml:space="preserve"> rend</w:t>
      </w:r>
      <w:r>
        <w:rPr>
          <w:rFonts w:ascii="Times New Roman" w:eastAsia="Times New Roman" w:hAnsi="Times New Roman" w:cs="Times New Roman"/>
          <w:sz w:val="24"/>
          <w:szCs w:val="24"/>
          <w:lang w:eastAsia="hu-HU"/>
        </w:rPr>
        <w:t xml:space="preserve"> az alábbi</w:t>
      </w:r>
      <w:r w:rsidR="00BE5F70">
        <w:rPr>
          <w:rFonts w:ascii="Times New Roman" w:eastAsia="Times New Roman" w:hAnsi="Times New Roman" w:cs="Times New Roman"/>
          <w:sz w:val="24"/>
          <w:szCs w:val="24"/>
          <w:lang w:eastAsia="hu-HU"/>
        </w:rPr>
        <w:t>:</w:t>
      </w:r>
    </w:p>
    <w:p w14:paraId="72170A5E" w14:textId="7DF94833" w:rsidR="003C3679" w:rsidRDefault="003C3679" w:rsidP="003C3679">
      <w:pPr>
        <w:numPr>
          <w:ilvl w:val="0"/>
          <w:numId w:val="2"/>
        </w:numPr>
        <w:spacing w:before="100" w:beforeAutospacing="1" w:after="100" w:afterAutospacing="1" w:line="300" w:lineRule="atLeast"/>
        <w:ind w:left="37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jelentkezési szándékot a csatolt „Bölcsődei</w:t>
      </w:r>
      <w:r w:rsidR="00646B4B">
        <w:rPr>
          <w:rFonts w:ascii="Times New Roman" w:eastAsia="Times New Roman" w:hAnsi="Times New Roman" w:cs="Times New Roman"/>
          <w:sz w:val="24"/>
          <w:szCs w:val="24"/>
          <w:lang w:eastAsia="hu-HU"/>
        </w:rPr>
        <w:t>, mini bölcsődei</w:t>
      </w:r>
      <w:r>
        <w:rPr>
          <w:rFonts w:ascii="Times New Roman" w:eastAsia="Times New Roman" w:hAnsi="Times New Roman" w:cs="Times New Roman"/>
          <w:sz w:val="24"/>
          <w:szCs w:val="24"/>
          <w:lang w:eastAsia="hu-HU"/>
        </w:rPr>
        <w:t xml:space="preserve"> felvételi kérelem” kitöltésével lehet jelezni</w:t>
      </w:r>
    </w:p>
    <w:p w14:paraId="78F5A863" w14:textId="56934265" w:rsidR="003C3679" w:rsidRDefault="003C3679" w:rsidP="003C3679">
      <w:pPr>
        <w:numPr>
          <w:ilvl w:val="0"/>
          <w:numId w:val="2"/>
        </w:numPr>
        <w:spacing w:before="100" w:beforeAutospacing="1" w:after="100" w:afterAutospacing="1" w:line="300" w:lineRule="atLeast"/>
        <w:ind w:left="37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Felvételi kérelem leadása:</w:t>
      </w:r>
      <w:r w:rsidR="00F82482">
        <w:rPr>
          <w:rFonts w:ascii="Times New Roman" w:eastAsia="Times New Roman" w:hAnsi="Times New Roman" w:cs="Times New Roman"/>
          <w:sz w:val="24"/>
          <w:szCs w:val="24"/>
          <w:lang w:eastAsia="hu-HU"/>
        </w:rPr>
        <w:t xml:space="preserve"> folyamatos </w:t>
      </w:r>
    </w:p>
    <w:p w14:paraId="0349E211" w14:textId="77777777" w:rsidR="003C3679" w:rsidRDefault="003C3679" w:rsidP="003C3679">
      <w:pPr>
        <w:numPr>
          <w:ilvl w:val="0"/>
          <w:numId w:val="2"/>
        </w:numPr>
        <w:spacing w:before="100" w:beforeAutospacing="1" w:after="100" w:afterAutospacing="1" w:line="240" w:lineRule="auto"/>
        <w:ind w:left="37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Felvételi kérelem leadásának módja: </w:t>
      </w:r>
    </w:p>
    <w:p w14:paraId="447262A5" w14:textId="6E76EA19" w:rsidR="003C3679" w:rsidRDefault="003C3679" w:rsidP="003C367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elektronikusan - </w:t>
      </w:r>
      <w:r>
        <w:rPr>
          <w:rFonts w:ascii="Times New Roman" w:eastAsia="Times New Roman" w:hAnsi="Times New Roman" w:cs="Times New Roman"/>
          <w:sz w:val="24"/>
          <w:szCs w:val="24"/>
          <w:lang w:eastAsia="hu-HU"/>
        </w:rPr>
        <w:t>a kitöltött Bölcsődei</w:t>
      </w:r>
      <w:r w:rsidR="00F82482">
        <w:rPr>
          <w:rFonts w:ascii="Times New Roman" w:eastAsia="Times New Roman" w:hAnsi="Times New Roman" w:cs="Times New Roman"/>
          <w:sz w:val="24"/>
          <w:szCs w:val="24"/>
          <w:lang w:eastAsia="hu-HU"/>
        </w:rPr>
        <w:t>, mini bölcsődei</w:t>
      </w:r>
      <w:r>
        <w:rPr>
          <w:rFonts w:ascii="Times New Roman" w:eastAsia="Times New Roman" w:hAnsi="Times New Roman" w:cs="Times New Roman"/>
          <w:sz w:val="24"/>
          <w:szCs w:val="24"/>
          <w:lang w:eastAsia="hu-HU"/>
        </w:rPr>
        <w:t xml:space="preserve"> felvételi kérelem szkennelésével, fotózásával – az </w:t>
      </w:r>
      <w:hyperlink r:id="rId6" w:history="1">
        <w:r>
          <w:rPr>
            <w:rStyle w:val="Hiperhivatkozs"/>
            <w:rFonts w:ascii="Times New Roman" w:hAnsi="Times New Roman"/>
            <w:b/>
            <w:bCs/>
            <w:sz w:val="24"/>
            <w:szCs w:val="24"/>
          </w:rPr>
          <w:t>iskola@budavari-bolcsodek.hu</w:t>
        </w:r>
      </w:hyperlink>
      <w:r>
        <w:rPr>
          <w:rFonts w:ascii="Times New Roman" w:eastAsia="Times New Roman" w:hAnsi="Times New Roman" w:cs="Times New Roman"/>
          <w:sz w:val="24"/>
          <w:szCs w:val="24"/>
          <w:lang w:eastAsia="hu-HU"/>
        </w:rPr>
        <w:t xml:space="preserve"> email címre megküldve</w:t>
      </w:r>
    </w:p>
    <w:p w14:paraId="733F1DD2" w14:textId="77777777" w:rsidR="003C3679" w:rsidRDefault="003C3679" w:rsidP="003C367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postai úton -</w:t>
      </w:r>
      <w:r>
        <w:rPr>
          <w:rFonts w:ascii="Times New Roman" w:eastAsia="Times New Roman" w:hAnsi="Times New Roman" w:cs="Times New Roman"/>
          <w:sz w:val="24"/>
          <w:szCs w:val="24"/>
          <w:lang w:eastAsia="hu-HU"/>
        </w:rPr>
        <w:t xml:space="preserve"> Budavári Önkormányzat Egyesített Bölcsőde, 1011 Budapest, Iskola u. 22-24. címre</w:t>
      </w:r>
    </w:p>
    <w:p w14:paraId="5AE4F3E1" w14:textId="266D61C3" w:rsidR="00652606" w:rsidRDefault="003C3679" w:rsidP="0065260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személyesen –</w:t>
      </w:r>
      <w:r>
        <w:rPr>
          <w:rFonts w:ascii="Times New Roman" w:eastAsia="Times New Roman" w:hAnsi="Times New Roman" w:cs="Times New Roman"/>
          <w:sz w:val="24"/>
          <w:szCs w:val="24"/>
          <w:lang w:eastAsia="hu-HU"/>
        </w:rPr>
        <w:t xml:space="preserve"> az érintett bölcsődében</w:t>
      </w:r>
      <w:r w:rsidR="00F82482">
        <w:rPr>
          <w:rFonts w:ascii="Times New Roman" w:eastAsia="Times New Roman" w:hAnsi="Times New Roman" w:cs="Times New Roman"/>
          <w:sz w:val="24"/>
          <w:szCs w:val="24"/>
          <w:lang w:eastAsia="hu-HU"/>
        </w:rPr>
        <w:t>, mini bölcsődében</w:t>
      </w:r>
      <w:r>
        <w:rPr>
          <w:rFonts w:ascii="Times New Roman" w:eastAsia="Times New Roman" w:hAnsi="Times New Roman" w:cs="Times New Roman"/>
          <w:sz w:val="24"/>
          <w:szCs w:val="24"/>
          <w:lang w:eastAsia="hu-HU"/>
        </w:rPr>
        <w:t xml:space="preserve"> – a vezetővel előre egyeztetett időpontban</w:t>
      </w:r>
      <w:r w:rsidR="00652606">
        <w:rPr>
          <w:rFonts w:ascii="Times New Roman" w:eastAsia="Times New Roman" w:hAnsi="Times New Roman" w:cs="Times New Roman"/>
          <w:sz w:val="24"/>
          <w:szCs w:val="24"/>
          <w:lang w:eastAsia="hu-HU"/>
        </w:rPr>
        <w:t xml:space="preserve"> </w:t>
      </w:r>
    </w:p>
    <w:p w14:paraId="6FB87AE2" w14:textId="0707442D" w:rsidR="00E01883" w:rsidRPr="008A096E" w:rsidRDefault="00E01883" w:rsidP="008A096E">
      <w:pPr>
        <w:spacing w:before="100" w:beforeAutospacing="1" w:after="100" w:afterAutospacing="1" w:line="240" w:lineRule="auto"/>
        <w:jc w:val="center"/>
        <w:rPr>
          <w:rFonts w:ascii="Times New Roman" w:eastAsia="Times New Roman" w:hAnsi="Times New Roman" w:cs="Times New Roman"/>
          <w:b/>
          <w:bCs/>
          <w:i/>
          <w:iCs/>
          <w:sz w:val="24"/>
          <w:szCs w:val="24"/>
          <w:lang w:eastAsia="hu-HU"/>
        </w:rPr>
      </w:pPr>
      <w:r w:rsidRPr="008A096E">
        <w:rPr>
          <w:rFonts w:ascii="Times New Roman" w:eastAsia="Times New Roman" w:hAnsi="Times New Roman" w:cs="Times New Roman"/>
          <w:b/>
          <w:bCs/>
          <w:i/>
          <w:iCs/>
          <w:sz w:val="24"/>
          <w:szCs w:val="24"/>
          <w:lang w:eastAsia="hu-HU"/>
        </w:rPr>
        <w:t xml:space="preserve">A </w:t>
      </w:r>
      <w:proofErr w:type="gramStart"/>
      <w:r w:rsidRPr="008A096E">
        <w:rPr>
          <w:rFonts w:ascii="Times New Roman" w:eastAsia="Times New Roman" w:hAnsi="Times New Roman" w:cs="Times New Roman"/>
          <w:b/>
          <w:bCs/>
          <w:i/>
          <w:iCs/>
          <w:sz w:val="24"/>
          <w:szCs w:val="24"/>
          <w:lang w:eastAsia="hu-HU"/>
        </w:rPr>
        <w:t>Napraforgó,-</w:t>
      </w:r>
      <w:proofErr w:type="gramEnd"/>
      <w:r w:rsidRPr="008A096E">
        <w:rPr>
          <w:rFonts w:ascii="Times New Roman" w:eastAsia="Times New Roman" w:hAnsi="Times New Roman" w:cs="Times New Roman"/>
          <w:b/>
          <w:bCs/>
          <w:i/>
          <w:iCs/>
          <w:sz w:val="24"/>
          <w:szCs w:val="24"/>
          <w:lang w:eastAsia="hu-HU"/>
        </w:rPr>
        <w:t xml:space="preserve"> a Borostyán, és </w:t>
      </w:r>
      <w:r w:rsidR="00B51609" w:rsidRPr="008A096E">
        <w:rPr>
          <w:rFonts w:ascii="Times New Roman" w:eastAsia="Times New Roman" w:hAnsi="Times New Roman" w:cs="Times New Roman"/>
          <w:b/>
          <w:bCs/>
          <w:i/>
          <w:iCs/>
          <w:sz w:val="24"/>
          <w:szCs w:val="24"/>
          <w:lang w:eastAsia="hu-HU"/>
        </w:rPr>
        <w:t xml:space="preserve">a Gesztenye Mini Bölcsődék kapcsán </w:t>
      </w:r>
      <w:r w:rsidR="003E6E88" w:rsidRPr="008A096E">
        <w:rPr>
          <w:rFonts w:ascii="Times New Roman" w:eastAsia="Times New Roman" w:hAnsi="Times New Roman" w:cs="Times New Roman"/>
          <w:b/>
          <w:bCs/>
          <w:i/>
          <w:iCs/>
          <w:sz w:val="24"/>
          <w:szCs w:val="24"/>
          <w:lang w:eastAsia="hu-HU"/>
        </w:rPr>
        <w:t xml:space="preserve">a jelentkezési anyagok </w:t>
      </w:r>
      <w:r w:rsidR="008A096E" w:rsidRPr="008A096E">
        <w:rPr>
          <w:rFonts w:ascii="Times New Roman" w:eastAsia="Times New Roman" w:hAnsi="Times New Roman" w:cs="Times New Roman"/>
          <w:b/>
          <w:bCs/>
          <w:i/>
          <w:iCs/>
          <w:sz w:val="24"/>
          <w:szCs w:val="24"/>
          <w:lang w:eastAsia="hu-HU"/>
        </w:rPr>
        <w:t>személyesen történő leadására -</w:t>
      </w:r>
      <w:r w:rsidR="003E6E88" w:rsidRPr="008A096E">
        <w:rPr>
          <w:rFonts w:ascii="Times New Roman" w:eastAsia="Times New Roman" w:hAnsi="Times New Roman" w:cs="Times New Roman"/>
          <w:b/>
          <w:bCs/>
          <w:i/>
          <w:iCs/>
          <w:sz w:val="24"/>
          <w:szCs w:val="24"/>
          <w:lang w:eastAsia="hu-HU"/>
        </w:rPr>
        <w:t xml:space="preserve"> </w:t>
      </w:r>
      <w:r w:rsidR="002F3D5F" w:rsidRPr="008A096E">
        <w:rPr>
          <w:rFonts w:ascii="Times New Roman" w:eastAsia="Times New Roman" w:hAnsi="Times New Roman" w:cs="Times New Roman"/>
          <w:b/>
          <w:bCs/>
          <w:i/>
          <w:iCs/>
          <w:sz w:val="24"/>
          <w:szCs w:val="24"/>
          <w:lang w:eastAsia="hu-HU"/>
        </w:rPr>
        <w:t>a működés megkezdéséig</w:t>
      </w:r>
      <w:r w:rsidR="003E6E88" w:rsidRPr="008A096E">
        <w:rPr>
          <w:rFonts w:ascii="Times New Roman" w:eastAsia="Times New Roman" w:hAnsi="Times New Roman" w:cs="Times New Roman"/>
          <w:b/>
          <w:bCs/>
          <w:i/>
          <w:iCs/>
          <w:sz w:val="24"/>
          <w:szCs w:val="24"/>
          <w:lang w:eastAsia="hu-HU"/>
        </w:rPr>
        <w:t xml:space="preserve"> </w:t>
      </w:r>
      <w:r w:rsidR="008A096E" w:rsidRPr="008A096E">
        <w:rPr>
          <w:rFonts w:ascii="Times New Roman" w:eastAsia="Times New Roman" w:hAnsi="Times New Roman" w:cs="Times New Roman"/>
          <w:b/>
          <w:bCs/>
          <w:i/>
          <w:iCs/>
          <w:sz w:val="24"/>
          <w:szCs w:val="24"/>
          <w:lang w:eastAsia="hu-HU"/>
        </w:rPr>
        <w:t xml:space="preserve">- </w:t>
      </w:r>
      <w:r w:rsidR="002F3D5F" w:rsidRPr="008A096E">
        <w:rPr>
          <w:rFonts w:ascii="Times New Roman" w:eastAsia="Times New Roman" w:hAnsi="Times New Roman" w:cs="Times New Roman"/>
          <w:b/>
          <w:bCs/>
          <w:i/>
          <w:iCs/>
          <w:sz w:val="24"/>
          <w:szCs w:val="24"/>
          <w:lang w:eastAsia="hu-HU"/>
        </w:rPr>
        <w:t xml:space="preserve">az Iskola Bölcsőde (1011 Budapest, Iskola u. 22-24.) </w:t>
      </w:r>
      <w:r w:rsidR="00793EC0" w:rsidRPr="008A096E">
        <w:rPr>
          <w:rFonts w:ascii="Times New Roman" w:eastAsia="Times New Roman" w:hAnsi="Times New Roman" w:cs="Times New Roman"/>
          <w:b/>
          <w:bCs/>
          <w:i/>
          <w:iCs/>
          <w:sz w:val="24"/>
          <w:szCs w:val="24"/>
          <w:lang w:eastAsia="hu-HU"/>
        </w:rPr>
        <w:t xml:space="preserve">telephelyen </w:t>
      </w:r>
      <w:r w:rsidR="008A096E" w:rsidRPr="008A096E">
        <w:rPr>
          <w:rFonts w:ascii="Times New Roman" w:eastAsia="Times New Roman" w:hAnsi="Times New Roman" w:cs="Times New Roman"/>
          <w:b/>
          <w:bCs/>
          <w:i/>
          <w:iCs/>
          <w:sz w:val="24"/>
          <w:szCs w:val="24"/>
          <w:lang w:eastAsia="hu-HU"/>
        </w:rPr>
        <w:t>van mód.</w:t>
      </w:r>
    </w:p>
    <w:p w14:paraId="4A50847E" w14:textId="77777777" w:rsidR="003C3679" w:rsidRDefault="003C3679" w:rsidP="003C3679">
      <w:pPr>
        <w:spacing w:before="100" w:beforeAutospacing="1" w:after="100" w:afterAutospacing="1"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Amennyiben a kérelem letöltése, kitöltése, szkennelése/</w:t>
      </w:r>
      <w:proofErr w:type="spellStart"/>
      <w:r>
        <w:rPr>
          <w:rFonts w:ascii="Times New Roman" w:eastAsia="Times New Roman" w:hAnsi="Times New Roman" w:cs="Times New Roman"/>
          <w:i/>
          <w:iCs/>
          <w:sz w:val="24"/>
          <w:szCs w:val="24"/>
          <w:lang w:eastAsia="hu-HU"/>
        </w:rPr>
        <w:t>fozózása</w:t>
      </w:r>
      <w:proofErr w:type="spellEnd"/>
      <w:r>
        <w:rPr>
          <w:rFonts w:ascii="Times New Roman" w:eastAsia="Times New Roman" w:hAnsi="Times New Roman" w:cs="Times New Roman"/>
          <w:i/>
          <w:iCs/>
          <w:sz w:val="24"/>
          <w:szCs w:val="24"/>
          <w:lang w:eastAsia="hu-HU"/>
        </w:rPr>
        <w:t xml:space="preserve"> nem megoldható, kérem keressenek a +36 20 269 4006-os telefonszámon 8.00 és 16.00 között.</w:t>
      </w:r>
    </w:p>
    <w:p w14:paraId="0DF7A1C1" w14:textId="38E08ED8" w:rsidR="003C3679" w:rsidRDefault="003C3679" w:rsidP="003C3679">
      <w:pPr>
        <w:spacing w:before="100" w:beforeAutospacing="1" w:after="100" w:afterAutospacing="1" w:line="240" w:lineRule="auto"/>
        <w:ind w:left="15"/>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Az elektronikusan benyújtott kérelem mellett szükséges iratok</w:t>
      </w:r>
      <w:r>
        <w:rPr>
          <w:rFonts w:ascii="Times New Roman" w:eastAsia="Times New Roman" w:hAnsi="Times New Roman" w:cs="Times New Roman"/>
          <w:sz w:val="24"/>
          <w:szCs w:val="24"/>
          <w:lang w:eastAsia="hu-HU"/>
        </w:rPr>
        <w:t xml:space="preserve"> - csatolmányok - </w:t>
      </w:r>
      <w:r>
        <w:rPr>
          <w:rFonts w:ascii="Times New Roman" w:eastAsia="Times New Roman" w:hAnsi="Times New Roman" w:cs="Times New Roman"/>
          <w:i/>
          <w:iCs/>
          <w:sz w:val="24"/>
          <w:szCs w:val="24"/>
          <w:lang w:eastAsia="hu-HU"/>
        </w:rPr>
        <w:t xml:space="preserve">(szkennelve vagy </w:t>
      </w:r>
      <w:proofErr w:type="spellStart"/>
      <w:r>
        <w:rPr>
          <w:rFonts w:ascii="Times New Roman" w:eastAsia="Times New Roman" w:hAnsi="Times New Roman" w:cs="Times New Roman"/>
          <w:i/>
          <w:iCs/>
          <w:sz w:val="24"/>
          <w:szCs w:val="24"/>
          <w:lang w:eastAsia="hu-HU"/>
        </w:rPr>
        <w:t>fotózva</w:t>
      </w:r>
      <w:proofErr w:type="spellEnd"/>
      <w:r>
        <w:rPr>
          <w:rFonts w:ascii="Times New Roman" w:eastAsia="Times New Roman" w:hAnsi="Times New Roman" w:cs="Times New Roman"/>
          <w:i/>
          <w:iCs/>
          <w:sz w:val="24"/>
          <w:szCs w:val="24"/>
          <w:lang w:eastAsia="hu-HU"/>
        </w:rPr>
        <w:t xml:space="preserve"> kell megküldeni a kitöltött Bölcsődei</w:t>
      </w:r>
      <w:r w:rsidR="0017746C">
        <w:rPr>
          <w:rFonts w:ascii="Times New Roman" w:eastAsia="Times New Roman" w:hAnsi="Times New Roman" w:cs="Times New Roman"/>
          <w:i/>
          <w:iCs/>
          <w:sz w:val="24"/>
          <w:szCs w:val="24"/>
          <w:lang w:eastAsia="hu-HU"/>
        </w:rPr>
        <w:t>, mini bölcsődei</w:t>
      </w:r>
      <w:r>
        <w:rPr>
          <w:rFonts w:ascii="Times New Roman" w:eastAsia="Times New Roman" w:hAnsi="Times New Roman" w:cs="Times New Roman"/>
          <w:i/>
          <w:iCs/>
          <w:sz w:val="24"/>
          <w:szCs w:val="24"/>
          <w:lang w:eastAsia="hu-HU"/>
        </w:rPr>
        <w:t xml:space="preserve"> felvételi kérelemmel együtt)</w:t>
      </w:r>
      <w:r>
        <w:rPr>
          <w:rFonts w:ascii="Times New Roman" w:eastAsia="Times New Roman" w:hAnsi="Times New Roman" w:cs="Times New Roman"/>
          <w:sz w:val="24"/>
          <w:szCs w:val="24"/>
          <w:lang w:eastAsia="hu-HU"/>
        </w:rPr>
        <w:t>:</w:t>
      </w:r>
    </w:p>
    <w:p w14:paraId="700523A1" w14:textId="2C515EC6" w:rsidR="003C3679" w:rsidRDefault="003C3679" w:rsidP="003C3679">
      <w:pPr>
        <w:numPr>
          <w:ilvl w:val="0"/>
          <w:numId w:val="3"/>
        </w:numPr>
        <w:spacing w:after="0" w:line="240" w:lineRule="auto"/>
        <w:ind w:left="37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Mindkét szülőtől</w:t>
      </w:r>
      <w:r>
        <w:rPr>
          <w:rFonts w:ascii="Times New Roman" w:eastAsia="Times New Roman" w:hAnsi="Times New Roman" w:cs="Times New Roman"/>
          <w:b/>
          <w:bCs/>
          <w:sz w:val="24"/>
          <w:szCs w:val="24"/>
          <w:lang w:eastAsia="hu-HU"/>
        </w:rPr>
        <w:t xml:space="preserve"> munkáltató</w:t>
      </w:r>
      <w:r w:rsidR="00FA44EE">
        <w:rPr>
          <w:rFonts w:ascii="Times New Roman" w:eastAsia="Times New Roman" w:hAnsi="Times New Roman" w:cs="Times New Roman"/>
          <w:b/>
          <w:bCs/>
          <w:sz w:val="24"/>
          <w:szCs w:val="24"/>
          <w:lang w:eastAsia="hu-HU"/>
        </w:rPr>
        <w:t>i</w:t>
      </w:r>
      <w:r>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sz w:val="24"/>
          <w:szCs w:val="24"/>
          <w:lang w:eastAsia="hu-HU"/>
        </w:rPr>
        <w:t>aktív jogviszony</w:t>
      </w:r>
      <w:r>
        <w:rPr>
          <w:rFonts w:ascii="Times New Roman" w:eastAsia="Times New Roman" w:hAnsi="Times New Roman" w:cs="Times New Roman"/>
          <w:b/>
          <w:bCs/>
          <w:sz w:val="24"/>
          <w:szCs w:val="24"/>
          <w:lang w:eastAsia="hu-HU"/>
        </w:rPr>
        <w:t xml:space="preserve">- igazolás, </w:t>
      </w:r>
      <w:r>
        <w:rPr>
          <w:rFonts w:ascii="Times New Roman" w:hAnsi="Times New Roman" w:cs="Times New Roman"/>
          <w:sz w:val="24"/>
          <w:szCs w:val="24"/>
          <w:shd w:val="clear" w:color="auto" w:fill="FFFFFF"/>
        </w:rPr>
        <w:t xml:space="preserve">ennek hiányában a leendő munkáltató/foglalkoztató igazolása arról, hogy a szülő nála alkalmazásban fog állni, megjelölve </w:t>
      </w:r>
      <w:r w:rsidR="00DD3AD6">
        <w:rPr>
          <w:rFonts w:ascii="Times New Roman" w:hAnsi="Times New Roman" w:cs="Times New Roman"/>
          <w:sz w:val="24"/>
          <w:szCs w:val="24"/>
          <w:shd w:val="clear" w:color="auto" w:fill="FFFFFF"/>
        </w:rPr>
        <w:t>a foglalkoztatás</w:t>
      </w:r>
      <w:r>
        <w:rPr>
          <w:rFonts w:ascii="Times New Roman" w:hAnsi="Times New Roman" w:cs="Times New Roman"/>
          <w:sz w:val="24"/>
          <w:szCs w:val="24"/>
          <w:shd w:val="clear" w:color="auto" w:fill="FFFFFF"/>
        </w:rPr>
        <w:t xml:space="preserve"> kezdő időpontját is</w:t>
      </w:r>
    </w:p>
    <w:p w14:paraId="1034D260" w14:textId="77777777" w:rsidR="003C3679" w:rsidRDefault="003C3679" w:rsidP="003C3679">
      <w:pPr>
        <w:spacing w:after="0" w:line="240" w:lineRule="auto"/>
        <w:ind w:left="375"/>
        <w:jc w:val="both"/>
        <w:rPr>
          <w:rFonts w:ascii="Times New Roman" w:eastAsia="Times New Roman" w:hAnsi="Times New Roman" w:cs="Times New Roman"/>
          <w:sz w:val="24"/>
          <w:szCs w:val="24"/>
          <w:lang w:eastAsia="hu-HU"/>
        </w:rPr>
      </w:pPr>
    </w:p>
    <w:p w14:paraId="55775C27" w14:textId="0E1E5A5F" w:rsidR="003C3679" w:rsidRDefault="003C3679" w:rsidP="003C3679">
      <w:pPr>
        <w:numPr>
          <w:ilvl w:val="0"/>
          <w:numId w:val="3"/>
        </w:numPr>
        <w:spacing w:after="0" w:line="240" w:lineRule="auto"/>
        <w:ind w:left="37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„Bölcsődei</w:t>
      </w:r>
      <w:r w:rsidR="0054651D">
        <w:rPr>
          <w:rFonts w:ascii="Times New Roman" w:eastAsia="Times New Roman" w:hAnsi="Times New Roman" w:cs="Times New Roman"/>
          <w:sz w:val="24"/>
          <w:szCs w:val="24"/>
          <w:lang w:eastAsia="hu-HU"/>
        </w:rPr>
        <w:t xml:space="preserve">, mini bölcsődei </w:t>
      </w:r>
      <w:r>
        <w:rPr>
          <w:rFonts w:ascii="Times New Roman" w:eastAsia="Times New Roman" w:hAnsi="Times New Roman" w:cs="Times New Roman"/>
          <w:sz w:val="24"/>
          <w:szCs w:val="24"/>
          <w:lang w:eastAsia="hu-HU"/>
        </w:rPr>
        <w:t xml:space="preserve">felvételi kérelem” </w:t>
      </w:r>
      <w:r w:rsidR="002F286A">
        <w:rPr>
          <w:rFonts w:ascii="Times New Roman" w:eastAsia="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oldalán található </w:t>
      </w:r>
      <w:r>
        <w:rPr>
          <w:rFonts w:ascii="Times New Roman" w:eastAsia="Times New Roman" w:hAnsi="Times New Roman" w:cs="Times New Roman"/>
          <w:b/>
          <w:bCs/>
          <w:sz w:val="24"/>
          <w:szCs w:val="24"/>
          <w:lang w:eastAsia="hu-HU"/>
        </w:rPr>
        <w:t xml:space="preserve">védőnői javaslat, vagy egyéb védőnői igazolás </w:t>
      </w:r>
      <w:r>
        <w:rPr>
          <w:rFonts w:ascii="Times New Roman" w:eastAsia="Times New Roman" w:hAnsi="Times New Roman" w:cs="Times New Roman"/>
          <w:sz w:val="24"/>
          <w:szCs w:val="24"/>
          <w:lang w:eastAsia="hu-HU"/>
        </w:rPr>
        <w:t>a gyermek ellátásáról –</w:t>
      </w:r>
      <w:r w:rsidR="0054651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elektronikusan beszerezhető! </w:t>
      </w:r>
    </w:p>
    <w:p w14:paraId="5F17359C" w14:textId="77777777" w:rsidR="003C3679" w:rsidRDefault="003C3679" w:rsidP="003C3679">
      <w:pPr>
        <w:spacing w:after="0" w:line="240" w:lineRule="auto"/>
        <w:ind w:left="374"/>
        <w:jc w:val="both"/>
        <w:rPr>
          <w:rFonts w:ascii="Times New Roman" w:eastAsia="Times New Roman" w:hAnsi="Times New Roman" w:cs="Times New Roman"/>
          <w:sz w:val="24"/>
          <w:szCs w:val="24"/>
          <w:lang w:eastAsia="hu-HU"/>
        </w:rPr>
      </w:pPr>
    </w:p>
    <w:p w14:paraId="18707BAA" w14:textId="154CD897" w:rsidR="003C3679" w:rsidRDefault="003C3679" w:rsidP="003C3679">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hu-HU"/>
        </w:rPr>
        <w:t xml:space="preserve">A kérelem első oldalán található </w:t>
      </w:r>
      <w:r>
        <w:rPr>
          <w:rFonts w:ascii="Times New Roman" w:eastAsia="Times New Roman" w:hAnsi="Times New Roman" w:cs="Times New Roman"/>
          <w:i/>
          <w:iCs/>
          <w:sz w:val="24"/>
          <w:szCs w:val="24"/>
          <w:lang w:eastAsia="hu-HU"/>
        </w:rPr>
        <w:t>– „</w:t>
      </w:r>
      <w:r>
        <w:rPr>
          <w:rFonts w:ascii="Times New Roman" w:hAnsi="Times New Roman" w:cs="Times New Roman"/>
          <w:b/>
          <w:i/>
          <w:iCs/>
          <w:sz w:val="24"/>
          <w:szCs w:val="24"/>
        </w:rPr>
        <w:t>A bölcsődei ellátás igénylésének kezdete” –</w:t>
      </w:r>
      <w:r>
        <w:rPr>
          <w:rFonts w:ascii="Times New Roman" w:hAnsi="Times New Roman" w:cs="Times New Roman"/>
          <w:bCs/>
          <w:sz w:val="24"/>
          <w:szCs w:val="24"/>
        </w:rPr>
        <w:t xml:space="preserve"> résznél elegendő az </w:t>
      </w:r>
      <w:r>
        <w:rPr>
          <w:rFonts w:ascii="Times New Roman" w:hAnsi="Times New Roman" w:cs="Times New Roman"/>
          <w:bCs/>
          <w:sz w:val="24"/>
          <w:szCs w:val="24"/>
          <w:u w:val="single"/>
        </w:rPr>
        <w:t>év, hónap</w:t>
      </w:r>
      <w:r>
        <w:rPr>
          <w:rFonts w:ascii="Times New Roman" w:hAnsi="Times New Roman" w:cs="Times New Roman"/>
          <w:bCs/>
          <w:sz w:val="24"/>
          <w:szCs w:val="24"/>
        </w:rPr>
        <w:t xml:space="preserve"> megjelölése. A beszoktatás időpontjának megbeszélése az első szülői értekezleten</w:t>
      </w:r>
      <w:r w:rsidR="008931B5">
        <w:rPr>
          <w:rFonts w:ascii="Times New Roman" w:hAnsi="Times New Roman" w:cs="Times New Roman"/>
          <w:bCs/>
          <w:sz w:val="24"/>
          <w:szCs w:val="24"/>
        </w:rPr>
        <w:t xml:space="preserve"> – év közbeni jelentkezésnél a szülővel történő egyéni megbeszélés szerint </w:t>
      </w:r>
      <w:r>
        <w:rPr>
          <w:rFonts w:ascii="Times New Roman" w:hAnsi="Times New Roman" w:cs="Times New Roman"/>
          <w:bCs/>
          <w:sz w:val="24"/>
          <w:szCs w:val="24"/>
        </w:rPr>
        <w:t>történik – a szülők munkába állásának időpontjához igazodva. A szülői értekezlet</w:t>
      </w:r>
      <w:r w:rsidR="00DA109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A109C">
        <w:rPr>
          <w:rFonts w:ascii="Times New Roman" w:hAnsi="Times New Roman" w:cs="Times New Roman"/>
          <w:bCs/>
          <w:sz w:val="24"/>
          <w:szCs w:val="24"/>
        </w:rPr>
        <w:t xml:space="preserve">év közbeni jelentkezésnél a szülővel történő egyéni megbeszélés - </w:t>
      </w:r>
      <w:r>
        <w:rPr>
          <w:rFonts w:ascii="Times New Roman" w:hAnsi="Times New Roman" w:cs="Times New Roman"/>
          <w:bCs/>
          <w:sz w:val="24"/>
          <w:szCs w:val="24"/>
        </w:rPr>
        <w:t>időpontjáról a felvételről szóló értesítéssel együtt adunk tájékoztatást.</w:t>
      </w:r>
    </w:p>
    <w:p w14:paraId="2E44E201" w14:textId="77777777" w:rsidR="003C3679" w:rsidRDefault="003C3679" w:rsidP="003C3679">
      <w:pPr>
        <w:spacing w:after="0" w:line="240" w:lineRule="auto"/>
        <w:jc w:val="both"/>
        <w:rPr>
          <w:rFonts w:ascii="Times New Roman" w:hAnsi="Times New Roman" w:cs="Times New Roman"/>
          <w:bCs/>
          <w:sz w:val="24"/>
          <w:szCs w:val="24"/>
        </w:rPr>
      </w:pPr>
    </w:p>
    <w:p w14:paraId="286F9D91" w14:textId="44FB547F" w:rsidR="003C3679" w:rsidRDefault="003C3679" w:rsidP="003C367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Minden egyéb dokumentum (szakértői bizottsági vélemény, MÁK igazolás emelt családi pótlékról, rendszeres gyermekvédelmi kedvezmény határozat stb.) leadása, pótlása – legkésőbb – a bölcsődei</w:t>
      </w:r>
      <w:r w:rsidR="005E30BB">
        <w:rPr>
          <w:rFonts w:ascii="Times New Roman" w:eastAsia="Times New Roman" w:hAnsi="Times New Roman" w:cs="Times New Roman"/>
          <w:sz w:val="24"/>
          <w:szCs w:val="24"/>
          <w:lang w:eastAsia="hu-HU"/>
        </w:rPr>
        <w:t xml:space="preserve">, mini bölcsődei </w:t>
      </w:r>
      <w:r>
        <w:rPr>
          <w:rFonts w:ascii="Times New Roman" w:eastAsia="Times New Roman" w:hAnsi="Times New Roman" w:cs="Times New Roman"/>
          <w:sz w:val="24"/>
          <w:szCs w:val="24"/>
          <w:lang w:eastAsia="hu-HU"/>
        </w:rPr>
        <w:t>beszoktatás megkezdése napján esedékes.</w:t>
      </w:r>
    </w:p>
    <w:p w14:paraId="5CFC8862" w14:textId="77777777" w:rsidR="003C3679" w:rsidRDefault="003C3679" w:rsidP="003C3679">
      <w:pPr>
        <w:spacing w:after="150" w:line="240" w:lineRule="auto"/>
        <w:jc w:val="both"/>
        <w:rPr>
          <w:rFonts w:ascii="Times New Roman" w:eastAsia="Times New Roman" w:hAnsi="Times New Roman" w:cs="Times New Roman"/>
          <w:sz w:val="24"/>
          <w:szCs w:val="24"/>
          <w:lang w:eastAsia="hu-HU"/>
        </w:rPr>
      </w:pPr>
    </w:p>
    <w:p w14:paraId="5F090718" w14:textId="4BD41732" w:rsidR="003C3679" w:rsidRDefault="003C3679" w:rsidP="003C3679">
      <w:pPr>
        <w:spacing w:after="150" w:line="240" w:lineRule="auto"/>
        <w:jc w:val="both"/>
        <w:rPr>
          <w:rFonts w:ascii="Times New Roman" w:eastAsia="Times New Roman" w:hAnsi="Times New Roman" w:cs="Times New Roman"/>
          <w:b/>
          <w:bCs/>
          <w:color w:val="FF0000"/>
          <w:sz w:val="2"/>
          <w:szCs w:val="2"/>
          <w:lang w:eastAsia="hu-HU"/>
        </w:rPr>
      </w:pPr>
      <w:r>
        <w:rPr>
          <w:rFonts w:ascii="Times New Roman" w:eastAsia="Times New Roman" w:hAnsi="Times New Roman" w:cs="Times New Roman"/>
          <w:sz w:val="24"/>
          <w:szCs w:val="24"/>
          <w:lang w:eastAsia="hu-HU"/>
        </w:rPr>
        <w:t>A bölcsődei</w:t>
      </w:r>
      <w:r w:rsidR="008B6C2C">
        <w:rPr>
          <w:rFonts w:ascii="Times New Roman" w:eastAsia="Times New Roman" w:hAnsi="Times New Roman" w:cs="Times New Roman"/>
          <w:sz w:val="24"/>
          <w:szCs w:val="24"/>
          <w:lang w:eastAsia="hu-HU"/>
        </w:rPr>
        <w:t>, mini bölcsődei</w:t>
      </w:r>
      <w:r>
        <w:rPr>
          <w:rFonts w:ascii="Times New Roman" w:eastAsia="Times New Roman" w:hAnsi="Times New Roman" w:cs="Times New Roman"/>
          <w:sz w:val="24"/>
          <w:szCs w:val="24"/>
          <w:lang w:eastAsia="hu-HU"/>
        </w:rPr>
        <w:t xml:space="preserve"> felvételekről, a felvett gyermekekről, a fel nem vett gyermekekről és a várólistára kerülő gyermekekről </w:t>
      </w:r>
      <w:r w:rsidR="00DC0949">
        <w:rPr>
          <w:rFonts w:ascii="Times New Roman" w:eastAsia="Times New Roman" w:hAnsi="Times New Roman" w:cs="Times New Roman"/>
          <w:b/>
          <w:bCs/>
          <w:sz w:val="24"/>
          <w:szCs w:val="24"/>
          <w:lang w:eastAsia="hu-HU"/>
        </w:rPr>
        <w:t xml:space="preserve">a felvételi döntések </w:t>
      </w:r>
      <w:r w:rsidR="00AB66FB">
        <w:rPr>
          <w:rFonts w:ascii="Times New Roman" w:eastAsia="Times New Roman" w:hAnsi="Times New Roman" w:cs="Times New Roman"/>
          <w:b/>
          <w:bCs/>
          <w:sz w:val="24"/>
          <w:szCs w:val="24"/>
          <w:lang w:eastAsia="hu-HU"/>
        </w:rPr>
        <w:t>után</w:t>
      </w:r>
      <w:r w:rsidR="00A0417F">
        <w:rPr>
          <w:rFonts w:ascii="Times New Roman" w:eastAsia="Times New Roman" w:hAnsi="Times New Roman" w:cs="Times New Roman"/>
          <w:b/>
          <w:bCs/>
          <w:sz w:val="24"/>
          <w:szCs w:val="24"/>
          <w:lang w:eastAsia="hu-HU"/>
        </w:rPr>
        <w:t xml:space="preserve">, a lehető leghamarabb </w:t>
      </w:r>
      <w:r w:rsidR="00A0417F" w:rsidRPr="00A0417F">
        <w:rPr>
          <w:rFonts w:ascii="Times New Roman" w:eastAsia="Times New Roman" w:hAnsi="Times New Roman" w:cs="Times New Roman"/>
          <w:sz w:val="24"/>
          <w:szCs w:val="24"/>
          <w:lang w:eastAsia="hu-HU"/>
        </w:rPr>
        <w:t>adunk</w:t>
      </w:r>
      <w:r w:rsidR="00A0417F">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sz w:val="24"/>
          <w:szCs w:val="24"/>
          <w:lang w:eastAsia="hu-HU"/>
        </w:rPr>
        <w:t>tájékoztat</w:t>
      </w:r>
      <w:r w:rsidR="00A0417F">
        <w:rPr>
          <w:rFonts w:ascii="Times New Roman" w:eastAsia="Times New Roman" w:hAnsi="Times New Roman" w:cs="Times New Roman"/>
          <w:sz w:val="24"/>
          <w:szCs w:val="24"/>
          <w:lang w:eastAsia="hu-HU"/>
        </w:rPr>
        <w:t>ást</w:t>
      </w:r>
      <w:r>
        <w:rPr>
          <w:rFonts w:ascii="Times New Roman" w:eastAsia="Times New Roman" w:hAnsi="Times New Roman" w:cs="Times New Roman"/>
          <w:sz w:val="24"/>
          <w:szCs w:val="24"/>
          <w:lang w:eastAsia="hu-HU"/>
        </w:rPr>
        <w:t xml:space="preserve"> a jelentke</w:t>
      </w:r>
      <w:r w:rsidR="00A0417F">
        <w:rPr>
          <w:rFonts w:ascii="Times New Roman" w:eastAsia="Times New Roman" w:hAnsi="Times New Roman" w:cs="Times New Roman"/>
          <w:sz w:val="24"/>
          <w:szCs w:val="24"/>
          <w:lang w:eastAsia="hu-HU"/>
        </w:rPr>
        <w:t xml:space="preserve">zést leadó </w:t>
      </w:r>
      <w:r w:rsidR="00E607FC">
        <w:rPr>
          <w:rFonts w:ascii="Times New Roman" w:eastAsia="Times New Roman" w:hAnsi="Times New Roman" w:cs="Times New Roman"/>
          <w:sz w:val="24"/>
          <w:szCs w:val="24"/>
          <w:lang w:eastAsia="hu-HU"/>
        </w:rPr>
        <w:t xml:space="preserve">szülőknek </w:t>
      </w:r>
      <w:r>
        <w:rPr>
          <w:rFonts w:ascii="Times New Roman" w:eastAsia="Times New Roman" w:hAnsi="Times New Roman" w:cs="Times New Roman"/>
          <w:sz w:val="24"/>
          <w:szCs w:val="24"/>
          <w:lang w:eastAsia="hu-HU"/>
        </w:rPr>
        <w:t xml:space="preserve">telefonon és/vagy email-ben. A felvételi döntéshez kapcsolódó írásos határozatokat a tájékoztató szülői értekezleten </w:t>
      </w:r>
      <w:r w:rsidR="00E607FC">
        <w:rPr>
          <w:rFonts w:ascii="Times New Roman" w:eastAsia="Times New Roman" w:hAnsi="Times New Roman" w:cs="Times New Roman"/>
          <w:sz w:val="24"/>
          <w:szCs w:val="24"/>
          <w:lang w:eastAsia="hu-HU"/>
        </w:rPr>
        <w:t xml:space="preserve">- </w:t>
      </w:r>
      <w:r w:rsidR="00E607FC">
        <w:rPr>
          <w:rFonts w:ascii="Times New Roman" w:hAnsi="Times New Roman" w:cs="Times New Roman"/>
          <w:bCs/>
          <w:sz w:val="24"/>
          <w:szCs w:val="24"/>
        </w:rPr>
        <w:t>év közbeni jelentkezésnél a szülővel történő egyéni megbeszélés</w:t>
      </w:r>
      <w:r w:rsidR="00B81BA9">
        <w:rPr>
          <w:rFonts w:ascii="Times New Roman" w:hAnsi="Times New Roman" w:cs="Times New Roman"/>
          <w:bCs/>
          <w:sz w:val="24"/>
          <w:szCs w:val="24"/>
        </w:rPr>
        <w:t xml:space="preserve">en - </w:t>
      </w:r>
      <w:r>
        <w:rPr>
          <w:rFonts w:ascii="Times New Roman" w:eastAsia="Times New Roman" w:hAnsi="Times New Roman" w:cs="Times New Roman"/>
          <w:sz w:val="24"/>
          <w:szCs w:val="24"/>
          <w:lang w:eastAsia="hu-HU"/>
        </w:rPr>
        <w:t xml:space="preserve">adjuk ki. </w:t>
      </w:r>
    </w:p>
    <w:p w14:paraId="78620858" w14:textId="77777777" w:rsidR="003C3679" w:rsidRDefault="003C3679" w:rsidP="003C3679"/>
    <w:p w14:paraId="63E715FF" w14:textId="77777777" w:rsidR="003C3679" w:rsidRDefault="003C3679" w:rsidP="003C3679">
      <w:pPr>
        <w:rPr>
          <w:rFonts w:ascii="Times New Roman" w:eastAsiaTheme="minorEastAsia" w:hAnsi="Times New Roman" w:cs="Times New Roman"/>
          <w:b/>
          <w:noProof/>
          <w:sz w:val="24"/>
          <w:szCs w:val="24"/>
          <w:lang w:eastAsia="hu-HU"/>
        </w:rPr>
      </w:pPr>
      <w:r>
        <w:rPr>
          <w:rFonts w:ascii="Times New Roman" w:eastAsiaTheme="minorEastAsia" w:hAnsi="Times New Roman" w:cs="Times New Roman"/>
          <w:b/>
          <w:noProof/>
          <w:sz w:val="24"/>
          <w:szCs w:val="24"/>
          <w:lang w:eastAsia="hu-HU"/>
        </w:rPr>
        <w:t>Koppány Ivett</w:t>
      </w:r>
    </w:p>
    <w:p w14:paraId="3343C58F" w14:textId="77777777" w:rsidR="003C3679" w:rsidRDefault="003C3679" w:rsidP="003C3679">
      <w:pPr>
        <w:spacing w:after="0" w:line="240" w:lineRule="auto"/>
        <w:rPr>
          <w:rFonts w:ascii="Times New Roman" w:eastAsiaTheme="minorEastAsia" w:hAnsi="Times New Roman" w:cs="Times New Roman"/>
          <w:b/>
          <w:noProof/>
          <w:lang w:eastAsia="hu-HU"/>
        </w:rPr>
      </w:pPr>
      <w:r>
        <w:rPr>
          <w:rFonts w:ascii="Times New Roman" w:eastAsiaTheme="minorEastAsia" w:hAnsi="Times New Roman" w:cs="Times New Roman"/>
          <w:b/>
          <w:noProof/>
          <w:lang w:eastAsia="hu-HU"/>
        </w:rPr>
        <w:t>intézményvezető</w:t>
      </w:r>
    </w:p>
    <w:p w14:paraId="49FEC455" w14:textId="77777777" w:rsidR="003C3679" w:rsidRDefault="003C3679" w:rsidP="003C3679">
      <w:pPr>
        <w:spacing w:after="0" w:line="240" w:lineRule="auto"/>
        <w:rPr>
          <w:rFonts w:ascii="Times New Roman" w:eastAsiaTheme="minorEastAsia" w:hAnsi="Times New Roman" w:cs="Times New Roman"/>
          <w:b/>
          <w:noProof/>
          <w:lang w:eastAsia="hu-HU"/>
        </w:rPr>
      </w:pPr>
      <w:r>
        <w:rPr>
          <w:rFonts w:ascii="Times New Roman" w:eastAsiaTheme="minorEastAsia" w:hAnsi="Times New Roman" w:cs="Times New Roman"/>
          <w:b/>
          <w:noProof/>
          <w:lang w:eastAsia="hu-HU"/>
        </w:rPr>
        <w:t>Budapest, I. kerület Budavári Önkormányzat</w:t>
      </w:r>
    </w:p>
    <w:p w14:paraId="4DBED25C" w14:textId="77777777" w:rsidR="003C3679" w:rsidRDefault="003C3679" w:rsidP="003C3679">
      <w:pPr>
        <w:spacing w:after="0" w:line="240" w:lineRule="auto"/>
        <w:rPr>
          <w:rFonts w:ascii="Times New Roman" w:eastAsiaTheme="minorEastAsia" w:hAnsi="Times New Roman" w:cs="Times New Roman"/>
          <w:b/>
          <w:i/>
          <w:noProof/>
          <w:lang w:eastAsia="hu-HU"/>
        </w:rPr>
      </w:pPr>
      <w:r>
        <w:rPr>
          <w:rFonts w:ascii="Times New Roman" w:eastAsiaTheme="minorEastAsia" w:hAnsi="Times New Roman" w:cs="Times New Roman"/>
          <w:b/>
          <w:i/>
          <w:noProof/>
          <w:lang w:eastAsia="hu-HU"/>
        </w:rPr>
        <w:t>Egyesített Bölcsőde</w:t>
      </w:r>
    </w:p>
    <w:p w14:paraId="2C98F953" w14:textId="77777777" w:rsidR="003C3679" w:rsidRDefault="003C3679" w:rsidP="003C3679">
      <w:pPr>
        <w:spacing w:after="0" w:line="240" w:lineRule="auto"/>
        <w:rPr>
          <w:rFonts w:ascii="Times New Roman" w:eastAsiaTheme="minorEastAsia" w:hAnsi="Times New Roman" w:cs="Times New Roman"/>
          <w:i/>
          <w:noProof/>
          <w:lang w:eastAsia="hu-HU"/>
        </w:rPr>
      </w:pPr>
      <w:r>
        <w:rPr>
          <w:rFonts w:ascii="Times New Roman" w:eastAsiaTheme="minorEastAsia" w:hAnsi="Times New Roman" w:cs="Times New Roman"/>
          <w:i/>
          <w:noProof/>
          <w:lang w:eastAsia="hu-HU"/>
        </w:rPr>
        <w:t>1011 Budapest</w:t>
      </w:r>
    </w:p>
    <w:p w14:paraId="03A1C032" w14:textId="77777777" w:rsidR="003C3679" w:rsidRDefault="003C3679" w:rsidP="003C3679">
      <w:pPr>
        <w:spacing w:after="0" w:line="240" w:lineRule="auto"/>
        <w:rPr>
          <w:rFonts w:ascii="Times New Roman" w:eastAsiaTheme="minorEastAsia" w:hAnsi="Times New Roman" w:cs="Times New Roman"/>
          <w:i/>
          <w:noProof/>
          <w:lang w:eastAsia="hu-HU"/>
        </w:rPr>
      </w:pPr>
      <w:r>
        <w:rPr>
          <w:rFonts w:ascii="Times New Roman" w:eastAsiaTheme="minorEastAsia" w:hAnsi="Times New Roman" w:cs="Times New Roman"/>
          <w:i/>
          <w:noProof/>
          <w:lang w:eastAsia="hu-HU"/>
        </w:rPr>
        <w:t>Iskola u. 22-24.</w:t>
      </w:r>
    </w:p>
    <w:p w14:paraId="6F56E5E0" w14:textId="77777777" w:rsidR="003C3679" w:rsidRDefault="003C3679" w:rsidP="003C3679">
      <w:pPr>
        <w:spacing w:after="0" w:line="240" w:lineRule="auto"/>
        <w:rPr>
          <w:rFonts w:ascii="Times New Roman" w:eastAsiaTheme="minorEastAsia" w:hAnsi="Times New Roman" w:cs="Times New Roman"/>
          <w:i/>
          <w:noProof/>
          <w:lang w:eastAsia="hu-HU"/>
        </w:rPr>
      </w:pPr>
      <w:r>
        <w:rPr>
          <w:rFonts w:ascii="Times New Roman" w:eastAsiaTheme="minorEastAsia" w:hAnsi="Times New Roman" w:cs="Times New Roman"/>
          <w:i/>
          <w:noProof/>
          <w:lang w:eastAsia="hu-HU"/>
        </w:rPr>
        <w:t>Tel.: 201-1618; 20/269-4006</w:t>
      </w:r>
    </w:p>
    <w:p w14:paraId="73BDA68D" w14:textId="77777777" w:rsidR="003C3679" w:rsidRDefault="003C3679" w:rsidP="003C3679">
      <w:pPr>
        <w:spacing w:after="0" w:line="240" w:lineRule="auto"/>
        <w:rPr>
          <w:rFonts w:ascii="Times New Roman" w:eastAsiaTheme="minorEastAsia" w:hAnsi="Times New Roman" w:cs="Times New Roman"/>
          <w:i/>
          <w:noProof/>
          <w:lang w:eastAsia="hu-HU"/>
        </w:rPr>
      </w:pPr>
      <w:r>
        <w:rPr>
          <w:rFonts w:ascii="Times New Roman" w:eastAsiaTheme="minorEastAsia" w:hAnsi="Times New Roman" w:cs="Times New Roman"/>
          <w:i/>
          <w:noProof/>
          <w:lang w:eastAsia="hu-HU"/>
        </w:rPr>
        <w:t xml:space="preserve">e-mail: </w:t>
      </w:r>
      <w:hyperlink r:id="rId7" w:history="1">
        <w:r>
          <w:rPr>
            <w:rStyle w:val="Hiperhivatkozs"/>
            <w:rFonts w:ascii="Times New Roman" w:eastAsiaTheme="minorEastAsia" w:hAnsi="Times New Roman"/>
            <w:i/>
            <w:noProof/>
          </w:rPr>
          <w:t>iskola@budavari-bolcsodek.hu</w:t>
        </w:r>
      </w:hyperlink>
    </w:p>
    <w:p w14:paraId="4DAB69E1" w14:textId="77777777" w:rsidR="003C3679" w:rsidRDefault="003C3679" w:rsidP="003C3679">
      <w:pPr>
        <w:spacing w:after="0" w:line="240" w:lineRule="auto"/>
        <w:rPr>
          <w:rFonts w:ascii="Times New Roman" w:eastAsiaTheme="minorEastAsia" w:hAnsi="Times New Roman" w:cs="Times New Roman"/>
          <w:i/>
          <w:noProof/>
          <w:lang w:eastAsia="hu-HU"/>
        </w:rPr>
      </w:pPr>
      <w:hyperlink r:id="rId8" w:history="1">
        <w:r>
          <w:rPr>
            <w:rStyle w:val="Hiperhivatkozs"/>
            <w:rFonts w:ascii="Times New Roman" w:eastAsiaTheme="minorEastAsia" w:hAnsi="Times New Roman"/>
            <w:i/>
            <w:noProof/>
          </w:rPr>
          <w:t>koppany.ivett@budavari-bolcsodek.hu</w:t>
        </w:r>
      </w:hyperlink>
    </w:p>
    <w:p w14:paraId="4409C3EA" w14:textId="77777777" w:rsidR="003C3679" w:rsidRDefault="003C3679" w:rsidP="003C3679">
      <w:pPr>
        <w:jc w:val="both"/>
        <w:rPr>
          <w:rFonts w:ascii="Times New Roman" w:hAnsi="Times New Roman" w:cs="Times New Roman"/>
          <w:sz w:val="32"/>
          <w:szCs w:val="32"/>
        </w:rPr>
      </w:pPr>
    </w:p>
    <w:p w14:paraId="143CB48F" w14:textId="77777777" w:rsidR="00C0184F" w:rsidRDefault="00C0184F"/>
    <w:sectPr w:rsidR="00C01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B6BA4"/>
    <w:multiLevelType w:val="multilevel"/>
    <w:tmpl w:val="8B244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0471E"/>
    <w:multiLevelType w:val="multilevel"/>
    <w:tmpl w:val="FE3A9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500F1"/>
    <w:multiLevelType w:val="hybridMultilevel"/>
    <w:tmpl w:val="25823216"/>
    <w:lvl w:ilvl="0" w:tplc="17B6FA54">
      <w:start w:val="5"/>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363941574">
    <w:abstractNumId w:val="2"/>
  </w:num>
  <w:num w:numId="2" w16cid:durableId="1907377461">
    <w:abstractNumId w:val="0"/>
  </w:num>
  <w:num w:numId="3" w16cid:durableId="982127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79"/>
    <w:rsid w:val="0017746C"/>
    <w:rsid w:val="001A7E16"/>
    <w:rsid w:val="001E2DB9"/>
    <w:rsid w:val="001F228F"/>
    <w:rsid w:val="00267C2B"/>
    <w:rsid w:val="002F286A"/>
    <w:rsid w:val="002F3D5F"/>
    <w:rsid w:val="00336E6D"/>
    <w:rsid w:val="003C3679"/>
    <w:rsid w:val="003E6E88"/>
    <w:rsid w:val="00532282"/>
    <w:rsid w:val="0054651D"/>
    <w:rsid w:val="00564F9A"/>
    <w:rsid w:val="005E30BB"/>
    <w:rsid w:val="00646B4B"/>
    <w:rsid w:val="00652606"/>
    <w:rsid w:val="006574C6"/>
    <w:rsid w:val="007543D4"/>
    <w:rsid w:val="00790B2D"/>
    <w:rsid w:val="00793EC0"/>
    <w:rsid w:val="007C1ABB"/>
    <w:rsid w:val="00801692"/>
    <w:rsid w:val="008931B5"/>
    <w:rsid w:val="00895DF0"/>
    <w:rsid w:val="008A096E"/>
    <w:rsid w:val="008B6C2C"/>
    <w:rsid w:val="00975DCB"/>
    <w:rsid w:val="00A0417F"/>
    <w:rsid w:val="00A750CB"/>
    <w:rsid w:val="00AB66FB"/>
    <w:rsid w:val="00B10A68"/>
    <w:rsid w:val="00B51609"/>
    <w:rsid w:val="00B81BA9"/>
    <w:rsid w:val="00B96443"/>
    <w:rsid w:val="00BD4082"/>
    <w:rsid w:val="00BE5F70"/>
    <w:rsid w:val="00C0184F"/>
    <w:rsid w:val="00C7390A"/>
    <w:rsid w:val="00CD48B0"/>
    <w:rsid w:val="00D35E5D"/>
    <w:rsid w:val="00DA109C"/>
    <w:rsid w:val="00DC0949"/>
    <w:rsid w:val="00DD3AD6"/>
    <w:rsid w:val="00E01883"/>
    <w:rsid w:val="00E607FC"/>
    <w:rsid w:val="00ED4EEE"/>
    <w:rsid w:val="00EE43FB"/>
    <w:rsid w:val="00F77E79"/>
    <w:rsid w:val="00F82482"/>
    <w:rsid w:val="00FA44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A801B0C"/>
  <w15:chartTrackingRefBased/>
  <w15:docId w15:val="{B2B2938C-0793-4145-AB17-50CBF96D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C3679"/>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3C3679"/>
    <w:rPr>
      <w:color w:val="0000FF"/>
      <w:u w:val="single"/>
    </w:rPr>
  </w:style>
  <w:style w:type="paragraph" w:styleId="Cm">
    <w:name w:val="Title"/>
    <w:basedOn w:val="Norml"/>
    <w:link w:val="CmChar"/>
    <w:qFormat/>
    <w:rsid w:val="003C3679"/>
    <w:pPr>
      <w:spacing w:after="0" w:line="240" w:lineRule="auto"/>
      <w:jc w:val="center"/>
      <w:outlineLvl w:val="0"/>
    </w:pPr>
    <w:rPr>
      <w:rFonts w:ascii="Bookman Old Style" w:eastAsia="Times New Roman" w:hAnsi="Bookman Old Style" w:cs="Times New Roman"/>
      <w:sz w:val="28"/>
      <w:szCs w:val="20"/>
      <w:lang w:eastAsia="hu-HU"/>
    </w:rPr>
  </w:style>
  <w:style w:type="character" w:customStyle="1" w:styleId="CmChar">
    <w:name w:val="Cím Char"/>
    <w:basedOn w:val="Bekezdsalapbettpusa"/>
    <w:link w:val="Cm"/>
    <w:rsid w:val="003C3679"/>
    <w:rPr>
      <w:rFonts w:ascii="Bookman Old Style" w:eastAsia="Times New Roman" w:hAnsi="Bookman Old Style" w:cs="Times New Roman"/>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pany.ivett@budavari-bolcsodek.hu" TargetMode="External"/><Relationship Id="rId3" Type="http://schemas.openxmlformats.org/officeDocument/2006/relationships/settings" Target="settings.xml"/><Relationship Id="rId7" Type="http://schemas.openxmlformats.org/officeDocument/2006/relationships/hyperlink" Target="mailto:iskola@budavari-bolcsode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kola@budavari-bolcsodek.hu" TargetMode="External"/><Relationship Id="rId5" Type="http://schemas.openxmlformats.org/officeDocument/2006/relationships/hyperlink" Target="http://www.budavar.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5824</Characters>
  <Application>Microsoft Office Word</Application>
  <DocSecurity>0</DocSecurity>
  <Lines>48</Lines>
  <Paragraphs>13</Paragraphs>
  <ScaleCrop>false</ScaleCrop>
  <HeadingPairs>
    <vt:vector size="4" baseType="variant">
      <vt:variant>
        <vt:lpstr>Cím</vt:lpstr>
      </vt:variant>
      <vt:variant>
        <vt:i4>1</vt:i4>
      </vt:variant>
      <vt:variant>
        <vt:lpstr>Címsorok</vt:lpstr>
      </vt:variant>
      <vt:variant>
        <vt:i4>2</vt:i4>
      </vt:variant>
    </vt:vector>
  </HeadingPairs>
  <TitlesOfParts>
    <vt:vector size="3" baseType="lpstr">
      <vt:lpstr/>
      <vt:lpstr>Budapest I. kerület Budavári Önkormányzat</vt:lpstr>
      <vt:lpstr>EGYESÍTETT BÖLCSŐDÉJE</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Koppány Ivett</dc:creator>
  <cp:keywords/>
  <dc:description/>
  <cp:lastModifiedBy>Koppány Ivett</cp:lastModifiedBy>
  <cp:revision>2</cp:revision>
  <dcterms:created xsi:type="dcterms:W3CDTF">2025-03-26T10:33:00Z</dcterms:created>
  <dcterms:modified xsi:type="dcterms:W3CDTF">2025-03-26T10:33:00Z</dcterms:modified>
</cp:coreProperties>
</file>