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483F0C" w14:textId="77777777" w:rsidR="000404B8" w:rsidRDefault="000404B8">
      <w:pPr>
        <w:spacing w:after="0" w:line="240" w:lineRule="auto"/>
        <w:rPr>
          <w:rFonts w:ascii="Times New Roman" w:hAnsi="Times New Roman" w:cs="Times New Roman"/>
          <w:b/>
          <w:bCs/>
          <w:sz w:val="24"/>
          <w:szCs w:val="24"/>
        </w:rPr>
      </w:pPr>
    </w:p>
    <w:p w14:paraId="57A798EF" w14:textId="77777777" w:rsidR="000404B8" w:rsidRDefault="000404B8">
      <w:pPr>
        <w:spacing w:after="0" w:line="240" w:lineRule="auto"/>
        <w:rPr>
          <w:rFonts w:ascii="Times New Roman" w:hAnsi="Times New Roman" w:cs="Times New Roman"/>
          <w:b/>
          <w:bCs/>
          <w:sz w:val="24"/>
          <w:szCs w:val="24"/>
        </w:rPr>
      </w:pPr>
    </w:p>
    <w:p w14:paraId="53A2E01D" w14:textId="77777777" w:rsidR="000404B8" w:rsidRDefault="00583C0D">
      <w:pPr>
        <w:spacing w:after="0" w:line="240" w:lineRule="auto"/>
        <w:jc w:val="center"/>
        <w:rPr>
          <w:rFonts w:ascii="Monotype Corsiva" w:hAnsi="Monotype Corsiva" w:cs="Times New Roman"/>
          <w:b/>
          <w:bCs/>
          <w:color w:val="2E74B5" w:themeColor="accent1" w:themeShade="BF"/>
          <w:sz w:val="36"/>
          <w:szCs w:val="36"/>
        </w:rPr>
      </w:pPr>
      <w:r>
        <w:rPr>
          <w:rFonts w:ascii="Monotype Corsiva" w:hAnsi="Monotype Corsiva" w:cs="Times New Roman"/>
          <w:b/>
          <w:bCs/>
          <w:color w:val="2E74B5" w:themeColor="accent1" w:themeShade="BF"/>
          <w:sz w:val="36"/>
          <w:szCs w:val="36"/>
        </w:rPr>
        <w:t>Brunszvik Teréz Budavári Óvodák</w:t>
      </w:r>
    </w:p>
    <w:p w14:paraId="2A7CA9D4" w14:textId="77777777" w:rsidR="000404B8" w:rsidRDefault="00583C0D">
      <w:pPr>
        <w:spacing w:after="0" w:line="240" w:lineRule="auto"/>
        <w:jc w:val="center"/>
        <w:rPr>
          <w:rFonts w:ascii="Monotype Corsiva" w:hAnsi="Monotype Corsiva" w:cs="Times New Roman"/>
          <w:b/>
          <w:bCs/>
          <w:color w:val="2E74B5" w:themeColor="accent1" w:themeShade="BF"/>
          <w:sz w:val="36"/>
          <w:szCs w:val="36"/>
        </w:rPr>
      </w:pPr>
      <w:r>
        <w:rPr>
          <w:rFonts w:ascii="Monotype Corsiva" w:hAnsi="Monotype Corsiva" w:cs="Times New Roman"/>
          <w:b/>
          <w:bCs/>
          <w:color w:val="2E74B5" w:themeColor="accent1" w:themeShade="BF"/>
          <w:sz w:val="36"/>
          <w:szCs w:val="36"/>
        </w:rPr>
        <w:t>Nyárs utcai székhely</w:t>
      </w:r>
    </w:p>
    <w:p w14:paraId="0B8BF612" w14:textId="77777777" w:rsidR="000404B8" w:rsidRDefault="000404B8">
      <w:pPr>
        <w:spacing w:line="240" w:lineRule="auto"/>
        <w:rPr>
          <w:rFonts w:ascii="Times New Roman" w:hAnsi="Times New Roman" w:cs="Times New Roman"/>
          <w:b/>
          <w:bCs/>
          <w:sz w:val="24"/>
          <w:szCs w:val="24"/>
        </w:rPr>
      </w:pPr>
    </w:p>
    <w:p w14:paraId="136BD208"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Óvodánk a Brunszvik Teréz Budavári Óvodák székhelye, az I. kerületben, a Naphegyen található. A város központjában, ugyanakkor jó levegőjű, zöldövezeti környezetben helyezkedik el.</w:t>
      </w:r>
    </w:p>
    <w:p w14:paraId="2A6526F1" w14:textId="57C59396"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Óvodánk egy kétszintes épület, mely 1971-ben óvodának épült. Öt csoport kapott benne helyet, az emeleten három, a földszinten két csoport</w:t>
      </w:r>
      <w:r w:rsidR="005D79AC">
        <w:rPr>
          <w:rFonts w:ascii="Times New Roman" w:hAnsi="Times New Roman" w:cs="Times New Roman"/>
          <w:sz w:val="24"/>
          <w:szCs w:val="24"/>
        </w:rPr>
        <w:t>, melyből jelenleg</w:t>
      </w:r>
      <w:r>
        <w:rPr>
          <w:rFonts w:ascii="Times New Roman" w:hAnsi="Times New Roman" w:cs="Times New Roman"/>
          <w:sz w:val="24"/>
          <w:szCs w:val="24"/>
        </w:rPr>
        <w:t xml:space="preserve"> 2 csoport a földszinten és </w:t>
      </w:r>
      <w:r w:rsidR="005D79AC">
        <w:rPr>
          <w:rFonts w:ascii="Times New Roman" w:hAnsi="Times New Roman" w:cs="Times New Roman"/>
          <w:sz w:val="24"/>
          <w:szCs w:val="24"/>
        </w:rPr>
        <w:t>2</w:t>
      </w:r>
      <w:r>
        <w:rPr>
          <w:rFonts w:ascii="Times New Roman" w:hAnsi="Times New Roman" w:cs="Times New Roman"/>
          <w:sz w:val="24"/>
          <w:szCs w:val="24"/>
        </w:rPr>
        <w:t xml:space="preserve"> csoport az emeleten üzemel. Csoportszobáink tágasak, </w:t>
      </w:r>
      <w:proofErr w:type="spellStart"/>
      <w:r>
        <w:rPr>
          <w:rFonts w:ascii="Times New Roman" w:hAnsi="Times New Roman" w:cs="Times New Roman"/>
          <w:sz w:val="24"/>
          <w:szCs w:val="24"/>
        </w:rPr>
        <w:t>világosak</w:t>
      </w:r>
      <w:proofErr w:type="spellEnd"/>
      <w:r>
        <w:rPr>
          <w:rFonts w:ascii="Times New Roman" w:hAnsi="Times New Roman" w:cs="Times New Roman"/>
          <w:sz w:val="24"/>
          <w:szCs w:val="24"/>
        </w:rPr>
        <w:t>, szépen felújítottak, illetve karbantartottak, jól felszereltek. Eszközeink és játékaink minden évben megújulnak, melyek lehetővé teszik a sokszínű tevékenységet és óvodásaink megfelelő fejlődését, fejlesztését. 4 csoportszobához terasz, illetve erkély is tartozik, amelyeket szükség esetén jól ki tudunk használni. Szintenként két csoport használ egy-egy fürdőszobát, melyek szépen felújítottak és egy csoportszobánk rendelkezik saját fürdőszobával.</w:t>
      </w:r>
    </w:p>
    <w:p w14:paraId="0593C193" w14:textId="77777777" w:rsidR="000404B8" w:rsidRDefault="000404B8">
      <w:pPr>
        <w:spacing w:after="0" w:line="276" w:lineRule="auto"/>
        <w:jc w:val="both"/>
        <w:rPr>
          <w:rFonts w:ascii="Times New Roman" w:hAnsi="Times New Roman" w:cs="Times New Roman"/>
          <w:sz w:val="24"/>
          <w:szCs w:val="24"/>
        </w:rPr>
      </w:pPr>
    </w:p>
    <w:p w14:paraId="1075C599"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Több csoport rendelkezik homok-víz asztallal, ezekkel színesítjük a játék lehetőségeket, és amit örömmel használnak a gyerekek.</w:t>
      </w:r>
    </w:p>
    <w:p w14:paraId="112A43F8"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Kialakításra került egy szép tornaterem, amely sok mozgásfejlesztő eszközzel felszerelt, tágas. Ez kiválóan alkalmas heti két alkalommal a testnevelés foglalkozások megtartására, illetve ez a helység nyújt lehetőséget különböző gyermekelőadások, bábszínház megrendezésére is.</w:t>
      </w:r>
    </w:p>
    <w:p w14:paraId="1D7E3C37" w14:textId="77777777" w:rsidR="000404B8" w:rsidRDefault="000404B8">
      <w:pPr>
        <w:spacing w:after="0" w:line="276" w:lineRule="auto"/>
        <w:jc w:val="both"/>
        <w:rPr>
          <w:rFonts w:ascii="Times New Roman" w:hAnsi="Times New Roman" w:cs="Times New Roman"/>
          <w:sz w:val="24"/>
          <w:szCs w:val="24"/>
        </w:rPr>
      </w:pPr>
    </w:p>
    <w:p w14:paraId="0ED8C986"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Két udvarunk van, ami ugyancsak jól felszerelt, mozgás igényt kielégítő játékokkal van felszerelve pl. focipálya, lengőhinta, mászótorony csúszdával, nagy </w:t>
      </w:r>
      <w:proofErr w:type="gramStart"/>
      <w:r>
        <w:rPr>
          <w:rFonts w:ascii="Times New Roman" w:hAnsi="Times New Roman" w:cs="Times New Roman"/>
          <w:sz w:val="24"/>
          <w:szCs w:val="24"/>
        </w:rPr>
        <w:t>homokozók,</w:t>
      </w:r>
      <w:proofErr w:type="gramEnd"/>
      <w:r>
        <w:rPr>
          <w:rFonts w:ascii="Times New Roman" w:hAnsi="Times New Roman" w:cs="Times New Roman"/>
          <w:sz w:val="24"/>
          <w:szCs w:val="24"/>
        </w:rPr>
        <w:t xml:space="preserve"> stb.</w:t>
      </w:r>
    </w:p>
    <w:p w14:paraId="2DB7CE5B"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Az udvaron a játszófelület ütéscsillapítóval ellátott, viszont sok zöldfelületünk is van, ahol növények, bokrok, fák és füves terület is található. Itt jól megfigyelhető a természet változása helyben is. Téli időszakban az erkélyekre és az udvaron lévő fákra madáretetőket szoktunk kihelyezni, ezáltal a madarakat is meg tudjuk figyelni, valamint érzékenyítjük a gyerekeket a természet védelmére.</w:t>
      </w:r>
    </w:p>
    <w:p w14:paraId="7F744721" w14:textId="77777777" w:rsidR="000404B8" w:rsidRDefault="000404B8">
      <w:pPr>
        <w:spacing w:after="0" w:line="276" w:lineRule="auto"/>
        <w:jc w:val="both"/>
        <w:rPr>
          <w:rFonts w:ascii="Times New Roman" w:hAnsi="Times New Roman" w:cs="Times New Roman"/>
          <w:sz w:val="24"/>
          <w:szCs w:val="24"/>
        </w:rPr>
      </w:pPr>
    </w:p>
    <w:p w14:paraId="2AD9C788"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Óvodánk közelében található a Tabán, amit előszeretettel szoktunk látogatni, természeti megfigyeléseket végezni, illetve mozogni a szabadban. Nagyon szerencsés helyzetben vagyunk, mert közel van a Czakó utcai sportpálya, ahol sokféle mozgásos tevékenységre van lehetőség az egészséges életmód kialakításához kapcsolódóan.</w:t>
      </w:r>
    </w:p>
    <w:p w14:paraId="7FC880B2" w14:textId="77777777" w:rsidR="000404B8" w:rsidRDefault="000404B8">
      <w:pPr>
        <w:spacing w:after="0" w:line="276" w:lineRule="auto"/>
        <w:jc w:val="both"/>
        <w:rPr>
          <w:rFonts w:ascii="Times New Roman" w:hAnsi="Times New Roman" w:cs="Times New Roman"/>
          <w:sz w:val="24"/>
          <w:szCs w:val="24"/>
        </w:rPr>
      </w:pPr>
    </w:p>
    <w:p w14:paraId="49FE3A21"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Pedagógiai programunk célja az egészséges életmódra nevelés és a helyi szakmai munkaközösségünk zászlójára tűzte a környezet megóvására, védelmére és szeretetére való nevelést.  Sokéves tapasztalattal rendelkező nevelőtestületünk magasan képzett és elhivatott óvónőkből áll, akik munkáját kedves, segítőkész pedagógiai asszisztensek és dajkák segítik. Kiváló szaktudással, rendszeres önképzéssel igyekszik megfelelni mindenki korunk társadalmi és szakmai kihívásainak.</w:t>
      </w:r>
    </w:p>
    <w:p w14:paraId="3908DB6E" w14:textId="77777777" w:rsidR="000404B8" w:rsidRDefault="000404B8">
      <w:pPr>
        <w:spacing w:after="0" w:line="276" w:lineRule="auto"/>
        <w:jc w:val="both"/>
        <w:rPr>
          <w:rFonts w:ascii="Times New Roman" w:hAnsi="Times New Roman" w:cs="Times New Roman"/>
          <w:sz w:val="24"/>
          <w:szCs w:val="24"/>
        </w:rPr>
      </w:pPr>
    </w:p>
    <w:p w14:paraId="23D6E3D4"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Éves tervünket meghatározzák a néphagyomány ünnepei és a jeles napok. Ezek közül már hagyomány óvodánkban a szüreti mulatság, a lámpás felvonulás, az adventi hangulatot megidéző közös készülődés a szülőkkel, a </w:t>
      </w:r>
      <w:proofErr w:type="spellStart"/>
      <w:r>
        <w:rPr>
          <w:rFonts w:ascii="Times New Roman" w:hAnsi="Times New Roman" w:cs="Times New Roman"/>
          <w:sz w:val="24"/>
          <w:szCs w:val="24"/>
        </w:rPr>
        <w:t>Lucázás</w:t>
      </w:r>
      <w:proofErr w:type="spellEnd"/>
      <w:r>
        <w:rPr>
          <w:rFonts w:ascii="Times New Roman" w:hAnsi="Times New Roman" w:cs="Times New Roman"/>
          <w:sz w:val="24"/>
          <w:szCs w:val="24"/>
        </w:rPr>
        <w:t>, a farsangolás, a locsolkodás, az édesanyák köszöntése, pünkösdölés és a tanévzáró ünnepségünk.</w:t>
      </w:r>
    </w:p>
    <w:p w14:paraId="05EEFFD4" w14:textId="77777777" w:rsidR="000404B8" w:rsidRDefault="000404B8">
      <w:pPr>
        <w:spacing w:after="0" w:line="276" w:lineRule="auto"/>
        <w:jc w:val="both"/>
        <w:rPr>
          <w:rFonts w:ascii="Times New Roman" w:hAnsi="Times New Roman" w:cs="Times New Roman"/>
          <w:sz w:val="24"/>
          <w:szCs w:val="24"/>
        </w:rPr>
      </w:pPr>
    </w:p>
    <w:p w14:paraId="3CD92A41" w14:textId="77777777" w:rsidR="000404B8" w:rsidRDefault="000404B8">
      <w:pPr>
        <w:spacing w:after="0" w:line="276" w:lineRule="auto"/>
        <w:jc w:val="both"/>
        <w:rPr>
          <w:rFonts w:ascii="Times New Roman" w:hAnsi="Times New Roman" w:cs="Times New Roman"/>
          <w:sz w:val="24"/>
          <w:szCs w:val="24"/>
        </w:rPr>
      </w:pPr>
    </w:p>
    <w:p w14:paraId="7236C8F7"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Minden évben különös figyelmet fordítunk a világnapok megismertetésére, mint például az Állatok világnapja, a Zene világnapja, a Víz világnapja, a Föld napja, Madarak és fák napja.</w:t>
      </w:r>
    </w:p>
    <w:p w14:paraId="3AC8A544"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Évente legalább kétszer megyünk kirándulni külön busszal. Egyszer ősszel és egyszer a tanév vége felé gyermeknap alkalmával.</w:t>
      </w:r>
    </w:p>
    <w:p w14:paraId="3E78ED28"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Régi hagyomány óvodánkban a „Naphegyi ovinapok” rendezvény sorozat, amit általában június első hetében rendezünk meg és egy héten át a Naphegyen található másik két óvodával együtt sok-sok színes programot szervezünk a gyermekeknek.</w:t>
      </w:r>
    </w:p>
    <w:p w14:paraId="402EEE00" w14:textId="77777777" w:rsidR="000404B8" w:rsidRDefault="000404B8">
      <w:pPr>
        <w:spacing w:after="0" w:line="276" w:lineRule="auto"/>
        <w:jc w:val="both"/>
        <w:rPr>
          <w:rFonts w:ascii="Times New Roman" w:hAnsi="Times New Roman" w:cs="Times New Roman"/>
          <w:sz w:val="24"/>
          <w:szCs w:val="24"/>
        </w:rPr>
      </w:pPr>
    </w:p>
    <w:p w14:paraId="636D4100"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Napirendünket a reggeli szabad játék, folyamatos reggeli, a délelőtti tevékenység kezdeményezések, a szabad levegőn való játék, ebéd, csendes pihenő, uzsonna és újra szabad játék képezik. Az étkezést a </w:t>
      </w:r>
      <w:proofErr w:type="spellStart"/>
      <w:r>
        <w:rPr>
          <w:rFonts w:ascii="Times New Roman" w:hAnsi="Times New Roman" w:cs="Times New Roman"/>
          <w:sz w:val="24"/>
          <w:szCs w:val="24"/>
        </w:rPr>
        <w:t>Hungast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Vital</w:t>
      </w:r>
      <w:proofErr w:type="spellEnd"/>
      <w:r>
        <w:rPr>
          <w:rFonts w:ascii="Times New Roman" w:hAnsi="Times New Roman" w:cs="Times New Roman"/>
          <w:sz w:val="24"/>
          <w:szCs w:val="24"/>
        </w:rPr>
        <w:t xml:space="preserve"> Kft. biztosítja naponta háromszor. Ételallergiás gyermeknek orvosi szakvélemény ellenében tudnak biztosítani megfelelő étrendet.</w:t>
      </w:r>
    </w:p>
    <w:p w14:paraId="71639662"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Nagyobb korosztályoknak délutáni időben fakultatív programokat tudunk biztosítani. Ezeket tanév elején szülői igényfelmérés alapján állítjuk össze.</w:t>
      </w:r>
    </w:p>
    <w:p w14:paraId="148D1156" w14:textId="77777777" w:rsidR="000404B8" w:rsidRDefault="000404B8">
      <w:pPr>
        <w:spacing w:after="0" w:line="276" w:lineRule="auto"/>
        <w:jc w:val="both"/>
        <w:rPr>
          <w:rFonts w:ascii="Times New Roman" w:hAnsi="Times New Roman" w:cs="Times New Roman"/>
          <w:sz w:val="24"/>
          <w:szCs w:val="24"/>
        </w:rPr>
      </w:pPr>
    </w:p>
    <w:p w14:paraId="02DEBABB"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Igyekszünk mindent megtenni, hogy az óvodánkat választó gyermekek szeretetteljes és harmonikus környezetbe töltsék mindennapjaikat, biztosítva testi, lelki és érzelmi fejlődésüket, valamint megfelelni a szülők és a kor elvárásainak.</w:t>
      </w:r>
    </w:p>
    <w:p w14:paraId="35AE4B09"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Szeretettel várunk óvodánkba minden leendő kisóvodást, akik velünk együtt szeretnék eltölteni az elkövetkező három-négy évet. </w:t>
      </w:r>
    </w:p>
    <w:p w14:paraId="7A816D76" w14:textId="77777777" w:rsidR="000404B8" w:rsidRDefault="000404B8">
      <w:pPr>
        <w:spacing w:line="240" w:lineRule="auto"/>
        <w:rPr>
          <w:rFonts w:ascii="Times New Roman" w:hAnsi="Times New Roman" w:cs="Times New Roman"/>
          <w:b/>
          <w:bCs/>
          <w:sz w:val="24"/>
          <w:szCs w:val="24"/>
        </w:rPr>
      </w:pPr>
    </w:p>
    <w:p w14:paraId="52514CDD" w14:textId="77777777" w:rsidR="000404B8" w:rsidRDefault="000404B8">
      <w:pPr>
        <w:spacing w:line="240" w:lineRule="auto"/>
        <w:rPr>
          <w:rFonts w:ascii="Times New Roman" w:hAnsi="Times New Roman" w:cs="Times New Roman"/>
          <w:b/>
          <w:bCs/>
          <w:sz w:val="24"/>
          <w:szCs w:val="24"/>
        </w:rPr>
      </w:pPr>
    </w:p>
    <w:p w14:paraId="13FEA403" w14:textId="77777777" w:rsidR="000404B8" w:rsidRDefault="000404B8">
      <w:pPr>
        <w:spacing w:line="240" w:lineRule="auto"/>
        <w:rPr>
          <w:rFonts w:ascii="Times New Roman" w:hAnsi="Times New Roman" w:cs="Times New Roman"/>
          <w:b/>
          <w:bCs/>
          <w:sz w:val="24"/>
          <w:szCs w:val="24"/>
        </w:rPr>
      </w:pPr>
    </w:p>
    <w:p w14:paraId="2AE6C5E2" w14:textId="77777777" w:rsidR="000404B8" w:rsidRDefault="000404B8">
      <w:pPr>
        <w:spacing w:line="240" w:lineRule="auto"/>
        <w:rPr>
          <w:rFonts w:ascii="Times New Roman" w:hAnsi="Times New Roman" w:cs="Times New Roman"/>
          <w:b/>
          <w:bCs/>
          <w:sz w:val="24"/>
          <w:szCs w:val="24"/>
        </w:rPr>
      </w:pPr>
    </w:p>
    <w:p w14:paraId="72422AD1" w14:textId="77777777" w:rsidR="000404B8" w:rsidRDefault="000404B8">
      <w:pPr>
        <w:spacing w:line="240" w:lineRule="auto"/>
        <w:rPr>
          <w:rFonts w:ascii="Times New Roman" w:hAnsi="Times New Roman" w:cs="Times New Roman"/>
          <w:b/>
          <w:bCs/>
          <w:sz w:val="24"/>
          <w:szCs w:val="24"/>
        </w:rPr>
      </w:pPr>
    </w:p>
    <w:p w14:paraId="6F718B36" w14:textId="77777777" w:rsidR="000404B8" w:rsidRDefault="000404B8">
      <w:pPr>
        <w:spacing w:line="240" w:lineRule="auto"/>
        <w:rPr>
          <w:rFonts w:ascii="Times New Roman" w:hAnsi="Times New Roman" w:cs="Times New Roman"/>
          <w:b/>
          <w:bCs/>
          <w:sz w:val="24"/>
          <w:szCs w:val="24"/>
        </w:rPr>
      </w:pPr>
    </w:p>
    <w:p w14:paraId="71F6770C" w14:textId="77777777" w:rsidR="000404B8" w:rsidRDefault="000404B8">
      <w:pPr>
        <w:spacing w:line="240" w:lineRule="auto"/>
        <w:rPr>
          <w:rFonts w:ascii="Times New Roman" w:hAnsi="Times New Roman" w:cs="Times New Roman"/>
          <w:b/>
          <w:bCs/>
          <w:sz w:val="24"/>
          <w:szCs w:val="24"/>
        </w:rPr>
      </w:pPr>
    </w:p>
    <w:p w14:paraId="1741FEDF" w14:textId="77777777" w:rsidR="000404B8" w:rsidRDefault="000404B8">
      <w:pPr>
        <w:spacing w:line="240" w:lineRule="auto"/>
        <w:rPr>
          <w:rFonts w:ascii="Times New Roman" w:hAnsi="Times New Roman" w:cs="Times New Roman"/>
          <w:b/>
          <w:bCs/>
          <w:sz w:val="24"/>
          <w:szCs w:val="24"/>
        </w:rPr>
      </w:pPr>
    </w:p>
    <w:p w14:paraId="59DB800F" w14:textId="77777777" w:rsidR="000404B8" w:rsidRDefault="000404B8">
      <w:pPr>
        <w:spacing w:line="240" w:lineRule="auto"/>
        <w:rPr>
          <w:rFonts w:ascii="Times New Roman" w:hAnsi="Times New Roman" w:cs="Times New Roman"/>
          <w:b/>
          <w:bCs/>
          <w:sz w:val="24"/>
          <w:szCs w:val="24"/>
        </w:rPr>
      </w:pPr>
    </w:p>
    <w:p w14:paraId="54CCB17D" w14:textId="77777777" w:rsidR="000404B8" w:rsidRDefault="000404B8">
      <w:pPr>
        <w:spacing w:line="240" w:lineRule="auto"/>
        <w:rPr>
          <w:rFonts w:ascii="Times New Roman" w:hAnsi="Times New Roman" w:cs="Times New Roman"/>
          <w:b/>
          <w:bCs/>
          <w:sz w:val="24"/>
          <w:szCs w:val="24"/>
        </w:rPr>
      </w:pPr>
    </w:p>
    <w:p w14:paraId="4BC1F3C8" w14:textId="77777777" w:rsidR="000404B8" w:rsidRDefault="000404B8">
      <w:pPr>
        <w:spacing w:line="240" w:lineRule="auto"/>
        <w:rPr>
          <w:rFonts w:ascii="Times New Roman" w:hAnsi="Times New Roman" w:cs="Times New Roman"/>
          <w:b/>
          <w:bCs/>
          <w:sz w:val="24"/>
          <w:szCs w:val="24"/>
        </w:rPr>
      </w:pPr>
    </w:p>
    <w:p w14:paraId="6AB224A8" w14:textId="77777777" w:rsidR="000404B8" w:rsidRDefault="000404B8">
      <w:pPr>
        <w:spacing w:line="240" w:lineRule="auto"/>
        <w:rPr>
          <w:rFonts w:ascii="Times New Roman" w:hAnsi="Times New Roman" w:cs="Times New Roman"/>
          <w:b/>
          <w:bCs/>
          <w:sz w:val="24"/>
          <w:szCs w:val="24"/>
        </w:rPr>
      </w:pPr>
    </w:p>
    <w:p w14:paraId="4F353B8A" w14:textId="77777777" w:rsidR="000404B8" w:rsidRDefault="000404B8">
      <w:pPr>
        <w:spacing w:line="240" w:lineRule="auto"/>
        <w:rPr>
          <w:rFonts w:ascii="Times New Roman" w:hAnsi="Times New Roman" w:cs="Times New Roman"/>
          <w:b/>
          <w:bCs/>
          <w:sz w:val="24"/>
          <w:szCs w:val="24"/>
        </w:rPr>
      </w:pPr>
    </w:p>
    <w:p w14:paraId="4839F64C" w14:textId="77777777" w:rsidR="000404B8" w:rsidRDefault="000404B8">
      <w:pPr>
        <w:spacing w:line="240" w:lineRule="auto"/>
        <w:rPr>
          <w:rFonts w:ascii="Times New Roman" w:hAnsi="Times New Roman" w:cs="Times New Roman"/>
          <w:b/>
          <w:bCs/>
          <w:sz w:val="24"/>
          <w:szCs w:val="24"/>
        </w:rPr>
      </w:pPr>
    </w:p>
    <w:p w14:paraId="72AAA14A" w14:textId="77777777" w:rsidR="000404B8" w:rsidRDefault="000404B8">
      <w:pPr>
        <w:spacing w:line="240" w:lineRule="auto"/>
        <w:rPr>
          <w:rFonts w:ascii="Times New Roman" w:hAnsi="Times New Roman" w:cs="Times New Roman"/>
          <w:b/>
          <w:bCs/>
          <w:sz w:val="24"/>
          <w:szCs w:val="24"/>
        </w:rPr>
      </w:pPr>
    </w:p>
    <w:p w14:paraId="16FA925D" w14:textId="77777777" w:rsidR="000404B8" w:rsidRDefault="000404B8">
      <w:pPr>
        <w:spacing w:line="240" w:lineRule="auto"/>
        <w:rPr>
          <w:rFonts w:ascii="Times New Roman" w:hAnsi="Times New Roman" w:cs="Times New Roman"/>
          <w:b/>
          <w:bCs/>
          <w:sz w:val="24"/>
          <w:szCs w:val="24"/>
        </w:rPr>
      </w:pPr>
    </w:p>
    <w:p w14:paraId="25CDC4A4" w14:textId="77777777" w:rsidR="000404B8" w:rsidRDefault="000404B8">
      <w:pPr>
        <w:spacing w:line="240" w:lineRule="auto"/>
        <w:rPr>
          <w:rFonts w:ascii="Times New Roman" w:hAnsi="Times New Roman" w:cs="Times New Roman"/>
          <w:b/>
          <w:bCs/>
          <w:sz w:val="24"/>
          <w:szCs w:val="24"/>
        </w:rPr>
      </w:pPr>
    </w:p>
    <w:p w14:paraId="61FD8CA9" w14:textId="77777777" w:rsidR="000404B8" w:rsidRDefault="000404B8">
      <w:pPr>
        <w:spacing w:line="240" w:lineRule="auto"/>
        <w:rPr>
          <w:rFonts w:ascii="Times New Roman" w:hAnsi="Times New Roman" w:cs="Times New Roman"/>
          <w:b/>
          <w:bCs/>
          <w:sz w:val="24"/>
          <w:szCs w:val="24"/>
        </w:rPr>
      </w:pPr>
    </w:p>
    <w:p w14:paraId="570A1B5D" w14:textId="77777777" w:rsidR="000404B8" w:rsidRDefault="000404B8">
      <w:pPr>
        <w:spacing w:after="0" w:line="240" w:lineRule="auto"/>
        <w:jc w:val="center"/>
        <w:rPr>
          <w:rFonts w:ascii="Monotype Corsiva" w:hAnsi="Monotype Corsiva" w:cs="Times New Roman"/>
          <w:b/>
          <w:bCs/>
          <w:color w:val="2E74B5" w:themeColor="accent1" w:themeShade="BF"/>
          <w:sz w:val="32"/>
          <w:szCs w:val="32"/>
        </w:rPr>
      </w:pPr>
    </w:p>
    <w:p w14:paraId="39C8B52C" w14:textId="77777777" w:rsidR="000404B8" w:rsidRDefault="00583C0D">
      <w:pPr>
        <w:spacing w:after="0" w:line="240" w:lineRule="auto"/>
        <w:jc w:val="center"/>
        <w:rPr>
          <w:rFonts w:ascii="Monotype Corsiva" w:hAnsi="Monotype Corsiva" w:cs="Times New Roman"/>
          <w:b/>
          <w:bCs/>
          <w:color w:val="2E74B5" w:themeColor="accent1" w:themeShade="BF"/>
          <w:sz w:val="32"/>
          <w:szCs w:val="32"/>
        </w:rPr>
      </w:pPr>
      <w:r>
        <w:rPr>
          <w:rFonts w:ascii="Monotype Corsiva" w:hAnsi="Monotype Corsiva" w:cs="Times New Roman"/>
          <w:b/>
          <w:bCs/>
          <w:color w:val="2E74B5" w:themeColor="accent1" w:themeShade="BF"/>
          <w:sz w:val="32"/>
          <w:szCs w:val="32"/>
        </w:rPr>
        <w:t>Brunszvik Teréz Budavári Óvodák</w:t>
      </w:r>
    </w:p>
    <w:p w14:paraId="63DB3286" w14:textId="77777777" w:rsidR="000404B8" w:rsidRDefault="00583C0D">
      <w:pPr>
        <w:spacing w:after="0" w:line="240" w:lineRule="auto"/>
        <w:jc w:val="center"/>
        <w:rPr>
          <w:rFonts w:ascii="Monotype Corsiva" w:hAnsi="Monotype Corsiva" w:cs="Times New Roman"/>
          <w:b/>
          <w:bCs/>
          <w:color w:val="2E74B5" w:themeColor="accent1" w:themeShade="BF"/>
          <w:sz w:val="32"/>
          <w:szCs w:val="32"/>
        </w:rPr>
      </w:pPr>
      <w:r>
        <w:rPr>
          <w:rFonts w:ascii="Monotype Corsiva" w:hAnsi="Monotype Corsiva" w:cs="Times New Roman"/>
          <w:b/>
          <w:bCs/>
          <w:color w:val="2E74B5" w:themeColor="accent1" w:themeShade="BF"/>
          <w:sz w:val="32"/>
          <w:szCs w:val="32"/>
        </w:rPr>
        <w:t>Mészáros utcai telephely</w:t>
      </w:r>
    </w:p>
    <w:p w14:paraId="6B2E1AD7" w14:textId="77777777" w:rsidR="000404B8" w:rsidRDefault="000404B8">
      <w:pPr>
        <w:spacing w:line="240" w:lineRule="auto"/>
        <w:rPr>
          <w:rFonts w:ascii="Times New Roman" w:hAnsi="Times New Roman" w:cs="Times New Roman"/>
          <w:b/>
          <w:bCs/>
          <w:sz w:val="24"/>
          <w:szCs w:val="24"/>
        </w:rPr>
      </w:pPr>
    </w:p>
    <w:p w14:paraId="003CB362" w14:textId="77777777" w:rsidR="003B5F3A" w:rsidRPr="003B5F3A" w:rsidRDefault="003B5F3A" w:rsidP="003B5F3A">
      <w:pPr>
        <w:jc w:val="both"/>
        <w:rPr>
          <w:rFonts w:ascii="Times New Roman" w:hAnsi="Times New Roman" w:cs="Times New Roman"/>
          <w:sz w:val="24"/>
          <w:szCs w:val="24"/>
        </w:rPr>
      </w:pPr>
      <w:r w:rsidRPr="003B5F3A">
        <w:rPr>
          <w:rFonts w:ascii="Times New Roman" w:hAnsi="Times New Roman" w:cs="Times New Roman"/>
          <w:sz w:val="24"/>
          <w:szCs w:val="24"/>
        </w:rPr>
        <w:t>Óvodánk 2 csoportja 50 férőhellyel működik. Családias szeretetteljes, légkörben vegyes életkorú csoportszervezéssel működünk. Nevelésünk során nagy hangsúlyt fektetünk az elfogadásra az egymás iránti tiszteletre.  Az egyes nevelési területek közül kiemelt feladatunk az egészséges életmódra nevelés: a mozgásigény kielégítése, mozgásfejlesztés, az az élet szeretetére és annak védelmére nevelés, - az iskolai tanuláshoz szükséges részképességek differenciált elérése és a tágabb környezetünk megismerése, megszerettetése.</w:t>
      </w:r>
    </w:p>
    <w:p w14:paraId="33BA6908" w14:textId="77777777" w:rsidR="003B5F3A" w:rsidRPr="003B5F3A" w:rsidRDefault="003B5F3A" w:rsidP="003B5F3A">
      <w:pPr>
        <w:jc w:val="both"/>
        <w:rPr>
          <w:rFonts w:ascii="Times New Roman" w:hAnsi="Times New Roman" w:cs="Times New Roman"/>
          <w:sz w:val="24"/>
          <w:szCs w:val="24"/>
        </w:rPr>
      </w:pPr>
      <w:r w:rsidRPr="003B5F3A">
        <w:rPr>
          <w:rFonts w:ascii="Times New Roman" w:hAnsi="Times New Roman" w:cs="Times New Roman"/>
          <w:sz w:val="24"/>
          <w:szCs w:val="24"/>
        </w:rPr>
        <w:t xml:space="preserve"> A Tabán és a Gellérthegy közelsége, adottságai közeli kirándulásokat tesznek lehetővé. A környékünk történelmi, tudományos és turisztikai látványosságok tőszomszédságában található, amiket gyermekeinkkel megismertetünk, megszerettetünk. </w:t>
      </w:r>
    </w:p>
    <w:p w14:paraId="115C14C1" w14:textId="77777777" w:rsidR="003B5F3A" w:rsidRPr="003B5F3A" w:rsidRDefault="003B5F3A" w:rsidP="003B5F3A">
      <w:pPr>
        <w:jc w:val="both"/>
        <w:rPr>
          <w:rFonts w:ascii="Times New Roman" w:hAnsi="Times New Roman" w:cs="Times New Roman"/>
          <w:sz w:val="24"/>
          <w:szCs w:val="24"/>
        </w:rPr>
      </w:pPr>
      <w:r w:rsidRPr="003B5F3A">
        <w:rPr>
          <w:rFonts w:ascii="Times New Roman" w:hAnsi="Times New Roman" w:cs="Times New Roman"/>
          <w:sz w:val="24"/>
          <w:szCs w:val="24"/>
        </w:rPr>
        <w:t>Épületünk korszerű, jól felszerelt tágas udvarunkon megfelelő körülményeket biztosítunk a szabad mozgáshoz, játékhoz. Korszerűen felszerelt tornateremmel is rendelkezünk, amit heti rendszerességgel használunk. Az őszi és a tavaszi időszakban rendszeresen járunk úszni a gyermekekkel, télen korcsolyázni a Czakó utcai sportpályára.</w:t>
      </w:r>
    </w:p>
    <w:p w14:paraId="1494DE7F" w14:textId="77777777" w:rsidR="003B5F3A" w:rsidRPr="003B5F3A" w:rsidRDefault="003B5F3A" w:rsidP="003B5F3A">
      <w:pPr>
        <w:jc w:val="both"/>
        <w:rPr>
          <w:rFonts w:ascii="Times New Roman" w:hAnsi="Times New Roman" w:cs="Times New Roman"/>
          <w:sz w:val="24"/>
          <w:szCs w:val="24"/>
        </w:rPr>
      </w:pPr>
      <w:r w:rsidRPr="003B5F3A">
        <w:rPr>
          <w:rFonts w:ascii="Times New Roman" w:hAnsi="Times New Roman" w:cs="Times New Roman"/>
          <w:sz w:val="24"/>
          <w:szCs w:val="24"/>
        </w:rPr>
        <w:t xml:space="preserve">Minden évben ellátogatunk a Budai várba, részt veszünk a Magyar Nemzeti Galéria által szervezett gyermekeknek szóló művészeti fejlesztési programban. Szánkózunk a Tabánban, kirándulunk a Citadellára, a Gyerekkönyvtárban gyermekverseket hallgatunk a szerzőktől, rendszeresen ellátogatunk a Márai Sándor kulturális központba, ahol gyermekeknek szóló színházi előadáson veszünk részt. </w:t>
      </w:r>
    </w:p>
    <w:p w14:paraId="2E287253" w14:textId="77777777" w:rsidR="003B5F3A" w:rsidRPr="003B5F3A" w:rsidRDefault="003B5F3A" w:rsidP="003B5F3A">
      <w:pPr>
        <w:jc w:val="both"/>
        <w:rPr>
          <w:rFonts w:ascii="Times New Roman" w:hAnsi="Times New Roman" w:cs="Times New Roman"/>
          <w:sz w:val="24"/>
          <w:szCs w:val="24"/>
        </w:rPr>
      </w:pPr>
      <w:r w:rsidRPr="003B5F3A">
        <w:rPr>
          <w:rFonts w:ascii="Times New Roman" w:hAnsi="Times New Roman" w:cs="Times New Roman"/>
          <w:sz w:val="24"/>
          <w:szCs w:val="24"/>
        </w:rPr>
        <w:t>Ősszel almaszüretre megyünk, tavasszal kirándulunk busszal távolabbi tájakra. Óvodapedagógusaink jól képzettek, tudatos nevelő-fejlesztő munkát végeznek, figyelembe véve a szülők és gyermekek igényeit – a szülőkkel napi kapcsolatban együttműködve – foglalkoznak gyermekeikkel, csoportjaikkal.</w:t>
      </w:r>
    </w:p>
    <w:p w14:paraId="68F16218" w14:textId="10459C18" w:rsidR="000404B8" w:rsidRPr="003B5F3A" w:rsidRDefault="003B5F3A" w:rsidP="003B5F3A">
      <w:pPr>
        <w:jc w:val="both"/>
        <w:rPr>
          <w:rFonts w:ascii="Times New Roman" w:hAnsi="Times New Roman" w:cs="Times New Roman"/>
          <w:sz w:val="24"/>
          <w:szCs w:val="24"/>
        </w:rPr>
      </w:pPr>
      <w:r w:rsidRPr="003B5F3A">
        <w:rPr>
          <w:rFonts w:ascii="Times New Roman" w:hAnsi="Times New Roman" w:cs="Times New Roman"/>
          <w:sz w:val="24"/>
          <w:szCs w:val="24"/>
        </w:rPr>
        <w:t xml:space="preserve"> Óvodásaink megfelelő fejlesztését szükség szerint logopédus, gyógypedagógus és pszichológus segíti. Az óvoda egyéb szolgáltatásainak szervezésekor figyelembe vesszük a szülői igényeket.</w:t>
      </w:r>
    </w:p>
    <w:p w14:paraId="0F4D1E9E" w14:textId="77777777" w:rsidR="000404B8" w:rsidRDefault="000404B8">
      <w:pPr>
        <w:jc w:val="both"/>
        <w:rPr>
          <w:rFonts w:ascii="Times New Roman" w:hAnsi="Times New Roman" w:cs="Times New Roman"/>
          <w:sz w:val="24"/>
          <w:szCs w:val="24"/>
          <w:shd w:val="clear" w:color="auto" w:fill="FFFFFF"/>
        </w:rPr>
      </w:pPr>
    </w:p>
    <w:p w14:paraId="1C9C5C75" w14:textId="7CD2F929" w:rsidR="000404B8" w:rsidRDefault="003B5F3A">
      <w:pPr>
        <w:jc w:val="both"/>
        <w:rPr>
          <w:rFonts w:ascii="Times New Roman" w:hAnsi="Times New Roman" w:cs="Times New Roman"/>
          <w:sz w:val="24"/>
          <w:szCs w:val="24"/>
          <w:shd w:val="clear" w:color="auto" w:fill="FFFFFF"/>
        </w:rPr>
      </w:pPr>
      <w:r>
        <w:rPr>
          <w:noProof/>
          <w:lang w:eastAsia="hu-HU"/>
        </w:rPr>
        <w:lastRenderedPageBreak/>
        <w:drawing>
          <wp:inline distT="0" distB="0" distL="0" distR="0" wp14:anchorId="45832155" wp14:editId="1C48E5A2">
            <wp:extent cx="2955925" cy="2679780"/>
            <wp:effectExtent l="4763" t="0" r="1587" b="1588"/>
            <wp:docPr id="983224874" name="Kép 983224874" descr="A képen ruházat, kültéri, személy, talaj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224874" name="Kép 983224874" descr="A képen ruházat, kültéri, személy, talaj látható&#10;&#10;Automatikusan generált leírás"/>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2981115" cy="2702617"/>
                    </a:xfrm>
                    <a:prstGeom prst="rect">
                      <a:avLst/>
                    </a:prstGeom>
                    <a:noFill/>
                    <a:ln>
                      <a:noFill/>
                    </a:ln>
                  </pic:spPr>
                </pic:pic>
              </a:graphicData>
            </a:graphic>
          </wp:inline>
        </w:drawing>
      </w:r>
      <w:r>
        <w:rPr>
          <w:rFonts w:ascii="Times New Roman" w:hAnsi="Times New Roman" w:cs="Times New Roman"/>
          <w:sz w:val="24"/>
          <w:szCs w:val="24"/>
          <w:shd w:val="clear" w:color="auto" w:fill="FFFFFF"/>
        </w:rPr>
        <w:t xml:space="preserve">            </w:t>
      </w:r>
      <w:r>
        <w:rPr>
          <w:noProof/>
          <w:lang w:eastAsia="hu-HU"/>
        </w:rPr>
        <w:drawing>
          <wp:inline distT="0" distB="0" distL="0" distR="0" wp14:anchorId="6C73EE3F" wp14:editId="7C9E9E2B">
            <wp:extent cx="2937114" cy="2666245"/>
            <wp:effectExtent l="2223" t="0" r="0" b="0"/>
            <wp:docPr id="145569844" name="Kép 145569844" descr="A képen fedett pályás, személy, ruházat, fiú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69844" name="Kép 145569844" descr="A képen fedett pályás, személy, ruházat, fiú látható&#10;&#10;Automatikusan generált leírá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2989980" cy="2714235"/>
                    </a:xfrm>
                    <a:prstGeom prst="rect">
                      <a:avLst/>
                    </a:prstGeom>
                    <a:noFill/>
                    <a:ln>
                      <a:noFill/>
                    </a:ln>
                  </pic:spPr>
                </pic:pic>
              </a:graphicData>
            </a:graphic>
          </wp:inline>
        </w:drawing>
      </w:r>
    </w:p>
    <w:p w14:paraId="5316E6A9" w14:textId="3446CD22" w:rsidR="003B5F3A" w:rsidRDefault="003B5F3A">
      <w:pPr>
        <w:jc w:val="both"/>
        <w:rPr>
          <w:rFonts w:ascii="Times New Roman" w:hAnsi="Times New Roman" w:cs="Times New Roman"/>
          <w:sz w:val="24"/>
          <w:szCs w:val="24"/>
          <w:shd w:val="clear" w:color="auto" w:fill="FFFFFF"/>
        </w:rPr>
      </w:pPr>
      <w:r>
        <w:rPr>
          <w:noProof/>
          <w:lang w:eastAsia="hu-HU"/>
        </w:rPr>
        <w:drawing>
          <wp:inline distT="0" distB="0" distL="0" distR="0" wp14:anchorId="39B4D6DA" wp14:editId="614EE668">
            <wp:extent cx="2781300" cy="2266950"/>
            <wp:effectExtent l="0" t="0" r="0" b="0"/>
            <wp:docPr id="1767586128" name="Kép 1767586128" descr="A képen sport, úszómedence, Szabadidőközpont, úszá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86128" name="Kép 1767586128" descr="A képen sport, úszómedence, Szabadidőközpont, úszás látható&#10;&#10;Automatikusan generált leírá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92060" cy="2275720"/>
                    </a:xfrm>
                    <a:prstGeom prst="rect">
                      <a:avLst/>
                    </a:prstGeom>
                    <a:noFill/>
                    <a:ln>
                      <a:noFill/>
                    </a:ln>
                  </pic:spPr>
                </pic:pic>
              </a:graphicData>
            </a:graphic>
          </wp:inline>
        </w:drawing>
      </w:r>
      <w:r>
        <w:rPr>
          <w:rFonts w:ascii="Times New Roman" w:hAnsi="Times New Roman" w:cs="Times New Roman"/>
          <w:sz w:val="24"/>
          <w:szCs w:val="24"/>
          <w:shd w:val="clear" w:color="auto" w:fill="FFFFFF"/>
        </w:rPr>
        <w:t xml:space="preserve">        </w:t>
      </w:r>
      <w:r>
        <w:rPr>
          <w:noProof/>
          <w:lang w:eastAsia="hu-HU"/>
        </w:rPr>
        <w:drawing>
          <wp:inline distT="0" distB="0" distL="0" distR="0" wp14:anchorId="7055C9FF" wp14:editId="3C3F3E89">
            <wp:extent cx="2600325" cy="2280963"/>
            <wp:effectExtent l="0" t="0" r="0" b="5080"/>
            <wp:docPr id="1380095548" name="Kép 1380095548" descr="A képen ruházat, személy, fiú, játék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095548" name="Kép 1380095548" descr="A képen ruházat, személy, fiú, játék látható&#10;&#10;Automatikusan generált leírá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34242" cy="2310715"/>
                    </a:xfrm>
                    <a:prstGeom prst="rect">
                      <a:avLst/>
                    </a:prstGeom>
                    <a:noFill/>
                    <a:ln>
                      <a:noFill/>
                    </a:ln>
                  </pic:spPr>
                </pic:pic>
              </a:graphicData>
            </a:graphic>
          </wp:inline>
        </w:drawing>
      </w:r>
    </w:p>
    <w:p w14:paraId="12381D70" w14:textId="77777777" w:rsidR="003B5F3A" w:rsidRDefault="003B5F3A">
      <w:pPr>
        <w:jc w:val="both"/>
        <w:rPr>
          <w:rFonts w:ascii="Times New Roman" w:hAnsi="Times New Roman" w:cs="Times New Roman"/>
          <w:sz w:val="24"/>
          <w:szCs w:val="24"/>
          <w:shd w:val="clear" w:color="auto" w:fill="FFFFFF"/>
        </w:rPr>
      </w:pPr>
    </w:p>
    <w:p w14:paraId="23800585" w14:textId="7A46C387" w:rsidR="003B5F3A" w:rsidRPr="003B5F3A" w:rsidRDefault="003B5F3A" w:rsidP="003B5F3A">
      <w:pPr>
        <w:suppressAutoHyphens w:val="0"/>
        <w:ind w:right="-567"/>
      </w:pPr>
      <w:r w:rsidRPr="003B5F3A">
        <w:rPr>
          <w:noProof/>
          <w:lang w:eastAsia="hu-HU"/>
        </w:rPr>
        <w:drawing>
          <wp:inline distT="0" distB="0" distL="0" distR="0" wp14:anchorId="2C51C5AB" wp14:editId="741779BB">
            <wp:extent cx="2942590" cy="2748485"/>
            <wp:effectExtent l="1905" t="0" r="0" b="0"/>
            <wp:docPr id="783525271" name="Kép 783525271" descr="A képen Emberi arc, személy, ruházat, fiú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525271" name="Kép 783525271" descr="A képen Emberi arc, személy, ruházat, fiú látható&#10;&#10;Automatikusan generált leírá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2957850" cy="2762738"/>
                    </a:xfrm>
                    <a:prstGeom prst="rect">
                      <a:avLst/>
                    </a:prstGeom>
                    <a:noFill/>
                    <a:ln>
                      <a:noFill/>
                    </a:ln>
                  </pic:spPr>
                </pic:pic>
              </a:graphicData>
            </a:graphic>
          </wp:inline>
        </w:drawing>
      </w:r>
      <w:r w:rsidRPr="003B5F3A">
        <w:t xml:space="preserve">  </w:t>
      </w:r>
      <w:r>
        <w:t xml:space="preserve">      </w:t>
      </w:r>
      <w:r w:rsidRPr="003B5F3A">
        <w:t xml:space="preserve">   </w:t>
      </w:r>
      <w:r w:rsidRPr="003B5F3A">
        <w:rPr>
          <w:noProof/>
          <w:lang w:eastAsia="hu-HU"/>
        </w:rPr>
        <w:drawing>
          <wp:inline distT="0" distB="0" distL="0" distR="0" wp14:anchorId="51B568D6" wp14:editId="7C82AD4C">
            <wp:extent cx="2959510" cy="2559163"/>
            <wp:effectExtent l="0" t="9525" r="3175" b="3175"/>
            <wp:docPr id="827679788" name="Kép 827679788" descr="A képen személy, Emberi arc, ruházat, lány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79788" name="Kép 827679788" descr="A képen személy, Emberi arc, ruházat, lány látható&#10;&#10;Automatikusan generált leírá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2973721" cy="2571452"/>
                    </a:xfrm>
                    <a:prstGeom prst="rect">
                      <a:avLst/>
                    </a:prstGeom>
                    <a:noFill/>
                    <a:ln>
                      <a:noFill/>
                    </a:ln>
                  </pic:spPr>
                </pic:pic>
              </a:graphicData>
            </a:graphic>
          </wp:inline>
        </w:drawing>
      </w:r>
    </w:p>
    <w:p w14:paraId="0160781E" w14:textId="77777777" w:rsidR="003B5F3A" w:rsidRPr="003B5F3A" w:rsidRDefault="003B5F3A" w:rsidP="003B5F3A">
      <w:pPr>
        <w:suppressAutoHyphens w:val="0"/>
        <w:ind w:right="-567"/>
      </w:pPr>
    </w:p>
    <w:p w14:paraId="514AEB80" w14:textId="77777777" w:rsidR="003B5F3A" w:rsidRPr="003B5F3A" w:rsidRDefault="003B5F3A" w:rsidP="003B5F3A">
      <w:pPr>
        <w:suppressAutoHyphens w:val="0"/>
        <w:ind w:right="-567"/>
      </w:pPr>
    </w:p>
    <w:p w14:paraId="42395B80" w14:textId="77777777" w:rsidR="003B5F3A" w:rsidRPr="003B5F3A" w:rsidRDefault="003B5F3A" w:rsidP="003B5F3A">
      <w:pPr>
        <w:suppressAutoHyphens w:val="0"/>
        <w:ind w:right="-567"/>
        <w:jc w:val="center"/>
      </w:pPr>
      <w:r w:rsidRPr="003B5F3A">
        <w:rPr>
          <w:noProof/>
          <w:lang w:eastAsia="hu-HU"/>
        </w:rPr>
        <w:lastRenderedPageBreak/>
        <w:drawing>
          <wp:inline distT="0" distB="0" distL="0" distR="0" wp14:anchorId="5122FD18" wp14:editId="3BA67927">
            <wp:extent cx="3219450" cy="2524125"/>
            <wp:effectExtent l="0" t="0" r="0" b="9525"/>
            <wp:docPr id="1924155763" name="Kép 1924155763" descr="A képen fedett pályás, ruházat, bútorok, személy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55763" name="Kép 1924155763" descr="A képen fedett pályás, ruházat, bútorok, személy látható&#10;&#10;Automatikusan generált leírá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7052" cy="2537925"/>
                    </a:xfrm>
                    <a:prstGeom prst="rect">
                      <a:avLst/>
                    </a:prstGeom>
                    <a:noFill/>
                    <a:ln>
                      <a:noFill/>
                    </a:ln>
                  </pic:spPr>
                </pic:pic>
              </a:graphicData>
            </a:graphic>
          </wp:inline>
        </w:drawing>
      </w:r>
    </w:p>
    <w:p w14:paraId="796EF911" w14:textId="77777777" w:rsidR="003B5F3A" w:rsidRPr="003B5F3A" w:rsidRDefault="003B5F3A" w:rsidP="003B5F3A">
      <w:pPr>
        <w:suppressAutoHyphens w:val="0"/>
        <w:ind w:right="-567"/>
      </w:pPr>
    </w:p>
    <w:p w14:paraId="31560B45" w14:textId="77777777" w:rsidR="003B5F3A" w:rsidRPr="003B5F3A" w:rsidRDefault="003B5F3A" w:rsidP="003B5F3A">
      <w:pPr>
        <w:suppressAutoHyphens w:val="0"/>
        <w:ind w:right="-567"/>
      </w:pPr>
    </w:p>
    <w:p w14:paraId="4CFB26EA" w14:textId="77777777" w:rsidR="003B5F3A" w:rsidRPr="003B5F3A" w:rsidRDefault="003B5F3A" w:rsidP="003B5F3A">
      <w:pPr>
        <w:suppressAutoHyphens w:val="0"/>
        <w:ind w:right="-567"/>
      </w:pPr>
      <w:r w:rsidRPr="003B5F3A">
        <w:rPr>
          <w:noProof/>
          <w:lang w:eastAsia="hu-HU"/>
        </w:rPr>
        <w:drawing>
          <wp:inline distT="0" distB="0" distL="0" distR="0" wp14:anchorId="304BABF7" wp14:editId="6210DDD9">
            <wp:extent cx="3642360" cy="2731770"/>
            <wp:effectExtent l="0" t="1905" r="0" b="0"/>
            <wp:docPr id="1220648456" name="Kép 1220648456" descr="A képen személy, ruházat, Emberi arc, lány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648456" name="Kép 1220648456" descr="A képen személy, ruházat, Emberi arc, lány látható&#10;&#10;Automatikusan generált leírá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3645455" cy="2734091"/>
                    </a:xfrm>
                    <a:prstGeom prst="rect">
                      <a:avLst/>
                    </a:prstGeom>
                    <a:noFill/>
                    <a:ln>
                      <a:noFill/>
                    </a:ln>
                  </pic:spPr>
                </pic:pic>
              </a:graphicData>
            </a:graphic>
          </wp:inline>
        </w:drawing>
      </w:r>
      <w:r w:rsidRPr="003B5F3A">
        <w:t xml:space="preserve">          </w:t>
      </w:r>
      <w:r w:rsidRPr="003B5F3A">
        <w:rPr>
          <w:noProof/>
          <w:lang w:eastAsia="hu-HU"/>
        </w:rPr>
        <w:drawing>
          <wp:inline distT="0" distB="0" distL="0" distR="0" wp14:anchorId="3C1BB3BC" wp14:editId="0DCB0E57">
            <wp:extent cx="3663527" cy="2747645"/>
            <wp:effectExtent l="635" t="0" r="0" b="0"/>
            <wp:docPr id="1750836183" name="Kép 1750836183" descr="A képen fa, ősz, zuhanás, személy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36183" name="Kép 1750836183" descr="A képen fa, ősz, zuhanás, személy látható&#10;&#10;Automatikusan generált leírá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664619" cy="2748464"/>
                    </a:xfrm>
                    <a:prstGeom prst="rect">
                      <a:avLst/>
                    </a:prstGeom>
                    <a:noFill/>
                    <a:ln>
                      <a:noFill/>
                    </a:ln>
                  </pic:spPr>
                </pic:pic>
              </a:graphicData>
            </a:graphic>
          </wp:inline>
        </w:drawing>
      </w:r>
    </w:p>
    <w:p w14:paraId="5A10B879" w14:textId="77777777" w:rsidR="003B5F3A" w:rsidRPr="003B5F3A" w:rsidRDefault="003B5F3A" w:rsidP="003B5F3A">
      <w:pPr>
        <w:suppressAutoHyphens w:val="0"/>
        <w:ind w:right="-567"/>
      </w:pPr>
    </w:p>
    <w:p w14:paraId="4E81CF26" w14:textId="77777777" w:rsidR="003B5F3A" w:rsidRPr="003B5F3A" w:rsidRDefault="003B5F3A" w:rsidP="003B5F3A">
      <w:pPr>
        <w:suppressAutoHyphens w:val="0"/>
        <w:ind w:right="-567"/>
      </w:pPr>
    </w:p>
    <w:p w14:paraId="64F4D2CC" w14:textId="77777777" w:rsidR="003B5F3A" w:rsidRPr="003B5F3A" w:rsidRDefault="003B5F3A" w:rsidP="003B5F3A">
      <w:pPr>
        <w:suppressAutoHyphens w:val="0"/>
        <w:ind w:right="-567"/>
      </w:pPr>
      <w:r w:rsidRPr="003B5F3A">
        <w:rPr>
          <w:noProof/>
          <w:lang w:eastAsia="hu-HU"/>
        </w:rPr>
        <w:lastRenderedPageBreak/>
        <w:drawing>
          <wp:inline distT="0" distB="0" distL="0" distR="0" wp14:anchorId="41F1C751" wp14:editId="7378529A">
            <wp:extent cx="3690832" cy="2768124"/>
            <wp:effectExtent l="4127" t="0" r="9208" b="9207"/>
            <wp:docPr id="1087099243" name="Kép 1087099243" descr="A képen személy, ruházat, Emberi arc, bab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99243" name="Kép 1087099243" descr="A képen személy, ruházat, Emberi arc, baba látható&#10;&#10;Automatikusan generált leírá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699138" cy="2774353"/>
                    </a:xfrm>
                    <a:prstGeom prst="rect">
                      <a:avLst/>
                    </a:prstGeom>
                    <a:noFill/>
                    <a:ln>
                      <a:noFill/>
                    </a:ln>
                  </pic:spPr>
                </pic:pic>
              </a:graphicData>
            </a:graphic>
          </wp:inline>
        </w:drawing>
      </w:r>
      <w:r w:rsidRPr="003B5F3A">
        <w:t xml:space="preserve">         </w:t>
      </w:r>
      <w:r w:rsidRPr="003B5F3A">
        <w:rPr>
          <w:noProof/>
          <w:lang w:eastAsia="hu-HU"/>
        </w:rPr>
        <w:drawing>
          <wp:inline distT="0" distB="0" distL="0" distR="0" wp14:anchorId="6A05D887" wp14:editId="7D50932C">
            <wp:extent cx="3613068" cy="2709801"/>
            <wp:effectExtent l="0" t="5715" r="1270" b="1270"/>
            <wp:docPr id="9381186" name="Kép 9381186" descr="A képen személy, ruházat, Emberi arc, kukoric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186" name="Kép 9381186" descr="A képen személy, ruházat, Emberi arc, kukorica látható&#10;&#10;Automatikusan generált leírá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622573" cy="2716930"/>
                    </a:xfrm>
                    <a:prstGeom prst="rect">
                      <a:avLst/>
                    </a:prstGeom>
                    <a:noFill/>
                    <a:ln>
                      <a:noFill/>
                    </a:ln>
                  </pic:spPr>
                </pic:pic>
              </a:graphicData>
            </a:graphic>
          </wp:inline>
        </w:drawing>
      </w:r>
    </w:p>
    <w:p w14:paraId="1F47CED4" w14:textId="77777777" w:rsidR="003B5F3A" w:rsidRPr="003B5F3A" w:rsidRDefault="003B5F3A" w:rsidP="003B5F3A">
      <w:pPr>
        <w:suppressAutoHyphens w:val="0"/>
        <w:ind w:right="-567"/>
      </w:pPr>
    </w:p>
    <w:p w14:paraId="20D65204" w14:textId="77777777" w:rsidR="003B5F3A" w:rsidRPr="003B5F3A" w:rsidRDefault="003B5F3A" w:rsidP="003B5F3A">
      <w:pPr>
        <w:suppressAutoHyphens w:val="0"/>
        <w:ind w:right="-567"/>
      </w:pPr>
    </w:p>
    <w:p w14:paraId="5915235E" w14:textId="77777777" w:rsidR="003B5F3A" w:rsidRPr="003B5F3A" w:rsidRDefault="003B5F3A" w:rsidP="003B5F3A">
      <w:pPr>
        <w:suppressAutoHyphens w:val="0"/>
        <w:ind w:right="-567"/>
      </w:pPr>
    </w:p>
    <w:p w14:paraId="1AFAA4AB" w14:textId="77777777" w:rsidR="003B5F3A" w:rsidRPr="003B5F3A" w:rsidRDefault="003B5F3A" w:rsidP="003B5F3A">
      <w:pPr>
        <w:suppressAutoHyphens w:val="0"/>
        <w:ind w:right="-567"/>
      </w:pPr>
      <w:r w:rsidRPr="003B5F3A">
        <w:rPr>
          <w:noProof/>
          <w:lang w:eastAsia="hu-HU"/>
        </w:rPr>
        <w:drawing>
          <wp:inline distT="0" distB="0" distL="0" distR="0" wp14:anchorId="172B00EA" wp14:editId="67CEC348">
            <wp:extent cx="3960000" cy="2768155"/>
            <wp:effectExtent l="0" t="0" r="2540" b="0"/>
            <wp:docPr id="885638439" name="Kép 885638439" descr="A képen ruházat, személy, fedett pályás, totyogó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638439" name="Kép 885638439" descr="A képen ruházat, személy, fedett pályás, totyogó látható&#10;&#10;Automatikusan generált leírá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60000" cy="2768155"/>
                    </a:xfrm>
                    <a:prstGeom prst="rect">
                      <a:avLst/>
                    </a:prstGeom>
                    <a:noFill/>
                    <a:ln>
                      <a:noFill/>
                    </a:ln>
                  </pic:spPr>
                </pic:pic>
              </a:graphicData>
            </a:graphic>
          </wp:inline>
        </w:drawing>
      </w:r>
    </w:p>
    <w:p w14:paraId="1C8BED98" w14:textId="77777777" w:rsidR="003B5F3A" w:rsidRPr="003B5F3A" w:rsidRDefault="003B5F3A" w:rsidP="003B5F3A">
      <w:pPr>
        <w:suppressAutoHyphens w:val="0"/>
        <w:ind w:right="-567"/>
        <w:jc w:val="right"/>
      </w:pPr>
      <w:r w:rsidRPr="003B5F3A">
        <w:rPr>
          <w:noProof/>
          <w:lang w:eastAsia="hu-HU"/>
        </w:rPr>
        <w:lastRenderedPageBreak/>
        <w:drawing>
          <wp:inline distT="0" distB="0" distL="0" distR="0" wp14:anchorId="02269CCB" wp14:editId="1E59BFFC">
            <wp:extent cx="3960000" cy="2970000"/>
            <wp:effectExtent l="0" t="0" r="2540" b="1905"/>
            <wp:docPr id="1673294476" name="Kép 1673294476" descr="A képen lábbelik, ruházat, személy, kültéri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94476" name="Kép 1673294476" descr="A képen lábbelik, ruházat, személy, kültéri látható&#10;&#10;Automatikusan generált leírá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60000" cy="2970000"/>
                    </a:xfrm>
                    <a:prstGeom prst="rect">
                      <a:avLst/>
                    </a:prstGeom>
                    <a:noFill/>
                    <a:ln>
                      <a:noFill/>
                    </a:ln>
                  </pic:spPr>
                </pic:pic>
              </a:graphicData>
            </a:graphic>
          </wp:inline>
        </w:drawing>
      </w:r>
    </w:p>
    <w:p w14:paraId="3F269FE8" w14:textId="77777777" w:rsidR="003B5F3A" w:rsidRPr="003B5F3A" w:rsidRDefault="003B5F3A" w:rsidP="003B5F3A">
      <w:pPr>
        <w:suppressAutoHyphens w:val="0"/>
        <w:ind w:right="-567"/>
      </w:pPr>
      <w:r w:rsidRPr="003B5F3A">
        <w:t xml:space="preserve">           </w:t>
      </w:r>
    </w:p>
    <w:p w14:paraId="47D17041" w14:textId="77777777" w:rsidR="003B5F3A" w:rsidRPr="003B5F3A" w:rsidRDefault="003B5F3A" w:rsidP="003B5F3A">
      <w:pPr>
        <w:suppressAutoHyphens w:val="0"/>
        <w:ind w:right="-567"/>
      </w:pPr>
      <w:r w:rsidRPr="003B5F3A">
        <w:t xml:space="preserve">            </w:t>
      </w:r>
      <w:r w:rsidRPr="003B5F3A">
        <w:rPr>
          <w:noProof/>
          <w:lang w:eastAsia="hu-HU"/>
        </w:rPr>
        <w:drawing>
          <wp:inline distT="0" distB="0" distL="0" distR="0" wp14:anchorId="7426EEC7" wp14:editId="14A33D09">
            <wp:extent cx="3960000" cy="2970000"/>
            <wp:effectExtent l="0" t="0" r="2540" b="1905"/>
            <wp:docPr id="38" name="Kép 38" descr="A képen ruházat, hangszer, személy, zene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ép 38" descr="A képen ruházat, hangszer, személy, zene látható&#10;&#10;Automatikusan generált leírá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60000" cy="2970000"/>
                    </a:xfrm>
                    <a:prstGeom prst="rect">
                      <a:avLst/>
                    </a:prstGeom>
                    <a:noFill/>
                    <a:ln>
                      <a:noFill/>
                    </a:ln>
                  </pic:spPr>
                </pic:pic>
              </a:graphicData>
            </a:graphic>
          </wp:inline>
        </w:drawing>
      </w:r>
    </w:p>
    <w:p w14:paraId="48CC59CF" w14:textId="77777777" w:rsidR="003B5F3A" w:rsidRPr="003B5F3A" w:rsidRDefault="003B5F3A" w:rsidP="003B5F3A">
      <w:pPr>
        <w:suppressAutoHyphens w:val="0"/>
        <w:ind w:right="-567"/>
      </w:pPr>
    </w:p>
    <w:p w14:paraId="629E3F20" w14:textId="77777777" w:rsidR="003B5F3A" w:rsidRPr="003B5F3A" w:rsidRDefault="003B5F3A" w:rsidP="003B5F3A">
      <w:pPr>
        <w:suppressAutoHyphens w:val="0"/>
        <w:ind w:right="-567"/>
        <w:jc w:val="center"/>
      </w:pPr>
      <w:r w:rsidRPr="003B5F3A">
        <w:rPr>
          <w:noProof/>
          <w:lang w:eastAsia="hu-HU"/>
        </w:rPr>
        <w:lastRenderedPageBreak/>
        <w:drawing>
          <wp:inline distT="0" distB="0" distL="0" distR="0" wp14:anchorId="556935BF" wp14:editId="403FB20F">
            <wp:extent cx="3240000" cy="2430000"/>
            <wp:effectExtent l="5080" t="0" r="3810" b="3810"/>
            <wp:docPr id="39" name="Kép 39" descr="A képen kültéri, ruházat, személy, f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Kép 39" descr="A képen kültéri, ruházat, személy, fa látható&#10;&#10;Automatikusan generált leírá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a:noFill/>
                    </a:ln>
                  </pic:spPr>
                </pic:pic>
              </a:graphicData>
            </a:graphic>
          </wp:inline>
        </w:drawing>
      </w:r>
      <w:r w:rsidRPr="003B5F3A">
        <w:t xml:space="preserve">          </w:t>
      </w:r>
      <w:r w:rsidRPr="003B5F3A">
        <w:rPr>
          <w:noProof/>
          <w:lang w:eastAsia="hu-HU"/>
        </w:rPr>
        <w:drawing>
          <wp:inline distT="0" distB="0" distL="0" distR="0" wp14:anchorId="669EC2D6" wp14:editId="73A58054">
            <wp:extent cx="3240000" cy="2529495"/>
            <wp:effectExtent l="0" t="6668" r="0" b="0"/>
            <wp:docPr id="40" name="Kép 40" descr="A képen kültéri, növény, személy, f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Kép 40" descr="A képen kültéri, növény, személy, fa látható&#10;&#10;Automatikusan generált leírá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240000" cy="2529495"/>
                    </a:xfrm>
                    <a:prstGeom prst="rect">
                      <a:avLst/>
                    </a:prstGeom>
                    <a:noFill/>
                    <a:ln>
                      <a:noFill/>
                    </a:ln>
                  </pic:spPr>
                </pic:pic>
              </a:graphicData>
            </a:graphic>
          </wp:inline>
        </w:drawing>
      </w:r>
    </w:p>
    <w:p w14:paraId="6BE8A229" w14:textId="77777777" w:rsidR="003B5F3A" w:rsidRPr="003B5F3A" w:rsidRDefault="003B5F3A" w:rsidP="003B5F3A">
      <w:pPr>
        <w:suppressAutoHyphens w:val="0"/>
        <w:ind w:right="-567"/>
      </w:pPr>
      <w:r w:rsidRPr="003B5F3A">
        <w:t xml:space="preserve"> </w:t>
      </w:r>
    </w:p>
    <w:p w14:paraId="56A2028B" w14:textId="77777777" w:rsidR="003B5F3A" w:rsidRPr="003B5F3A" w:rsidRDefault="003B5F3A" w:rsidP="003B5F3A">
      <w:pPr>
        <w:suppressAutoHyphens w:val="0"/>
        <w:ind w:right="-567"/>
      </w:pPr>
    </w:p>
    <w:p w14:paraId="20486DE2" w14:textId="77777777" w:rsidR="003B5F3A" w:rsidRPr="003B5F3A" w:rsidRDefault="003B5F3A" w:rsidP="003B5F3A">
      <w:pPr>
        <w:suppressAutoHyphens w:val="0"/>
        <w:ind w:right="-567"/>
      </w:pPr>
    </w:p>
    <w:p w14:paraId="15AC3359" w14:textId="77777777" w:rsidR="003B5F3A" w:rsidRPr="003B5F3A" w:rsidRDefault="003B5F3A" w:rsidP="003B5F3A">
      <w:pPr>
        <w:suppressAutoHyphens w:val="0"/>
        <w:ind w:right="-567"/>
      </w:pPr>
    </w:p>
    <w:p w14:paraId="0A3A924F" w14:textId="77777777" w:rsidR="003B5F3A" w:rsidRPr="003B5F3A" w:rsidRDefault="003B5F3A" w:rsidP="003B5F3A">
      <w:pPr>
        <w:suppressAutoHyphens w:val="0"/>
        <w:ind w:right="-567"/>
        <w:jc w:val="center"/>
      </w:pPr>
      <w:r w:rsidRPr="003B5F3A">
        <w:rPr>
          <w:noProof/>
          <w:lang w:eastAsia="hu-HU"/>
        </w:rPr>
        <w:drawing>
          <wp:inline distT="0" distB="0" distL="0" distR="0" wp14:anchorId="2F3908A2" wp14:editId="3A0CFAE8">
            <wp:extent cx="4680000" cy="3528475"/>
            <wp:effectExtent l="0" t="0" r="6350" b="0"/>
            <wp:docPr id="41" name="Kép 41" descr="A képen ruházat, személy, fedett pályás, nő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Kép 41" descr="A képen ruházat, személy, fedett pályás, nő látható&#10;&#10;Automatikusan generált leírá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80000" cy="3528475"/>
                    </a:xfrm>
                    <a:prstGeom prst="rect">
                      <a:avLst/>
                    </a:prstGeom>
                    <a:noFill/>
                    <a:ln>
                      <a:noFill/>
                    </a:ln>
                  </pic:spPr>
                </pic:pic>
              </a:graphicData>
            </a:graphic>
          </wp:inline>
        </w:drawing>
      </w:r>
    </w:p>
    <w:p w14:paraId="040BA44A" w14:textId="77777777" w:rsidR="003B5F3A" w:rsidRPr="003B5F3A" w:rsidRDefault="003B5F3A" w:rsidP="003B5F3A">
      <w:pPr>
        <w:suppressAutoHyphens w:val="0"/>
        <w:ind w:right="-567"/>
        <w:jc w:val="center"/>
      </w:pPr>
    </w:p>
    <w:p w14:paraId="4DAA5837" w14:textId="77777777" w:rsidR="003B5F3A" w:rsidRPr="003B5F3A" w:rsidRDefault="003B5F3A" w:rsidP="003B5F3A">
      <w:pPr>
        <w:suppressAutoHyphens w:val="0"/>
        <w:ind w:right="-567"/>
        <w:jc w:val="center"/>
      </w:pPr>
    </w:p>
    <w:p w14:paraId="1B070BB3" w14:textId="77777777" w:rsidR="003B5F3A" w:rsidRPr="003B5F3A" w:rsidRDefault="003B5F3A" w:rsidP="003B5F3A">
      <w:pPr>
        <w:suppressAutoHyphens w:val="0"/>
        <w:ind w:right="-567"/>
        <w:jc w:val="center"/>
      </w:pPr>
    </w:p>
    <w:p w14:paraId="7858A412" w14:textId="77777777" w:rsidR="003B5F3A" w:rsidRPr="003B5F3A" w:rsidRDefault="003B5F3A" w:rsidP="003B5F3A">
      <w:pPr>
        <w:suppressAutoHyphens w:val="0"/>
        <w:ind w:right="-567"/>
      </w:pPr>
    </w:p>
    <w:p w14:paraId="7B9B42C4" w14:textId="77777777" w:rsidR="003B5F3A" w:rsidRPr="003B5F3A" w:rsidRDefault="003B5F3A" w:rsidP="003B5F3A">
      <w:pPr>
        <w:suppressAutoHyphens w:val="0"/>
        <w:ind w:right="-567"/>
      </w:pPr>
      <w:r w:rsidRPr="003B5F3A">
        <w:rPr>
          <w:noProof/>
          <w:lang w:eastAsia="hu-HU"/>
        </w:rPr>
        <w:lastRenderedPageBreak/>
        <w:drawing>
          <wp:inline distT="0" distB="0" distL="0" distR="0" wp14:anchorId="1F0257C5" wp14:editId="0479A53E">
            <wp:extent cx="3552825" cy="2647950"/>
            <wp:effectExtent l="0" t="0" r="9525" b="0"/>
            <wp:docPr id="42" name="Kép 42" descr="A képen kültéri, fű, fa, játszóté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ép 42" descr="A képen kültéri, fű, fa, játszótér látható&#10;&#10;Automatikusan generált leírá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53543" cy="2648485"/>
                    </a:xfrm>
                    <a:prstGeom prst="rect">
                      <a:avLst/>
                    </a:prstGeom>
                    <a:noFill/>
                    <a:ln>
                      <a:noFill/>
                    </a:ln>
                  </pic:spPr>
                </pic:pic>
              </a:graphicData>
            </a:graphic>
          </wp:inline>
        </w:drawing>
      </w:r>
    </w:p>
    <w:p w14:paraId="0E5D5FB4" w14:textId="77777777" w:rsidR="003B5F3A" w:rsidRPr="003B5F3A" w:rsidRDefault="003B5F3A" w:rsidP="003B5F3A">
      <w:pPr>
        <w:suppressAutoHyphens w:val="0"/>
        <w:ind w:right="-567"/>
      </w:pPr>
    </w:p>
    <w:p w14:paraId="2F2D31AA" w14:textId="77777777" w:rsidR="003B5F3A" w:rsidRPr="003B5F3A" w:rsidRDefault="003B5F3A" w:rsidP="003B5F3A">
      <w:pPr>
        <w:suppressAutoHyphens w:val="0"/>
        <w:ind w:right="-567"/>
        <w:jc w:val="right"/>
      </w:pPr>
      <w:r w:rsidRPr="003B5F3A">
        <w:rPr>
          <w:noProof/>
          <w:lang w:eastAsia="hu-HU"/>
        </w:rPr>
        <w:drawing>
          <wp:inline distT="0" distB="0" distL="0" distR="0" wp14:anchorId="3E4209C0" wp14:editId="7970E2E4">
            <wp:extent cx="3515360" cy="2657301"/>
            <wp:effectExtent l="0" t="0" r="8890" b="0"/>
            <wp:docPr id="94" name="Kép 94" descr="A képen hó, kültéri, tél, fiú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Kép 94" descr="A képen hó, kültéri, tél, fiú látható&#10;&#10;Automatikusan generált leírá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20270" cy="2661013"/>
                    </a:xfrm>
                    <a:prstGeom prst="rect">
                      <a:avLst/>
                    </a:prstGeom>
                    <a:noFill/>
                    <a:ln>
                      <a:noFill/>
                    </a:ln>
                  </pic:spPr>
                </pic:pic>
              </a:graphicData>
            </a:graphic>
          </wp:inline>
        </w:drawing>
      </w:r>
    </w:p>
    <w:p w14:paraId="73D72637" w14:textId="77777777" w:rsidR="003B5F3A" w:rsidRPr="003B5F3A" w:rsidRDefault="003B5F3A" w:rsidP="003B5F3A">
      <w:pPr>
        <w:suppressAutoHyphens w:val="0"/>
        <w:ind w:right="-567"/>
        <w:jc w:val="right"/>
      </w:pPr>
    </w:p>
    <w:p w14:paraId="1FE1F58F" w14:textId="77777777" w:rsidR="003B5F3A" w:rsidRPr="003B5F3A" w:rsidRDefault="003B5F3A" w:rsidP="003B5F3A">
      <w:pPr>
        <w:suppressAutoHyphens w:val="0"/>
        <w:ind w:right="-567"/>
        <w:jc w:val="right"/>
      </w:pPr>
    </w:p>
    <w:p w14:paraId="3A961FE1" w14:textId="77777777" w:rsidR="003B5F3A" w:rsidRPr="003B5F3A" w:rsidRDefault="003B5F3A" w:rsidP="003B5F3A">
      <w:pPr>
        <w:suppressAutoHyphens w:val="0"/>
        <w:ind w:right="-567"/>
      </w:pPr>
      <w:r w:rsidRPr="003B5F3A">
        <w:rPr>
          <w:noProof/>
          <w:lang w:eastAsia="hu-HU"/>
        </w:rPr>
        <w:drawing>
          <wp:inline distT="0" distB="0" distL="0" distR="0" wp14:anchorId="7D9CE614" wp14:editId="497C2BBB">
            <wp:extent cx="3905250" cy="2639060"/>
            <wp:effectExtent l="0" t="0" r="0" b="8890"/>
            <wp:docPr id="117" name="Kép 117" descr="A képen ruházat, személy, fedett pályás, Emberi arc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Kép 117" descr="A képen ruházat, személy, fedett pályás, Emberi arc látható&#10;&#10;Automatikusan generált leírá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06039" cy="2639593"/>
                    </a:xfrm>
                    <a:prstGeom prst="rect">
                      <a:avLst/>
                    </a:prstGeom>
                    <a:noFill/>
                    <a:ln>
                      <a:noFill/>
                    </a:ln>
                  </pic:spPr>
                </pic:pic>
              </a:graphicData>
            </a:graphic>
          </wp:inline>
        </w:drawing>
      </w:r>
    </w:p>
    <w:p w14:paraId="7D5E483D" w14:textId="77777777" w:rsidR="003B5F3A" w:rsidRDefault="003B5F3A">
      <w:pPr>
        <w:ind w:right="-567"/>
      </w:pPr>
    </w:p>
    <w:p w14:paraId="5B67F8F8" w14:textId="77777777" w:rsidR="000404B8" w:rsidRDefault="00583C0D">
      <w:pPr>
        <w:spacing w:after="0" w:line="240" w:lineRule="auto"/>
        <w:jc w:val="center"/>
        <w:rPr>
          <w:rFonts w:ascii="Monotype Corsiva" w:hAnsi="Monotype Corsiva" w:cs="Times New Roman"/>
          <w:b/>
          <w:bCs/>
          <w:color w:val="2E74B5" w:themeColor="accent1" w:themeShade="BF"/>
          <w:sz w:val="32"/>
          <w:szCs w:val="32"/>
        </w:rPr>
      </w:pPr>
      <w:r>
        <w:rPr>
          <w:rFonts w:ascii="Monotype Corsiva" w:hAnsi="Monotype Corsiva" w:cs="Times New Roman"/>
          <w:b/>
          <w:bCs/>
          <w:color w:val="2E74B5" w:themeColor="accent1" w:themeShade="BF"/>
          <w:sz w:val="32"/>
          <w:szCs w:val="32"/>
        </w:rPr>
        <w:lastRenderedPageBreak/>
        <w:t>Brunszvik Teréz Budavári Óvodák</w:t>
      </w:r>
    </w:p>
    <w:p w14:paraId="3EC71EA1" w14:textId="77777777" w:rsidR="000404B8" w:rsidRDefault="00583C0D">
      <w:pPr>
        <w:spacing w:after="0" w:line="240" w:lineRule="auto"/>
        <w:jc w:val="center"/>
        <w:rPr>
          <w:rFonts w:ascii="Monotype Corsiva" w:hAnsi="Monotype Corsiva" w:cs="Times New Roman"/>
          <w:b/>
          <w:bCs/>
          <w:color w:val="2E74B5" w:themeColor="accent1" w:themeShade="BF"/>
          <w:sz w:val="32"/>
          <w:szCs w:val="32"/>
        </w:rPr>
      </w:pPr>
      <w:r>
        <w:rPr>
          <w:rFonts w:ascii="Monotype Corsiva" w:hAnsi="Monotype Corsiva" w:cs="Times New Roman"/>
          <w:b/>
          <w:bCs/>
          <w:color w:val="2E74B5" w:themeColor="accent1" w:themeShade="BF"/>
          <w:sz w:val="32"/>
          <w:szCs w:val="32"/>
        </w:rPr>
        <w:t>Tigris utcai telephely</w:t>
      </w:r>
    </w:p>
    <w:p w14:paraId="77EEECD6" w14:textId="77777777" w:rsidR="000404B8" w:rsidRDefault="000404B8">
      <w:pPr>
        <w:ind w:right="-567"/>
      </w:pPr>
    </w:p>
    <w:p w14:paraId="2400D298" w14:textId="77777777" w:rsidR="000404B8" w:rsidRDefault="00583C0D">
      <w:pPr>
        <w:pStyle w:val="NormlWeb"/>
        <w:spacing w:beforeAutospacing="0" w:after="240" w:afterAutospacing="0"/>
        <w:textAlignment w:val="baseline"/>
      </w:pPr>
      <w:r>
        <w:rPr>
          <w:rStyle w:val="Kiemels2"/>
        </w:rPr>
        <w:t>Mottónk: </w:t>
      </w:r>
      <w:r>
        <w:rPr>
          <w:rStyle w:val="Kiemels"/>
        </w:rPr>
        <w:t>“Én azt hiszem, gyereket csak úgy lehet nevelni, ha az ember megtiszteli azzal, hogy komolyan veszi.”</w:t>
      </w:r>
      <w:r>
        <w:br/>
      </w:r>
      <w:r>
        <w:rPr>
          <w:rStyle w:val="Kiemels"/>
        </w:rPr>
        <w:t>/Szabó Magda</w:t>
      </w:r>
      <w:r>
        <w:t xml:space="preserve">/ </w:t>
      </w:r>
    </w:p>
    <w:p w14:paraId="4E9BC6A4" w14:textId="77777777" w:rsidR="000404B8" w:rsidRDefault="00583C0D">
      <w:pPr>
        <w:pStyle w:val="NormlWeb"/>
        <w:spacing w:beforeAutospacing="0" w:after="240" w:afterAutospacing="0" w:line="276" w:lineRule="auto"/>
        <w:jc w:val="both"/>
        <w:textAlignment w:val="baseline"/>
      </w:pPr>
      <w:r>
        <w:t>Óvodánk Naphegy kertvárosában, gyönyörű környezetéken a Tabán szomszédságában, a Gellért-hegy tövében működik. Tágas, nagy óvodakertünkben több évtizedes fák között figyelünk arra, hogy gyermekeink minél több időt töltsenek a szabadban. Épületünkhöz egy tágas, remek fekvésű, dombos udvar tartozik, ahol csúszdák, mászókák, lépcsők és homokozók adnak teret a változatos mozgáshoz és játékhoz. A zöldövezet, a megfelelő méretű udvar a játékra, és a változatos mozgástevékenységekre lehetőséget adó játékeszközök biztosítják a gyermekek szabad levegőn való mozgásigényének kielégítését.</w:t>
      </w:r>
    </w:p>
    <w:p w14:paraId="49206EF9" w14:textId="77777777" w:rsidR="000404B8" w:rsidRDefault="00583C0D">
      <w:pPr>
        <w:pStyle w:val="NormlWeb"/>
        <w:spacing w:beforeAutospacing="0" w:after="240" w:afterAutospacing="0" w:line="276" w:lineRule="auto"/>
        <w:jc w:val="both"/>
        <w:textAlignment w:val="baseline"/>
      </w:pPr>
      <w:r>
        <w:t>Udvarunk többféle mozgásra ad lehetőséget a 3-7 éves korosztálynak. Ugyanakkor lehetőségük van a gyerekeknek elmélyült tevékenykedésre: homokozásra, szerepjátékokra is. Tavasztól, jó idő esetén életünk nagy része az udvaron, szabad levegőn zajlik és hűsítő zuhanyozásra is lehetőségünk van. </w:t>
      </w:r>
      <w:r>
        <w:rPr>
          <w:rStyle w:val="Kiemels2"/>
        </w:rPr>
        <w:t>Az udvari játékidőt nagyon fontosnak tarjuk, állandóan folyamatosan bővítjük játékeszközeinket</w:t>
      </w:r>
      <w:r>
        <w:t> </w:t>
      </w:r>
      <w:proofErr w:type="spellStart"/>
      <w:r>
        <w:t>vizezős</w:t>
      </w:r>
      <w:proofErr w:type="spellEnd"/>
      <w:r>
        <w:t xml:space="preserve"> játékokkal, rollerekkel, futóbiciklikkel…</w:t>
      </w:r>
    </w:p>
    <w:p w14:paraId="7C4E27C9" w14:textId="77777777" w:rsidR="000404B8" w:rsidRDefault="00583C0D">
      <w:pPr>
        <w:pStyle w:val="NormlWeb"/>
        <w:spacing w:beforeAutospacing="0" w:after="240" w:afterAutospacing="0" w:line="276" w:lineRule="auto"/>
        <w:jc w:val="both"/>
        <w:textAlignment w:val="baseline"/>
      </w:pPr>
      <w:r>
        <w:t>Két működő csoportunkban 50 gyereket fogadunk. Csoportjaink mindegyike külön öltöző és mosdó résszel rendelkezik. Büszkék vagyunk a </w:t>
      </w:r>
      <w:r>
        <w:rPr>
          <w:rStyle w:val="Kiemels2"/>
        </w:rPr>
        <w:t>színes, tágas, világos, modern, jó ízléssel berendezett, minden igényt kielégítő intézményünkre</w:t>
      </w:r>
      <w:r>
        <w:t>. Külön helyet kapott az óvoda épületében a titkárság, a logopédia és fejlesztő pedagógus szobája, amely orvosi szoba is alkalom adtán. Mindkét</w:t>
      </w:r>
      <w:r>
        <w:rPr>
          <w:color w:val="FF0000"/>
        </w:rPr>
        <w:t xml:space="preserve"> </w:t>
      </w:r>
      <w:r>
        <w:t xml:space="preserve">csoportszobánkhoz </w:t>
      </w:r>
      <w:r>
        <w:rPr>
          <w:rStyle w:val="Kiemels2"/>
        </w:rPr>
        <w:t>terasz</w:t>
      </w:r>
      <w:r>
        <w:t xml:space="preserve"> is tartozik. Ezek a csoportokból is megközelíthetőek, különböző tevékenységekre használjuk őket: </w:t>
      </w:r>
      <w:r>
        <w:rPr>
          <w:rStyle w:val="Kiemels2"/>
        </w:rPr>
        <w:t>testmozgás</w:t>
      </w:r>
      <w:r>
        <w:t>ra, </w:t>
      </w:r>
      <w:r>
        <w:rPr>
          <w:rStyle w:val="Kiemels2"/>
        </w:rPr>
        <w:t>barkácsolás</w:t>
      </w:r>
      <w:r>
        <w:t>ra, időjárás megfigyelésre, csoportszoba terének kibővítésére.</w:t>
      </w:r>
    </w:p>
    <w:p w14:paraId="5D594859" w14:textId="77777777" w:rsidR="000404B8" w:rsidRDefault="00583C0D">
      <w:pPr>
        <w:pStyle w:val="NormlWeb"/>
        <w:shd w:val="clear" w:color="auto" w:fill="FFFFFF"/>
        <w:spacing w:beforeAutospacing="0" w:after="360" w:afterAutospacing="0" w:line="276" w:lineRule="auto"/>
        <w:jc w:val="both"/>
      </w:pPr>
      <w:r>
        <w:t>Közvetlen környezetünk változásainak megfigyelésére, a </w:t>
      </w:r>
      <w:r>
        <w:rPr>
          <w:rStyle w:val="Kiemels2"/>
        </w:rPr>
        <w:t>környezet védelmére, szeretetére nevelés</w:t>
      </w:r>
      <w:r>
        <w:t>ben is nagy szerepe van az udvarnak: rendjének fenntartásában, növények, állatok védelmében az ide járó gyermekek is részt vesznek. A fákra kihelyezett etetőket együtt tartjuk rendben, ősszel a faleveleket gereblyézzük, gyűjtjük, tavasszal virágokat ültetünk, öntözünk.  Nálunk </w:t>
      </w:r>
      <w:r>
        <w:rPr>
          <w:rStyle w:val="Kiemels2"/>
        </w:rPr>
        <w:t>családias hangulat</w:t>
      </w:r>
      <w:r>
        <w:t xml:space="preserve">ban, egymást és a felnőtteket jól ismerve, nevelkednek a gyermekek. Kéréseikkel, gondjaikkal bárkihez bizalommal fordulhatnak. Sok közös programot szervezünk, hogy az óvodai közösséget erősítsük. </w:t>
      </w:r>
    </w:p>
    <w:p w14:paraId="453961C3" w14:textId="77777777" w:rsidR="000404B8" w:rsidRDefault="00583C0D">
      <w:pPr>
        <w:pStyle w:val="NormlWeb"/>
        <w:shd w:val="clear" w:color="auto" w:fill="FFFFFF"/>
        <w:spacing w:beforeAutospacing="0" w:after="360" w:afterAutospacing="0" w:line="276" w:lineRule="auto"/>
        <w:jc w:val="both"/>
      </w:pPr>
      <w:r>
        <w:t>Célunk, a gyermekszerető, partnerközpontú, a mai kor kihívásainak megfelelően működő, a feltétel nélküli szeretetből fakadó és az erre épülő óvodai nevelés megvalósítása. Munkánkat a családi nevelésre alapozva, a szülőkkel együttműködve kívánjuk megvalósítani a nyitottság, empátia, és a tolerancia szellemében.</w:t>
      </w:r>
    </w:p>
    <w:p w14:paraId="4568511A" w14:textId="77777777" w:rsidR="000404B8" w:rsidRDefault="00583C0D">
      <w:pPr>
        <w:shd w:val="clear" w:color="auto" w:fill="FFFFFF"/>
        <w:spacing w:after="0" w:line="276"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 xml:space="preserve">Arra törekszünk, hogy a hozzánk járó gyermekek szeretetteljes, barátságos környezetben nevelkedjenek. Képességeik kibontakoztatásához biztosítottak a harmonikus fejlődésükhöz szükséges feltételek. Nevelő munkánkban hangsúlyos szerepet kap </w:t>
      </w:r>
      <w:r>
        <w:rPr>
          <w:rFonts w:ascii="Times New Roman" w:eastAsia="Times New Roman" w:hAnsi="Times New Roman" w:cs="Times New Roman"/>
          <w:b/>
          <w:sz w:val="24"/>
          <w:szCs w:val="24"/>
          <w:lang w:eastAsia="hu-HU"/>
        </w:rPr>
        <w:t>a gyermeki személyiség komplex fejlesztése</w:t>
      </w:r>
      <w:r>
        <w:rPr>
          <w:rFonts w:ascii="Times New Roman" w:eastAsia="Times New Roman" w:hAnsi="Times New Roman" w:cs="Times New Roman"/>
          <w:sz w:val="24"/>
          <w:szCs w:val="24"/>
          <w:lang w:eastAsia="hu-HU"/>
        </w:rPr>
        <w:t xml:space="preserve">. Fontos számunkra, hogy az óvodáskor varázslatos, csodákkal teli időszak </w:t>
      </w:r>
      <w:r>
        <w:rPr>
          <w:rFonts w:ascii="Times New Roman" w:eastAsia="Times New Roman" w:hAnsi="Times New Roman" w:cs="Times New Roman"/>
          <w:sz w:val="24"/>
          <w:szCs w:val="24"/>
          <w:lang w:eastAsia="hu-HU"/>
        </w:rPr>
        <w:lastRenderedPageBreak/>
        <w:t>legyen. Arra törekszünk, hogy gyermekeinket az óvodában eltöltött évek, olyan élményekkel, meghitt pillanatokkal ajándékozzák meg, melyekre felnőtt korukban is szívesen emlékeznek majd vissza.</w:t>
      </w:r>
      <w:r>
        <w:rPr>
          <w:rFonts w:ascii="Times New Roman" w:hAnsi="Times New Roman" w:cs="Times New Roman"/>
        </w:rPr>
        <w:t xml:space="preserve"> </w:t>
      </w:r>
      <w:r>
        <w:rPr>
          <w:rFonts w:ascii="Times New Roman" w:hAnsi="Times New Roman" w:cs="Times New Roman"/>
          <w:sz w:val="24"/>
          <w:szCs w:val="24"/>
        </w:rPr>
        <w:t>Szakmai munkánk támogatására létrehoztuk a Naphegyi Róbert Gida Alapítványt.</w:t>
      </w:r>
      <w:r>
        <w:rPr>
          <w:rFonts w:ascii="Times New Roman" w:eastAsia="Times New Roman" w:hAnsi="Times New Roman" w:cs="Times New Roman"/>
          <w:sz w:val="24"/>
          <w:szCs w:val="24"/>
          <w:lang w:eastAsia="hu-HU"/>
        </w:rPr>
        <w:br/>
      </w:r>
    </w:p>
    <w:p w14:paraId="4DFC356D" w14:textId="77777777" w:rsidR="000404B8" w:rsidRDefault="00583C0D">
      <w:pPr>
        <w:shd w:val="clear" w:color="auto" w:fill="FFFFFF"/>
        <w:spacing w:after="0" w:line="276"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Központi helyet képvisel nevelésünkben az </w:t>
      </w:r>
      <w:r>
        <w:rPr>
          <w:rFonts w:ascii="Times New Roman" w:eastAsia="Times New Roman" w:hAnsi="Times New Roman" w:cs="Times New Roman"/>
          <w:bCs/>
          <w:sz w:val="24"/>
          <w:szCs w:val="24"/>
          <w:lang w:eastAsia="hu-HU"/>
        </w:rPr>
        <w:t xml:space="preserve">elfogadó </w:t>
      </w:r>
      <w:r>
        <w:rPr>
          <w:rFonts w:ascii="Times New Roman" w:eastAsia="Times New Roman" w:hAnsi="Times New Roman" w:cs="Times New Roman"/>
          <w:b/>
          <w:bCs/>
          <w:sz w:val="24"/>
          <w:szCs w:val="24"/>
          <w:lang w:eastAsia="hu-HU"/>
        </w:rPr>
        <w:t>szeretet, a bizalom, és megbecsülés</w:t>
      </w:r>
      <w:r>
        <w:rPr>
          <w:rFonts w:ascii="Times New Roman" w:eastAsia="Times New Roman" w:hAnsi="Times New Roman" w:cs="Times New Roman"/>
          <w:b/>
          <w:sz w:val="24"/>
          <w:szCs w:val="24"/>
          <w:lang w:eastAsia="hu-HU"/>
        </w:rPr>
        <w:t> hármasa</w:t>
      </w:r>
      <w:r>
        <w:rPr>
          <w:rFonts w:ascii="Times New Roman" w:eastAsia="Times New Roman" w:hAnsi="Times New Roman" w:cs="Times New Roman"/>
          <w:sz w:val="24"/>
          <w:szCs w:val="24"/>
          <w:lang w:eastAsia="hu-HU"/>
        </w:rPr>
        <w:t>. Erre épül a fokozatos, a gyermek egyéni sajátosságaihoz alkalmazkodó nyugodt légkörű érzelmi biztonságot nyújtó befogadás. Annak érdekében, hogy a közösségbe való beilleszkedést segítsük, a problémákat megelőzzük, felkínáljuk a </w:t>
      </w:r>
      <w:r>
        <w:rPr>
          <w:rFonts w:ascii="Times New Roman" w:eastAsia="Times New Roman" w:hAnsi="Times New Roman" w:cs="Times New Roman"/>
          <w:bCs/>
          <w:sz w:val="24"/>
          <w:szCs w:val="24"/>
          <w:lang w:eastAsia="hu-HU"/>
        </w:rPr>
        <w:t xml:space="preserve">szülőknek a </w:t>
      </w:r>
      <w:r>
        <w:rPr>
          <w:rFonts w:ascii="Times New Roman" w:eastAsia="Times New Roman" w:hAnsi="Times New Roman" w:cs="Times New Roman"/>
          <w:b/>
          <w:bCs/>
          <w:sz w:val="24"/>
          <w:szCs w:val="24"/>
          <w:lang w:eastAsia="hu-HU"/>
        </w:rPr>
        <w:t>„beszoktatás – befogadás”</w:t>
      </w:r>
      <w:r>
        <w:rPr>
          <w:rFonts w:ascii="Times New Roman" w:eastAsia="Times New Roman" w:hAnsi="Times New Roman" w:cs="Times New Roman"/>
          <w:b/>
          <w:sz w:val="24"/>
          <w:szCs w:val="24"/>
          <w:lang w:eastAsia="hu-HU"/>
        </w:rPr>
        <w:t> módszerét</w:t>
      </w:r>
      <w:r>
        <w:rPr>
          <w:rFonts w:ascii="Times New Roman" w:eastAsia="Times New Roman" w:hAnsi="Times New Roman" w:cs="Times New Roman"/>
          <w:sz w:val="24"/>
          <w:szCs w:val="24"/>
          <w:lang w:eastAsia="hu-HU"/>
        </w:rPr>
        <w:t>. Közös célunk megvalósításához nélkülözhetetlen a szülő – gyermek – pedagógus, pozitív partneri viszonya.</w:t>
      </w:r>
      <w:r>
        <w:rPr>
          <w:rFonts w:ascii="Times New Roman" w:eastAsia="Times New Roman" w:hAnsi="Times New Roman" w:cs="Times New Roman"/>
          <w:sz w:val="24"/>
          <w:szCs w:val="24"/>
          <w:lang w:eastAsia="hu-HU"/>
        </w:rPr>
        <w:br/>
      </w:r>
    </w:p>
    <w:p w14:paraId="5F9A6E69" w14:textId="77777777" w:rsidR="000404B8" w:rsidRDefault="00583C0D">
      <w:pPr>
        <w:shd w:val="clear" w:color="auto" w:fill="FFFFFF"/>
        <w:spacing w:after="0" w:line="276"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hu-HU"/>
        </w:rPr>
        <w:t xml:space="preserve">Kiemelt feladatunknak tekintjük </w:t>
      </w:r>
      <w:r>
        <w:rPr>
          <w:rFonts w:ascii="Times New Roman" w:eastAsia="Times New Roman" w:hAnsi="Times New Roman" w:cs="Times New Roman"/>
          <w:b/>
          <w:sz w:val="24"/>
          <w:szCs w:val="24"/>
          <w:lang w:eastAsia="hu-HU"/>
        </w:rPr>
        <w:t>az </w:t>
      </w:r>
      <w:r>
        <w:rPr>
          <w:rFonts w:ascii="Times New Roman" w:eastAsia="Times New Roman" w:hAnsi="Times New Roman" w:cs="Times New Roman"/>
          <w:b/>
          <w:bCs/>
          <w:sz w:val="24"/>
          <w:szCs w:val="24"/>
          <w:lang w:eastAsia="hu-HU"/>
        </w:rPr>
        <w:t>egészséges életmódra nevelést, és a környezettudatos magatartás alakítását</w:t>
      </w:r>
      <w:r>
        <w:rPr>
          <w:rFonts w:ascii="Times New Roman" w:eastAsia="Times New Roman" w:hAnsi="Times New Roman" w:cs="Times New Roman"/>
          <w:sz w:val="24"/>
          <w:szCs w:val="24"/>
          <w:lang w:eastAsia="hu-HU"/>
        </w:rPr>
        <w:t xml:space="preserve">. </w:t>
      </w:r>
      <w:r>
        <w:rPr>
          <w:rFonts w:ascii="Times New Roman" w:hAnsi="Times New Roman" w:cs="Times New Roman"/>
          <w:sz w:val="24"/>
          <w:szCs w:val="24"/>
        </w:rPr>
        <w:t xml:space="preserve">Valljuk, hogy környezetünk védelme, a környezet fennhatósága nagyon fontos feladat. Óvodás korban számos lehetőség nyílik arra, hogy a gyermekek </w:t>
      </w:r>
      <w:proofErr w:type="spellStart"/>
      <w:r>
        <w:rPr>
          <w:rFonts w:ascii="Times New Roman" w:hAnsi="Times New Roman" w:cs="Times New Roman"/>
          <w:sz w:val="24"/>
          <w:szCs w:val="24"/>
        </w:rPr>
        <w:t>észrevegyék</w:t>
      </w:r>
      <w:proofErr w:type="spellEnd"/>
      <w:r>
        <w:rPr>
          <w:rFonts w:ascii="Times New Roman" w:hAnsi="Times New Roman" w:cs="Times New Roman"/>
          <w:sz w:val="24"/>
          <w:szCs w:val="24"/>
        </w:rPr>
        <w:t xml:space="preserve">, megtapasztalják: ők is sokat tehetnek környezetükért. Ezért óvodánkban cél a környezettudatos nevelés. Szelektíven gyűjtjük óvodánkban a szemetet: a papírt, a műanyag palackot és a használt elemeket. </w:t>
      </w:r>
    </w:p>
    <w:p w14:paraId="428AADDA" w14:textId="77777777" w:rsidR="000404B8" w:rsidRDefault="000404B8">
      <w:pPr>
        <w:shd w:val="clear" w:color="auto" w:fill="FFFFFF"/>
        <w:spacing w:after="0" w:line="276" w:lineRule="auto"/>
        <w:jc w:val="both"/>
        <w:rPr>
          <w:rFonts w:ascii="Times New Roman" w:hAnsi="Times New Roman" w:cs="Times New Roman"/>
          <w:sz w:val="24"/>
          <w:szCs w:val="24"/>
        </w:rPr>
      </w:pPr>
    </w:p>
    <w:p w14:paraId="5D3C59C3" w14:textId="77777777" w:rsidR="000404B8" w:rsidRDefault="00583C0D">
      <w:pPr>
        <w:shd w:val="clear" w:color="auto" w:fill="FFFFFF"/>
        <w:spacing w:after="0" w:line="276"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Felnőtt közösségünk személyes példával, és mintaadással szeretné elérni, hogy az optimista szemlélet, az érzelmi gazdagság, a természeti környezetet szerető, és védő magatartás a gyermekek életének természetes részévé váljon. A környezetbarát szemléletet a mindennapokba beépített szokásokká alakítjuk. Ehhez változatos tevékenységeket, élményeket, közvetlen tapasztalatszerzési lehetőségeket, megfigyeléseket biztosítunk.</w:t>
      </w:r>
    </w:p>
    <w:p w14:paraId="6F4C784F" w14:textId="77777777" w:rsidR="000404B8" w:rsidRDefault="000404B8">
      <w:pPr>
        <w:shd w:val="clear" w:color="auto" w:fill="FFFFFF"/>
        <w:spacing w:after="0" w:line="276" w:lineRule="auto"/>
        <w:jc w:val="both"/>
        <w:rPr>
          <w:rFonts w:ascii="Times New Roman" w:eastAsia="Times New Roman" w:hAnsi="Times New Roman" w:cs="Times New Roman"/>
          <w:sz w:val="24"/>
          <w:szCs w:val="24"/>
          <w:lang w:eastAsia="hu-HU"/>
        </w:rPr>
      </w:pPr>
    </w:p>
    <w:p w14:paraId="63B0732C" w14:textId="77777777" w:rsidR="000404B8" w:rsidRDefault="00583C0D">
      <w:pPr>
        <w:shd w:val="clear" w:color="auto" w:fill="FFFFFF"/>
        <w:spacing w:after="0" w:line="276"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Nevelőtestületünket szakmailag jól képzett, színes, igazi nevelői személyiségek alkotják. Az igényesség, az őszinte véleménycsere, a csapatmunka mindennapjaink természetes része. Testületünk innovatív, nyitott az újra. A kultúra közvetítését, iskola előkészítő funkciónkat gyermek közeli, a gyermekekhez igazodó módszerekkel valósítjuk meg.</w:t>
      </w:r>
    </w:p>
    <w:p w14:paraId="033F3E39" w14:textId="77777777" w:rsidR="000404B8" w:rsidRDefault="000404B8">
      <w:pPr>
        <w:shd w:val="clear" w:color="auto" w:fill="FFFFFF"/>
        <w:spacing w:after="0" w:line="276" w:lineRule="auto"/>
        <w:jc w:val="both"/>
        <w:rPr>
          <w:rFonts w:ascii="Times New Roman" w:eastAsia="Times New Roman" w:hAnsi="Times New Roman" w:cs="Times New Roman"/>
          <w:sz w:val="24"/>
          <w:szCs w:val="24"/>
          <w:lang w:eastAsia="hu-HU"/>
        </w:rPr>
      </w:pPr>
    </w:p>
    <w:p w14:paraId="2C42BF04" w14:textId="77777777" w:rsidR="000404B8" w:rsidRDefault="00583C0D">
      <w:pPr>
        <w:shd w:val="clear" w:color="auto" w:fill="FFFFFF"/>
        <w:spacing w:after="360" w:line="276"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Intézményünk felszereltsége jó színvonalú. A pedagógiai program megvalósításához szükséges alapvető tárgyi feltételek adottak, karbantartásra, bővítésre folyamatosan van lehetőségünk.</w:t>
      </w:r>
    </w:p>
    <w:p w14:paraId="17A6B9AD" w14:textId="77777777" w:rsidR="000404B8" w:rsidRDefault="000404B8">
      <w:pPr>
        <w:shd w:val="clear" w:color="auto" w:fill="FFFFFF"/>
        <w:spacing w:after="0" w:line="276" w:lineRule="auto"/>
        <w:jc w:val="both"/>
        <w:rPr>
          <w:rFonts w:ascii="Times New Roman" w:hAnsi="Times New Roman" w:cs="Times New Roman"/>
          <w:sz w:val="24"/>
          <w:szCs w:val="24"/>
        </w:rPr>
      </w:pPr>
    </w:p>
    <w:p w14:paraId="722DD552" w14:textId="77777777" w:rsidR="000404B8" w:rsidRDefault="000404B8">
      <w:pPr>
        <w:pStyle w:val="NormlWeb"/>
        <w:shd w:val="clear" w:color="auto" w:fill="FFFFFF"/>
        <w:spacing w:beforeAutospacing="0" w:after="360" w:afterAutospacing="0"/>
        <w:jc w:val="both"/>
      </w:pPr>
    </w:p>
    <w:p w14:paraId="635DA2D3" w14:textId="77777777" w:rsidR="000404B8" w:rsidRDefault="000404B8">
      <w:pPr>
        <w:pStyle w:val="NormlWeb"/>
        <w:shd w:val="clear" w:color="auto" w:fill="FFFFFF"/>
        <w:spacing w:beforeAutospacing="0" w:after="360" w:afterAutospacing="0"/>
        <w:jc w:val="both"/>
      </w:pPr>
    </w:p>
    <w:p w14:paraId="1A3C5232" w14:textId="77777777" w:rsidR="000404B8" w:rsidRDefault="000404B8">
      <w:pPr>
        <w:pStyle w:val="NormlWeb"/>
        <w:shd w:val="clear" w:color="auto" w:fill="FFFFFF"/>
        <w:spacing w:beforeAutospacing="0" w:after="360" w:afterAutospacing="0"/>
        <w:jc w:val="both"/>
      </w:pPr>
    </w:p>
    <w:p w14:paraId="1729FDF7" w14:textId="77777777" w:rsidR="000404B8" w:rsidRDefault="000404B8">
      <w:pPr>
        <w:pStyle w:val="NormlWeb"/>
        <w:shd w:val="clear" w:color="auto" w:fill="FFFFFF"/>
        <w:spacing w:beforeAutospacing="0" w:after="360" w:afterAutospacing="0"/>
        <w:jc w:val="both"/>
      </w:pPr>
    </w:p>
    <w:p w14:paraId="4100B03E" w14:textId="77777777" w:rsidR="000404B8" w:rsidRDefault="00583C0D">
      <w:pPr>
        <w:pStyle w:val="NormlWeb"/>
        <w:shd w:val="clear" w:color="auto" w:fill="FFFFFF"/>
        <w:spacing w:beforeAutospacing="0" w:after="360" w:afterAutospacing="0"/>
        <w:jc w:val="both"/>
      </w:pPr>
      <w:r>
        <w:t xml:space="preserve">         </w:t>
      </w:r>
    </w:p>
    <w:p w14:paraId="52760740" w14:textId="77777777" w:rsidR="000404B8" w:rsidRDefault="00583C0D">
      <w:pPr>
        <w:pStyle w:val="NormlWeb"/>
        <w:shd w:val="clear" w:color="auto" w:fill="FFFFFF"/>
        <w:spacing w:beforeAutospacing="0" w:after="360" w:afterAutospacing="0"/>
        <w:jc w:val="both"/>
      </w:pPr>
      <w:r>
        <w:t xml:space="preserve">                </w:t>
      </w:r>
    </w:p>
    <w:p w14:paraId="61D3D007" w14:textId="25064014" w:rsidR="000404B8" w:rsidRDefault="00583C0D">
      <w:pPr>
        <w:pStyle w:val="NormlWeb"/>
        <w:shd w:val="clear" w:color="auto" w:fill="FFFFFF"/>
        <w:spacing w:beforeAutospacing="0" w:after="360" w:afterAutospacing="0"/>
        <w:jc w:val="both"/>
      </w:pPr>
      <w:r>
        <w:t xml:space="preserve">                   </w:t>
      </w:r>
    </w:p>
    <w:p w14:paraId="15E075EF" w14:textId="77777777" w:rsidR="000404B8" w:rsidRDefault="00583C0D">
      <w:pPr>
        <w:spacing w:after="0" w:line="240" w:lineRule="auto"/>
        <w:jc w:val="center"/>
        <w:rPr>
          <w:rFonts w:ascii="Monotype Corsiva" w:hAnsi="Monotype Corsiva" w:cs="Times New Roman"/>
          <w:b/>
          <w:bCs/>
          <w:color w:val="2E74B5" w:themeColor="accent1" w:themeShade="BF"/>
          <w:sz w:val="32"/>
          <w:szCs w:val="32"/>
        </w:rPr>
      </w:pPr>
      <w:r>
        <w:rPr>
          <w:rFonts w:ascii="Monotype Corsiva" w:hAnsi="Monotype Corsiva" w:cs="Times New Roman"/>
          <w:b/>
          <w:bCs/>
          <w:color w:val="2E74B5" w:themeColor="accent1" w:themeShade="BF"/>
          <w:sz w:val="32"/>
          <w:szCs w:val="32"/>
        </w:rPr>
        <w:lastRenderedPageBreak/>
        <w:t>Brunszvik Teréz Budavári Óvodák</w:t>
      </w:r>
    </w:p>
    <w:p w14:paraId="5F19200C" w14:textId="77777777" w:rsidR="000404B8" w:rsidRDefault="00583C0D">
      <w:pPr>
        <w:spacing w:after="0" w:line="240" w:lineRule="auto"/>
        <w:jc w:val="center"/>
        <w:rPr>
          <w:rFonts w:ascii="Monotype Corsiva" w:hAnsi="Monotype Corsiva" w:cs="Times New Roman"/>
          <w:b/>
          <w:bCs/>
          <w:color w:val="2E74B5" w:themeColor="accent1" w:themeShade="BF"/>
          <w:sz w:val="32"/>
          <w:szCs w:val="32"/>
        </w:rPr>
      </w:pPr>
      <w:r>
        <w:rPr>
          <w:rFonts w:ascii="Monotype Corsiva" w:hAnsi="Monotype Corsiva" w:cs="Times New Roman"/>
          <w:b/>
          <w:bCs/>
          <w:color w:val="2E74B5" w:themeColor="accent1" w:themeShade="BF"/>
          <w:sz w:val="32"/>
          <w:szCs w:val="32"/>
        </w:rPr>
        <w:t>Lovas úti telephely</w:t>
      </w:r>
    </w:p>
    <w:p w14:paraId="61EF5E79" w14:textId="77777777" w:rsidR="000404B8" w:rsidRDefault="000404B8">
      <w:pPr>
        <w:spacing w:after="0" w:line="240" w:lineRule="auto"/>
        <w:jc w:val="center"/>
        <w:rPr>
          <w:rFonts w:ascii="Times New Roman" w:hAnsi="Times New Roman" w:cs="Times New Roman"/>
          <w:b/>
          <w:bCs/>
          <w:sz w:val="24"/>
          <w:szCs w:val="24"/>
        </w:rPr>
      </w:pPr>
    </w:p>
    <w:p w14:paraId="37083A4C" w14:textId="77777777" w:rsidR="000404B8" w:rsidRDefault="00583C0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A Lovas úti telephely a Vár lábánál található. 1959 óta rendelkezik az intézmény működési engedéllyel. Az épületben az óvodától különállóan egy bölcsőde is működik. Az épület háromszintes, udvara teraszos. Jelenleg 5 csoport működik benne: egy kiscsoport, két nagy-középső vegyes csoport, egy vegyes csoport és egy ismétlő nagycsoport. Egy-egy csoportba 20-25 kisgyermek jár. </w:t>
      </w:r>
    </w:p>
    <w:p w14:paraId="51B1567E" w14:textId="77777777" w:rsidR="000404B8" w:rsidRDefault="00583C0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Az épületünk egy több mint 100 éves egykori villa. Bár folyamatosan szépül, újul a fenntartónk jóvoltából, a csoportszobáink mérete nem változtatható, azaz 30 m2-esek. </w:t>
      </w:r>
    </w:p>
    <w:p w14:paraId="1B4FF44C" w14:textId="77777777" w:rsidR="000404B8" w:rsidRDefault="00583C0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A 2540 m2 területen lévő épületet 2097 m2 kert és játszóudvar veszi körül, melynek a korábban kihasználatlan, rézsűs részét teraszos kiképzéssel, farönkök és játékeszközök elhelyezésével tettük változatos mozgásra alkalmassá. A gyermekek méreteihez igazodó ágyások, valamint az épület előtti kert lehetőséget teremt arra, hogy a gyermekeket aktívan bevonjuk az egyes évszakokban aktuális kerti munkákba, a természet közvetlen megfigyelésébe, alakításába. </w:t>
      </w:r>
    </w:p>
    <w:p w14:paraId="655BB6E3" w14:textId="77777777" w:rsidR="000404B8" w:rsidRDefault="00583C0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Óvodánk programspecifikuma a művészetek befogadására nevelés. A helyi program választásánál figyelembe vettük, hogy milyen természeti örökség környékén található az épület, ahova a gyermekek járnak, ahol laknak. Célunk a mindennapokban, hogy a művészeti tevékenységeken keresztül kialakítsuk a gyermekekben az alkotó gondolkodást és cselekvést, a kreativitást. Ezért nagy hangsúlyt fektetünk a vizuális tevékenységekre, a zenei élmények nyújtására. Ugyanilyen hangsúlyos a hagyományok éltetése. A népi gyermekjátékok, mondókák, dalok, ügyességi játékok rendkívül jó eszköznek bizonyulnak a gyermekek nevelése során. </w:t>
      </w:r>
    </w:p>
    <w:p w14:paraId="0A8413E9" w14:textId="77777777" w:rsidR="000404B8" w:rsidRDefault="00583C0D">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Belső környezetünk kialakításánál arra törekedtünk, hogy óvodánk minden helyiségét az esztétikus környezet és a harmónia jellemezze. </w:t>
      </w:r>
    </w:p>
    <w:p w14:paraId="07FC8546" w14:textId="77777777" w:rsidR="000404B8" w:rsidRDefault="00583C0D">
      <w:pPr>
        <w:spacing w:line="276" w:lineRule="auto"/>
        <w:jc w:val="both"/>
        <w:rPr>
          <w:rFonts w:ascii="Times New Roman" w:hAnsi="Times New Roman" w:cs="Times New Roman"/>
          <w:sz w:val="24"/>
          <w:szCs w:val="24"/>
        </w:rPr>
      </w:pPr>
      <w:r>
        <w:rPr>
          <w:rFonts w:ascii="Times New Roman" w:hAnsi="Times New Roman" w:cs="Times New Roman"/>
          <w:sz w:val="24"/>
          <w:szCs w:val="24"/>
        </w:rPr>
        <w:t>Külső, belső átalakulás a környezetünkben, szemléletváltás óvónői munkákban, hiszen az „z” generáció nevelése új módszereket, eszközöket igényel.  Illetve a zenei műveltségünk fejlesztése is nagyon fontos. Folyamatos tanulásra, megújulásra van szükség.</w:t>
      </w:r>
    </w:p>
    <w:p w14:paraId="7D9187AC" w14:textId="77777777" w:rsidR="000404B8" w:rsidRDefault="00583C0D">
      <w:pPr>
        <w:spacing w:line="276" w:lineRule="auto"/>
        <w:jc w:val="both"/>
        <w:rPr>
          <w:rFonts w:ascii="Times New Roman" w:hAnsi="Times New Roman" w:cs="Times New Roman"/>
          <w:sz w:val="24"/>
          <w:szCs w:val="24"/>
        </w:rPr>
      </w:pPr>
      <w:r>
        <w:rPr>
          <w:rFonts w:ascii="Times New Roman" w:hAnsi="Times New Roman" w:cs="Times New Roman"/>
          <w:sz w:val="24"/>
          <w:szCs w:val="24"/>
        </w:rPr>
        <w:t>Hangsúlyos, kiemelt a szabadjáték szerepe intézményünkben. Ennek tudatában szervezzük a nevelési évünket. Legyen külsős program, de fontos a mérték és az érték. Elsődleges az óvodai nevelés.</w:t>
      </w:r>
    </w:p>
    <w:p w14:paraId="530EC8FF" w14:textId="7C537F71" w:rsidR="000404B8" w:rsidRDefault="00583C0D">
      <w:pPr>
        <w:spacing w:line="276" w:lineRule="auto"/>
        <w:jc w:val="both"/>
        <w:rPr>
          <w:rFonts w:ascii="Times New Roman" w:hAnsi="Times New Roman" w:cs="Times New Roman"/>
          <w:sz w:val="24"/>
          <w:szCs w:val="24"/>
        </w:rPr>
      </w:pPr>
      <w:r>
        <w:rPr>
          <w:rFonts w:ascii="Times New Roman" w:hAnsi="Times New Roman" w:cs="Times New Roman"/>
          <w:sz w:val="24"/>
          <w:szCs w:val="24"/>
        </w:rPr>
        <w:t>A befogadás, beszok</w:t>
      </w:r>
      <w:r w:rsidR="00D26CCC">
        <w:rPr>
          <w:rFonts w:ascii="Times New Roman" w:hAnsi="Times New Roman" w:cs="Times New Roman"/>
          <w:sz w:val="24"/>
          <w:szCs w:val="24"/>
        </w:rPr>
        <w:t>t</w:t>
      </w:r>
      <w:r>
        <w:rPr>
          <w:rFonts w:ascii="Times New Roman" w:hAnsi="Times New Roman" w:cs="Times New Roman"/>
          <w:sz w:val="24"/>
          <w:szCs w:val="24"/>
        </w:rPr>
        <w:t xml:space="preserve">atás időszakában az óvodában ismerkedő, közösségépítő játékokat játszunk. Ez az időszak elképzelhetetlen zene nélkül. Ölbeli játékok, ringatók, </w:t>
      </w:r>
      <w:proofErr w:type="spellStart"/>
      <w:r>
        <w:rPr>
          <w:rFonts w:ascii="Times New Roman" w:hAnsi="Times New Roman" w:cs="Times New Roman"/>
          <w:sz w:val="24"/>
          <w:szCs w:val="24"/>
        </w:rPr>
        <w:t>höcögtetők</w:t>
      </w:r>
      <w:proofErr w:type="spellEnd"/>
      <w:r>
        <w:rPr>
          <w:rFonts w:ascii="Times New Roman" w:hAnsi="Times New Roman" w:cs="Times New Roman"/>
          <w:sz w:val="24"/>
          <w:szCs w:val="24"/>
        </w:rPr>
        <w:t>, altatók, név kiéneklők a mindennapjaink szerves részei. Fontos ez az időszak a későbbi nevelés hatékonyságát alapozzuk meg vele. A gyermekeinkkel differenciáltan foglalkozunk. Mindannyian más családi –vagy egyéb intézményi környezetből érkeztek hozzánk. Ez a megismerkedés, elfogadás ideje. Befogadó intézmény vagyunk mi is. Integrálunk. Vannak SNI és BTM gyermek is természetesen. Ha sikeres a kezdetünk, akkor az empátia, tolerancia képességüket eddzük a gyermekeknek ez idő tájt, illetve mi magunk is fejlődünk, alakulunk általuk.</w:t>
      </w:r>
    </w:p>
    <w:p w14:paraId="7941ADAF" w14:textId="77777777" w:rsidR="000404B8" w:rsidRDefault="00583C0D">
      <w:pPr>
        <w:tabs>
          <w:tab w:val="left" w:pos="2700"/>
          <w:tab w:val="left" w:leader="dot" w:pos="8820"/>
        </w:tabs>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Az adott nevelési év programjait mindig az </w:t>
      </w:r>
      <w:proofErr w:type="spellStart"/>
      <w:r>
        <w:rPr>
          <w:rFonts w:ascii="Times New Roman" w:hAnsi="Times New Roman" w:cs="Times New Roman"/>
          <w:sz w:val="24"/>
          <w:szCs w:val="24"/>
        </w:rPr>
        <w:t>évkör</w:t>
      </w:r>
      <w:proofErr w:type="spellEnd"/>
      <w:r>
        <w:rPr>
          <w:rFonts w:ascii="Times New Roman" w:hAnsi="Times New Roman" w:cs="Times New Roman"/>
          <w:sz w:val="24"/>
          <w:szCs w:val="24"/>
        </w:rPr>
        <w:t xml:space="preserve"> jeles napjai, ünnepei, hagyományai köré csoportosítjuk.</w:t>
      </w:r>
    </w:p>
    <w:p w14:paraId="67B1049D" w14:textId="690461E5" w:rsidR="000404B8" w:rsidRDefault="00583C0D">
      <w:pPr>
        <w:tabs>
          <w:tab w:val="left" w:pos="2700"/>
          <w:tab w:val="left" w:leader="dot" w:pos="8820"/>
        </w:tabs>
        <w:spacing w:line="276" w:lineRule="auto"/>
        <w:jc w:val="both"/>
        <w:rPr>
          <w:rFonts w:ascii="Times New Roman" w:hAnsi="Times New Roman" w:cs="Times New Roman"/>
          <w:sz w:val="24"/>
          <w:szCs w:val="24"/>
        </w:rPr>
      </w:pPr>
      <w:r>
        <w:rPr>
          <w:rFonts w:ascii="Times New Roman" w:hAnsi="Times New Roman" w:cs="Times New Roman"/>
          <w:bCs/>
          <w:sz w:val="24"/>
          <w:szCs w:val="24"/>
        </w:rPr>
        <w:t>Szeptemberben</w:t>
      </w:r>
      <w:r>
        <w:rPr>
          <w:rFonts w:ascii="Times New Roman" w:hAnsi="Times New Roman" w:cs="Times New Roman"/>
          <w:sz w:val="24"/>
          <w:szCs w:val="24"/>
        </w:rPr>
        <w:t xml:space="preserve"> az első nagyobb ünnepünk a </w:t>
      </w:r>
      <w:r>
        <w:rPr>
          <w:rFonts w:ascii="Times New Roman" w:hAnsi="Times New Roman" w:cs="Times New Roman"/>
          <w:i/>
          <w:sz w:val="24"/>
          <w:szCs w:val="24"/>
        </w:rPr>
        <w:t>Szent Mihály</w:t>
      </w:r>
      <w:r>
        <w:rPr>
          <w:rFonts w:ascii="Times New Roman" w:hAnsi="Times New Roman" w:cs="Times New Roman"/>
          <w:sz w:val="24"/>
          <w:szCs w:val="24"/>
        </w:rPr>
        <w:t xml:space="preserve"> napjához kapcsolódó vásár. Ekkor a gyermekekkel elmegyünk almát vagy szőlőt szüretelni; vásáros játékokat játszunk; befőttet készítünk, ellátogatunk a </w:t>
      </w:r>
      <w:r>
        <w:rPr>
          <w:rFonts w:ascii="Times New Roman" w:hAnsi="Times New Roman" w:cs="Times New Roman"/>
          <w:i/>
          <w:sz w:val="24"/>
          <w:szCs w:val="24"/>
        </w:rPr>
        <w:t>Skanzenbe</w:t>
      </w:r>
      <w:r>
        <w:rPr>
          <w:rFonts w:ascii="Times New Roman" w:hAnsi="Times New Roman" w:cs="Times New Roman"/>
          <w:sz w:val="24"/>
          <w:szCs w:val="24"/>
        </w:rPr>
        <w:t xml:space="preserve">, ahol szürettel kapcsolatos foglalkozáson veszünk részt. Majd az egész </w:t>
      </w:r>
      <w:r>
        <w:rPr>
          <w:rFonts w:ascii="Times New Roman" w:hAnsi="Times New Roman" w:cs="Times New Roman"/>
          <w:sz w:val="24"/>
          <w:szCs w:val="24"/>
        </w:rPr>
        <w:lastRenderedPageBreak/>
        <w:t>időszak lezárásaképpen megtartjuk Mihály-napi vásárunkat a családokkal közösen. /Nagy hangsúlyt fektetünk arra, hogy a szülőkkel együtt, közösen neveljük gyermekeiket. Éppen ezért bevonjuk mindig őket a nevelési tervünkben szereplő programok megvalósításába.</w:t>
      </w:r>
      <w:r w:rsidR="00D26CCC">
        <w:rPr>
          <w:rFonts w:ascii="Times New Roman" w:hAnsi="Times New Roman" w:cs="Times New Roman"/>
          <w:sz w:val="24"/>
          <w:szCs w:val="24"/>
        </w:rPr>
        <w:t xml:space="preserve"> </w:t>
      </w:r>
      <w:r>
        <w:rPr>
          <w:rFonts w:ascii="Times New Roman" w:hAnsi="Times New Roman" w:cs="Times New Roman"/>
          <w:sz w:val="24"/>
          <w:szCs w:val="24"/>
        </w:rPr>
        <w:t xml:space="preserve">/ Ekkor népi hangszereket készítünk, </w:t>
      </w:r>
      <w:proofErr w:type="spellStart"/>
      <w:r>
        <w:rPr>
          <w:rFonts w:ascii="Times New Roman" w:hAnsi="Times New Roman" w:cs="Times New Roman"/>
          <w:sz w:val="24"/>
          <w:szCs w:val="24"/>
        </w:rPr>
        <w:t>kézműves</w:t>
      </w:r>
      <w:r w:rsidR="00D26CCC">
        <w:rPr>
          <w:rFonts w:ascii="Times New Roman" w:hAnsi="Times New Roman" w:cs="Times New Roman"/>
          <w:sz w:val="24"/>
          <w:szCs w:val="24"/>
        </w:rPr>
        <w:t>k</w:t>
      </w:r>
      <w:r>
        <w:rPr>
          <w:rFonts w:ascii="Times New Roman" w:hAnsi="Times New Roman" w:cs="Times New Roman"/>
          <w:sz w:val="24"/>
          <w:szCs w:val="24"/>
        </w:rPr>
        <w:t>edünk</w:t>
      </w:r>
      <w:proofErr w:type="spellEnd"/>
      <w:r>
        <w:rPr>
          <w:rFonts w:ascii="Times New Roman" w:hAnsi="Times New Roman" w:cs="Times New Roman"/>
          <w:sz w:val="24"/>
          <w:szCs w:val="24"/>
        </w:rPr>
        <w:t>; vásárfiát készítünk a gyermekekkel; élőzenés táncházat tartunk.</w:t>
      </w:r>
    </w:p>
    <w:p w14:paraId="0D0AE690" w14:textId="77777777" w:rsidR="000404B8" w:rsidRDefault="00583C0D">
      <w:pPr>
        <w:tabs>
          <w:tab w:val="left" w:pos="2700"/>
          <w:tab w:val="left" w:leader="dot" w:pos="8820"/>
        </w:tabs>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Novemberben Szent Márton legendáját, alakját ismertetjük meg a gyermekekkel. A nagyobbak eljátsszák Szent Márton történetét; lámpást készítünk, majd a szülőkkel közösen </w:t>
      </w:r>
      <w:r>
        <w:rPr>
          <w:rFonts w:ascii="Times New Roman" w:hAnsi="Times New Roman" w:cs="Times New Roman"/>
          <w:i/>
          <w:sz w:val="24"/>
          <w:szCs w:val="24"/>
        </w:rPr>
        <w:t>Márton napi lámpás felvonulást</w:t>
      </w:r>
      <w:r>
        <w:rPr>
          <w:rFonts w:ascii="Times New Roman" w:hAnsi="Times New Roman" w:cs="Times New Roman"/>
          <w:sz w:val="24"/>
          <w:szCs w:val="24"/>
        </w:rPr>
        <w:t xml:space="preserve"> tartunk. </w:t>
      </w:r>
    </w:p>
    <w:p w14:paraId="763BC886" w14:textId="77777777" w:rsidR="000404B8" w:rsidRDefault="00583C0D">
      <w:pPr>
        <w:tabs>
          <w:tab w:val="left" w:pos="2700"/>
          <w:tab w:val="left" w:leader="dot" w:pos="8820"/>
        </w:tabs>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Az Adventi időszakban az óvoda ünnepi alakot ölt. Fontosnak tartjuk, hogy a Karácsony a családok ünnepe, így mi az óvodában csak készülünk, </w:t>
      </w:r>
      <w:proofErr w:type="spellStart"/>
      <w:r>
        <w:rPr>
          <w:rFonts w:ascii="Times New Roman" w:hAnsi="Times New Roman" w:cs="Times New Roman"/>
          <w:sz w:val="24"/>
          <w:szCs w:val="24"/>
        </w:rPr>
        <w:t>hangolódunk</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Karácsonyra</w:t>
      </w:r>
      <w:proofErr w:type="gramEnd"/>
      <w:r>
        <w:rPr>
          <w:rFonts w:ascii="Times New Roman" w:hAnsi="Times New Roman" w:cs="Times New Roman"/>
          <w:sz w:val="24"/>
          <w:szCs w:val="24"/>
        </w:rPr>
        <w:t xml:space="preserve"> ajándékkészítéssel, dalokkal, versekkel, Adventi teadélutánnal; adventi naptárral, adventi koszorúval, gyertyamártással.</w:t>
      </w:r>
    </w:p>
    <w:p w14:paraId="6E88AEF1" w14:textId="77777777" w:rsidR="000404B8" w:rsidRDefault="00583C0D">
      <w:pPr>
        <w:tabs>
          <w:tab w:val="left" w:pos="2700"/>
          <w:tab w:val="left" w:leader="dot" w:pos="8820"/>
        </w:tabs>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A következő nagyobb ünnepi időszak a </w:t>
      </w:r>
      <w:r>
        <w:rPr>
          <w:rFonts w:ascii="Times New Roman" w:hAnsi="Times New Roman" w:cs="Times New Roman"/>
          <w:i/>
          <w:sz w:val="24"/>
          <w:szCs w:val="24"/>
        </w:rPr>
        <w:t>Farsang</w:t>
      </w:r>
      <w:r>
        <w:rPr>
          <w:rFonts w:ascii="Times New Roman" w:hAnsi="Times New Roman" w:cs="Times New Roman"/>
          <w:sz w:val="24"/>
          <w:szCs w:val="24"/>
        </w:rPr>
        <w:t xml:space="preserve"> ideje. Vízkereszttől Húshagyó keddig. A farsang nálunk több héten keresztül tart, a népi hagyománykörből emelünk be elemeket: alakoskodás, </w:t>
      </w:r>
      <w:proofErr w:type="spellStart"/>
      <w:r>
        <w:rPr>
          <w:rFonts w:ascii="Times New Roman" w:hAnsi="Times New Roman" w:cs="Times New Roman"/>
          <w:sz w:val="24"/>
          <w:szCs w:val="24"/>
        </w:rPr>
        <w:t>Fassang</w:t>
      </w:r>
      <w:proofErr w:type="spellEnd"/>
      <w:r>
        <w:rPr>
          <w:rFonts w:ascii="Times New Roman" w:hAnsi="Times New Roman" w:cs="Times New Roman"/>
          <w:sz w:val="24"/>
          <w:szCs w:val="24"/>
        </w:rPr>
        <w:t xml:space="preserve"> Jancsi égetés, élőzenés táncház. Természetesen nélkülözhetetlen eleme a mulatságnak a jelmezes beöltözés, felvonulás. Húshagyó kedden, a farsang utolsó napján elűzzük a telet, és már itt is a tavasz.</w:t>
      </w:r>
    </w:p>
    <w:p w14:paraId="0CAC53E8" w14:textId="682C71FE" w:rsidR="000404B8" w:rsidRDefault="00583C0D">
      <w:pPr>
        <w:tabs>
          <w:tab w:val="left" w:pos="2700"/>
          <w:tab w:val="left" w:leader="dot" w:pos="8820"/>
        </w:tabs>
        <w:spacing w:line="276" w:lineRule="auto"/>
        <w:jc w:val="both"/>
        <w:rPr>
          <w:rFonts w:ascii="Times New Roman" w:hAnsi="Times New Roman" w:cs="Times New Roman"/>
          <w:sz w:val="24"/>
          <w:szCs w:val="24"/>
        </w:rPr>
      </w:pPr>
      <w:r>
        <w:rPr>
          <w:rFonts w:ascii="Times New Roman" w:hAnsi="Times New Roman" w:cs="Times New Roman"/>
          <w:sz w:val="24"/>
          <w:szCs w:val="24"/>
        </w:rPr>
        <w:t>A nagyböjt ideje alatt a gyermekekkel böjti játékokat játszunk. Előtérbe kerülnek még inkább a népi kismesterségek, azon belül is a szövés, fonalakkal való munkálkodás. Kicsit elcsendesedünk, s a csendesebb alkotómunkákat helyezzük előtérbe. Amikor pedig beköszönt a tavasz, akkor a lehető legtöbb időt próbáljuk a levegőn tölteni, az udvarunkat rendezgetni, a virágágyásokat új életre kelteni. Föld napja alkalmából az óvoda udvara, terasza virágba borul.</w:t>
      </w:r>
    </w:p>
    <w:p w14:paraId="4A1BA49A" w14:textId="77777777" w:rsidR="000404B8" w:rsidRDefault="00583C0D">
      <w:pPr>
        <w:tabs>
          <w:tab w:val="left" w:pos="2700"/>
          <w:tab w:val="left" w:leader="dot" w:pos="8820"/>
        </w:tabs>
        <w:spacing w:line="240" w:lineRule="auto"/>
        <w:jc w:val="both"/>
        <w:rPr>
          <w:rFonts w:ascii="Times New Roman" w:hAnsi="Times New Roman" w:cs="Times New Roman"/>
          <w:sz w:val="24"/>
          <w:szCs w:val="24"/>
        </w:rPr>
      </w:pPr>
      <w:r>
        <w:rPr>
          <w:rFonts w:ascii="Times New Roman" w:hAnsi="Times New Roman" w:cs="Times New Roman"/>
          <w:sz w:val="24"/>
          <w:szCs w:val="24"/>
        </w:rPr>
        <w:t>Tavasszal nagyobb jeles napjaink:</w:t>
      </w:r>
    </w:p>
    <w:p w14:paraId="21868010" w14:textId="77777777" w:rsidR="000404B8" w:rsidRDefault="00583C0D">
      <w:pPr>
        <w:tabs>
          <w:tab w:val="left" w:pos="2700"/>
          <w:tab w:val="left" w:leader="dot" w:pos="8820"/>
        </w:tabs>
        <w:spacing w:line="276" w:lineRule="auto"/>
        <w:jc w:val="both"/>
        <w:rPr>
          <w:rFonts w:ascii="Times New Roman" w:hAnsi="Times New Roman" w:cs="Times New Roman"/>
          <w:sz w:val="24"/>
          <w:szCs w:val="24"/>
        </w:rPr>
      </w:pPr>
      <w:r>
        <w:rPr>
          <w:rFonts w:ascii="Times New Roman" w:hAnsi="Times New Roman" w:cs="Times New Roman"/>
          <w:i/>
          <w:sz w:val="24"/>
          <w:szCs w:val="24"/>
          <w:u w:val="single"/>
        </w:rPr>
        <w:t>Március 15. Nemzeti Ünnepünk</w:t>
      </w:r>
      <w:r>
        <w:rPr>
          <w:rFonts w:ascii="Times New Roman" w:hAnsi="Times New Roman" w:cs="Times New Roman"/>
          <w:i/>
          <w:sz w:val="24"/>
          <w:szCs w:val="24"/>
        </w:rPr>
        <w:t xml:space="preserve">: </w:t>
      </w:r>
      <w:r>
        <w:rPr>
          <w:rFonts w:ascii="Times New Roman" w:hAnsi="Times New Roman" w:cs="Times New Roman"/>
          <w:sz w:val="24"/>
          <w:szCs w:val="24"/>
        </w:rPr>
        <w:t xml:space="preserve">a nemzeti identitás, a magyarság tudat erősítése, alakítása szívügyünk. </w:t>
      </w:r>
    </w:p>
    <w:p w14:paraId="3FEBB0AB" w14:textId="77777777" w:rsidR="000404B8" w:rsidRDefault="00583C0D">
      <w:pPr>
        <w:tabs>
          <w:tab w:val="left" w:pos="2700"/>
          <w:tab w:val="left" w:leader="dot" w:pos="8820"/>
        </w:tabs>
        <w:spacing w:line="276" w:lineRule="auto"/>
        <w:jc w:val="both"/>
        <w:rPr>
          <w:rFonts w:ascii="Times New Roman" w:hAnsi="Times New Roman" w:cs="Times New Roman"/>
          <w:sz w:val="24"/>
          <w:szCs w:val="24"/>
        </w:rPr>
      </w:pPr>
      <w:r>
        <w:rPr>
          <w:rFonts w:ascii="Times New Roman" w:hAnsi="Times New Roman" w:cs="Times New Roman"/>
          <w:i/>
          <w:sz w:val="24"/>
          <w:szCs w:val="24"/>
          <w:u w:val="single"/>
        </w:rPr>
        <w:t>A Víz világnapja</w:t>
      </w:r>
      <w:r>
        <w:rPr>
          <w:rFonts w:ascii="Times New Roman" w:hAnsi="Times New Roman" w:cs="Times New Roman"/>
          <w:i/>
          <w:sz w:val="24"/>
          <w:szCs w:val="24"/>
        </w:rPr>
        <w:t>:</w:t>
      </w:r>
      <w:r>
        <w:rPr>
          <w:rFonts w:ascii="Times New Roman" w:hAnsi="Times New Roman" w:cs="Times New Roman"/>
          <w:sz w:val="24"/>
          <w:szCs w:val="24"/>
        </w:rPr>
        <w:t xml:space="preserve"> a víz számunkra kincs, s egész évben erre hívjuk fel a gyermekek figyelmét. A Víz világnapján még hangsúlyosabban irányt hatjuk a figyelmünket a vízre. </w:t>
      </w:r>
    </w:p>
    <w:p w14:paraId="4FE55534" w14:textId="77777777" w:rsidR="000404B8" w:rsidRDefault="00583C0D">
      <w:pPr>
        <w:tabs>
          <w:tab w:val="left" w:pos="2700"/>
          <w:tab w:val="left" w:leader="dot" w:pos="8820"/>
        </w:tabs>
        <w:spacing w:line="276" w:lineRule="auto"/>
        <w:jc w:val="both"/>
        <w:rPr>
          <w:rFonts w:ascii="Times New Roman" w:hAnsi="Times New Roman" w:cs="Times New Roman"/>
          <w:sz w:val="24"/>
          <w:szCs w:val="24"/>
        </w:rPr>
      </w:pPr>
      <w:r>
        <w:rPr>
          <w:rFonts w:ascii="Times New Roman" w:hAnsi="Times New Roman" w:cs="Times New Roman"/>
          <w:i/>
          <w:sz w:val="24"/>
          <w:szCs w:val="24"/>
          <w:u w:val="single"/>
        </w:rPr>
        <w:t>Húsvét</w:t>
      </w:r>
      <w:r>
        <w:rPr>
          <w:rFonts w:ascii="Times New Roman" w:hAnsi="Times New Roman" w:cs="Times New Roman"/>
          <w:sz w:val="24"/>
          <w:szCs w:val="24"/>
          <w:u w:val="single"/>
        </w:rPr>
        <w:t xml:space="preserve">: </w:t>
      </w:r>
      <w:r>
        <w:rPr>
          <w:rFonts w:ascii="Times New Roman" w:hAnsi="Times New Roman" w:cs="Times New Roman"/>
          <w:sz w:val="24"/>
          <w:szCs w:val="24"/>
        </w:rPr>
        <w:t>felelevenítjük a húsvéthoz tartozó hagyományokat. Minden csoport tojást fest, húsvéti kalácsot sütünk, locsolóverset tanulunk, s megelevenítjük a locsolás hagyományát.</w:t>
      </w:r>
    </w:p>
    <w:p w14:paraId="2C0297DD" w14:textId="77777777" w:rsidR="000404B8" w:rsidRDefault="00583C0D">
      <w:pPr>
        <w:tabs>
          <w:tab w:val="left" w:pos="2700"/>
          <w:tab w:val="left" w:leader="dot" w:pos="8820"/>
        </w:tabs>
        <w:spacing w:line="276" w:lineRule="auto"/>
        <w:jc w:val="both"/>
        <w:rPr>
          <w:rFonts w:ascii="Times New Roman" w:hAnsi="Times New Roman" w:cs="Times New Roman"/>
          <w:sz w:val="24"/>
          <w:szCs w:val="24"/>
        </w:rPr>
      </w:pPr>
      <w:r>
        <w:rPr>
          <w:rFonts w:ascii="Times New Roman" w:hAnsi="Times New Roman" w:cs="Times New Roman"/>
          <w:i/>
          <w:sz w:val="24"/>
          <w:szCs w:val="24"/>
          <w:u w:val="single"/>
        </w:rPr>
        <w:t xml:space="preserve">A Föld napja: </w:t>
      </w:r>
      <w:r>
        <w:rPr>
          <w:rFonts w:ascii="Times New Roman" w:hAnsi="Times New Roman" w:cs="Times New Roman"/>
          <w:sz w:val="24"/>
          <w:szCs w:val="24"/>
        </w:rPr>
        <w:t xml:space="preserve">fontos számunkra a környezetünk és a természet szeretete, s ennek belsővé tétele a gyermekek számára. Szelektíven gyűjtjük a papírt, a műanyagot, az elemet. S most már van egy komposztálónk is. </w:t>
      </w:r>
    </w:p>
    <w:p w14:paraId="7A88C94E" w14:textId="0C1E1B62" w:rsidR="000404B8" w:rsidRDefault="00583C0D">
      <w:pPr>
        <w:tabs>
          <w:tab w:val="left" w:pos="2700"/>
          <w:tab w:val="left" w:leader="dot" w:pos="8820"/>
        </w:tabs>
        <w:spacing w:line="276" w:lineRule="auto"/>
        <w:jc w:val="both"/>
        <w:rPr>
          <w:rFonts w:ascii="Times New Roman" w:hAnsi="Times New Roman" w:cs="Times New Roman"/>
          <w:sz w:val="24"/>
          <w:szCs w:val="24"/>
        </w:rPr>
      </w:pPr>
      <w:r>
        <w:rPr>
          <w:rFonts w:ascii="Times New Roman" w:hAnsi="Times New Roman" w:cs="Times New Roman"/>
          <w:i/>
          <w:sz w:val="24"/>
          <w:szCs w:val="24"/>
          <w:u w:val="single"/>
        </w:rPr>
        <w:t>Pünkösdi vásár</w:t>
      </w:r>
      <w:r>
        <w:rPr>
          <w:rFonts w:ascii="Times New Roman" w:hAnsi="Times New Roman" w:cs="Times New Roman"/>
          <w:sz w:val="24"/>
          <w:szCs w:val="24"/>
        </w:rPr>
        <w:t xml:space="preserve">: Pünkösdkor a régi hagyományokat felelevenítve a nagycsoportosok </w:t>
      </w:r>
      <w:proofErr w:type="gramStart"/>
      <w:r>
        <w:rPr>
          <w:rFonts w:ascii="Times New Roman" w:hAnsi="Times New Roman" w:cs="Times New Roman"/>
          <w:sz w:val="24"/>
          <w:szCs w:val="24"/>
        </w:rPr>
        <w:t>Pünkösdi</w:t>
      </w:r>
      <w:proofErr w:type="gramEnd"/>
      <w:r>
        <w:rPr>
          <w:rFonts w:ascii="Times New Roman" w:hAnsi="Times New Roman" w:cs="Times New Roman"/>
          <w:sz w:val="24"/>
          <w:szCs w:val="24"/>
        </w:rPr>
        <w:t xml:space="preserve"> királyt és királynét választanak. A szülők bevonásával </w:t>
      </w:r>
      <w:proofErr w:type="gramStart"/>
      <w:r>
        <w:rPr>
          <w:rFonts w:ascii="Times New Roman" w:hAnsi="Times New Roman" w:cs="Times New Roman"/>
          <w:sz w:val="24"/>
          <w:szCs w:val="24"/>
        </w:rPr>
        <w:t>Pünkösdi</w:t>
      </w:r>
      <w:proofErr w:type="gramEnd"/>
      <w:r>
        <w:rPr>
          <w:rFonts w:ascii="Times New Roman" w:hAnsi="Times New Roman" w:cs="Times New Roman"/>
          <w:sz w:val="24"/>
          <w:szCs w:val="24"/>
        </w:rPr>
        <w:t xml:space="preserve"> vásárt tartunk </w:t>
      </w:r>
      <w:proofErr w:type="spellStart"/>
      <w:r>
        <w:rPr>
          <w:rFonts w:ascii="Times New Roman" w:hAnsi="Times New Roman" w:cs="Times New Roman"/>
          <w:sz w:val="24"/>
          <w:szCs w:val="24"/>
        </w:rPr>
        <w:t>kézműves</w:t>
      </w:r>
      <w:r w:rsidR="00D26CCC">
        <w:rPr>
          <w:rFonts w:ascii="Times New Roman" w:hAnsi="Times New Roman" w:cs="Times New Roman"/>
          <w:sz w:val="24"/>
          <w:szCs w:val="24"/>
        </w:rPr>
        <w:t>k</w:t>
      </w:r>
      <w:r>
        <w:rPr>
          <w:rFonts w:ascii="Times New Roman" w:hAnsi="Times New Roman" w:cs="Times New Roman"/>
          <w:sz w:val="24"/>
          <w:szCs w:val="24"/>
        </w:rPr>
        <w:t>edéssel</w:t>
      </w:r>
      <w:proofErr w:type="spellEnd"/>
      <w:r>
        <w:rPr>
          <w:rFonts w:ascii="Times New Roman" w:hAnsi="Times New Roman" w:cs="Times New Roman"/>
          <w:sz w:val="24"/>
          <w:szCs w:val="24"/>
        </w:rPr>
        <w:t>, élőzenés táncházzal, vásárfia árulással, melyet a gyermekek készítettek el. Ha tudunk, ellátogatunk a Skanzenbe egy pünkösdölős foglalkozásra.</w:t>
      </w:r>
    </w:p>
    <w:p w14:paraId="6C9FB53C" w14:textId="77777777" w:rsidR="000404B8" w:rsidRDefault="00583C0D">
      <w:pPr>
        <w:tabs>
          <w:tab w:val="left" w:pos="2700"/>
          <w:tab w:val="left" w:leader="dot" w:pos="8820"/>
        </w:tabs>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2018-ban óvodánk elnyerte a „Kincses </w:t>
      </w:r>
      <w:proofErr w:type="spellStart"/>
      <w:r>
        <w:rPr>
          <w:rFonts w:ascii="Times New Roman" w:hAnsi="Times New Roman" w:cs="Times New Roman"/>
          <w:sz w:val="24"/>
          <w:szCs w:val="24"/>
        </w:rPr>
        <w:t>Kultúróvoda</w:t>
      </w:r>
      <w:proofErr w:type="spellEnd"/>
      <w:r>
        <w:rPr>
          <w:rFonts w:ascii="Times New Roman" w:hAnsi="Times New Roman" w:cs="Times New Roman"/>
          <w:sz w:val="24"/>
          <w:szCs w:val="24"/>
        </w:rPr>
        <w:t xml:space="preserve"> 2018” címet, melyet azzal a pályázattal nyertünk, melyben leírtuk a szemléletünket és egy adott nevelési évünk megvalósult programjait.</w:t>
      </w:r>
    </w:p>
    <w:p w14:paraId="45F8C166" w14:textId="77777777" w:rsidR="000404B8" w:rsidRDefault="000404B8">
      <w:pPr>
        <w:pStyle w:val="NormlWeb"/>
        <w:shd w:val="clear" w:color="auto" w:fill="FFFFFF"/>
        <w:spacing w:beforeAutospacing="0" w:after="360" w:afterAutospacing="0"/>
      </w:pPr>
    </w:p>
    <w:p w14:paraId="7320309B" w14:textId="77777777" w:rsidR="000404B8" w:rsidRDefault="000404B8">
      <w:pPr>
        <w:spacing w:after="0" w:line="240" w:lineRule="auto"/>
        <w:jc w:val="center"/>
        <w:rPr>
          <w:rFonts w:ascii="Times New Roman" w:hAnsi="Times New Roman" w:cs="Times New Roman"/>
          <w:b/>
          <w:bCs/>
          <w:sz w:val="24"/>
          <w:szCs w:val="24"/>
        </w:rPr>
      </w:pPr>
    </w:p>
    <w:p w14:paraId="34F5A03F" w14:textId="77777777" w:rsidR="000404B8" w:rsidRDefault="000404B8">
      <w:pPr>
        <w:spacing w:after="0" w:line="240" w:lineRule="auto"/>
        <w:jc w:val="center"/>
        <w:rPr>
          <w:rFonts w:ascii="Times New Roman" w:hAnsi="Times New Roman" w:cs="Times New Roman"/>
          <w:b/>
          <w:bCs/>
          <w:sz w:val="24"/>
          <w:szCs w:val="24"/>
        </w:rPr>
      </w:pPr>
    </w:p>
    <w:p w14:paraId="4E116721" w14:textId="77777777" w:rsidR="000404B8" w:rsidRDefault="00583C0D">
      <w:pPr>
        <w:spacing w:after="0" w:line="240" w:lineRule="auto"/>
        <w:jc w:val="center"/>
        <w:rPr>
          <w:rFonts w:ascii="Monotype Corsiva" w:hAnsi="Monotype Corsiva" w:cs="Times New Roman"/>
          <w:b/>
          <w:bCs/>
          <w:color w:val="2E74B5" w:themeColor="accent1" w:themeShade="BF"/>
          <w:sz w:val="32"/>
          <w:szCs w:val="32"/>
        </w:rPr>
      </w:pPr>
      <w:r>
        <w:rPr>
          <w:rFonts w:ascii="Monotype Corsiva" w:hAnsi="Monotype Corsiva" w:cs="Times New Roman"/>
          <w:b/>
          <w:bCs/>
          <w:color w:val="2E74B5" w:themeColor="accent1" w:themeShade="BF"/>
          <w:sz w:val="32"/>
          <w:szCs w:val="32"/>
        </w:rPr>
        <w:lastRenderedPageBreak/>
        <w:t>Brunszvik Teréz Budavári Óvodák</w:t>
      </w:r>
    </w:p>
    <w:p w14:paraId="0CAE3974" w14:textId="77777777" w:rsidR="000404B8" w:rsidRDefault="00583C0D">
      <w:pPr>
        <w:spacing w:after="0" w:line="240" w:lineRule="auto"/>
        <w:jc w:val="center"/>
        <w:rPr>
          <w:rFonts w:ascii="Monotype Corsiva" w:hAnsi="Monotype Corsiva" w:cs="Times New Roman"/>
          <w:b/>
          <w:bCs/>
          <w:color w:val="2E74B5" w:themeColor="accent1" w:themeShade="BF"/>
          <w:sz w:val="32"/>
          <w:szCs w:val="32"/>
        </w:rPr>
      </w:pPr>
      <w:r>
        <w:rPr>
          <w:rFonts w:ascii="Monotype Corsiva" w:hAnsi="Monotype Corsiva" w:cs="Times New Roman"/>
          <w:b/>
          <w:bCs/>
          <w:color w:val="2E74B5" w:themeColor="accent1" w:themeShade="BF"/>
          <w:sz w:val="32"/>
          <w:szCs w:val="32"/>
        </w:rPr>
        <w:t>Dísz téri telephely</w:t>
      </w:r>
    </w:p>
    <w:p w14:paraId="12DED02A" w14:textId="77777777" w:rsidR="000404B8" w:rsidRDefault="000404B8">
      <w:pPr>
        <w:spacing w:after="0" w:line="240" w:lineRule="auto"/>
        <w:rPr>
          <w:rFonts w:ascii="Times New Roman" w:hAnsi="Times New Roman" w:cs="Times New Roman"/>
          <w:b/>
          <w:bCs/>
          <w:sz w:val="24"/>
          <w:szCs w:val="24"/>
        </w:rPr>
      </w:pPr>
    </w:p>
    <w:p w14:paraId="08E49781" w14:textId="77777777" w:rsidR="000404B8" w:rsidRDefault="000404B8">
      <w:pPr>
        <w:spacing w:after="0" w:line="240" w:lineRule="auto"/>
        <w:rPr>
          <w:rFonts w:ascii="Times New Roman" w:hAnsi="Times New Roman" w:cs="Times New Roman"/>
          <w:b/>
          <w:bCs/>
          <w:sz w:val="24"/>
          <w:szCs w:val="24"/>
        </w:rPr>
      </w:pPr>
    </w:p>
    <w:p w14:paraId="4494E4D6" w14:textId="77777777" w:rsidR="000404B8" w:rsidRDefault="00583C0D">
      <w:pPr>
        <w:spacing w:line="276" w:lineRule="auto"/>
        <w:ind w:firstLine="566"/>
        <w:jc w:val="both"/>
        <w:rPr>
          <w:sz w:val="24"/>
          <w:szCs w:val="24"/>
        </w:rPr>
      </w:pPr>
      <w:r>
        <w:rPr>
          <w:rFonts w:ascii="Times New Roman" w:eastAsia="Times New Roman" w:hAnsi="Times New Roman" w:cs="Times New Roman"/>
          <w:sz w:val="24"/>
          <w:szCs w:val="24"/>
        </w:rPr>
        <w:t>Óvodánk a Budai Várnegyedben, a Világörökség részeként, a Mátyás Templom szomszédságában, a Dísz tér 3. szám alatt található. A felbecsülhetetlen értékű barokk műemlék épület 1744 - 48-ban épült, egykor a Batthyány család palotája volt. A műemlék palota első emeletén kialakított 71 éves óvoda, ablakaiból gyönyörű kilátás nyílik a főváros nevezetességeire: a Dunára a hidakkal, az Országházra, a Szent István Bazilikára és a Duna korzóra. A lenyűgöző környezet a mindennapi élet során számtalan lehetőséget kínál arra, hogy az óvodás gyermekekben elültessük csíráját hazánk, kultúránk, értékeink szeretetére és megóvására.</w:t>
      </w:r>
    </w:p>
    <w:p w14:paraId="1F1BCFB1" w14:textId="77777777" w:rsidR="000404B8" w:rsidRDefault="00583C0D">
      <w:pPr>
        <w:spacing w:line="276" w:lineRule="auto"/>
        <w:ind w:right="20"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Fontosnak érezzük a családokkal való együttműködést, hiszen a gyermekek fejlődésének elősegítéséhez elengedhetetlen a jó kapcsolat. Célunk a gyermekek egyéni képességeinek kibontakoztatásán keresztül megvalósuló komplex személyiségfejlesztés, sokszínű tevékenységek során.</w:t>
      </w:r>
    </w:p>
    <w:p w14:paraId="08FB8D00" w14:textId="77777777" w:rsidR="000404B8" w:rsidRDefault="00583C0D">
      <w:pPr>
        <w:spacing w:line="276" w:lineRule="auto"/>
        <w:ind w:right="20" w:firstLine="566"/>
        <w:jc w:val="both"/>
        <w:rPr>
          <w:sz w:val="24"/>
          <w:szCs w:val="24"/>
        </w:rPr>
      </w:pPr>
      <w:r>
        <w:rPr>
          <w:rFonts w:ascii="Times New Roman" w:eastAsia="Times New Roman" w:hAnsi="Times New Roman" w:cs="Times New Roman"/>
          <w:sz w:val="24"/>
          <w:szCs w:val="24"/>
        </w:rPr>
        <w:t>Óvodai életünk tevékenységformái: 1. Verselés, mesélés, anyanyelvi nevelés. 2. Ének, zene, énekes játék, gyermektánc. 3. Rajzolás, festés, mintázás, kézi munka. 4. Mozgás. 5. Külső világ tevékeny megismerése.</w:t>
      </w:r>
    </w:p>
    <w:p w14:paraId="355CE85B" w14:textId="77777777" w:rsidR="000404B8" w:rsidRDefault="00583C0D">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verselés, mesélés, anyanyelvi nevelés, által élményhez juttatjuk az óvodás gyermeket. Ezek az élmények érzelmileg ragadják meg a gyermekeket, ezáltal fejlődik belső képi, érzelmi világuk, beszédkészségük, kifejezésmódjuk.</w:t>
      </w:r>
    </w:p>
    <w:p w14:paraId="484ABD1B" w14:textId="77777777" w:rsidR="000404B8" w:rsidRDefault="00583C0D">
      <w:pPr>
        <w:spacing w:line="276" w:lineRule="auto"/>
        <w:jc w:val="both"/>
        <w:rPr>
          <w:sz w:val="24"/>
          <w:szCs w:val="24"/>
        </w:rPr>
      </w:pPr>
      <w:r>
        <w:rPr>
          <w:rFonts w:ascii="Times New Roman" w:eastAsia="Times New Roman" w:hAnsi="Times New Roman" w:cs="Times New Roman"/>
          <w:sz w:val="24"/>
          <w:szCs w:val="24"/>
        </w:rPr>
        <w:t>Az ének, zene, énekes játék, gyermektánc tevékenységben a különböző képességfejlesztések, és a közösségi érzés erősítése áll a középpontban.</w:t>
      </w:r>
    </w:p>
    <w:p w14:paraId="76458AAC" w14:textId="77777777" w:rsidR="000404B8" w:rsidRDefault="00583C0D">
      <w:pPr>
        <w:spacing w:line="276" w:lineRule="auto"/>
        <w:ind w:right="20"/>
        <w:jc w:val="both"/>
        <w:rPr>
          <w:sz w:val="24"/>
          <w:szCs w:val="24"/>
        </w:rPr>
      </w:pPr>
      <w:r>
        <w:rPr>
          <w:rFonts w:ascii="Times New Roman" w:eastAsia="Times New Roman" w:hAnsi="Times New Roman" w:cs="Times New Roman"/>
          <w:sz w:val="24"/>
          <w:szCs w:val="24"/>
        </w:rPr>
        <w:t xml:space="preserve">A rajzolás, festés, mintázás, kézi munka tevékenység az ujjak finom mozgását, a </w:t>
      </w:r>
      <w:proofErr w:type="spellStart"/>
      <w:r>
        <w:rPr>
          <w:rFonts w:ascii="Times New Roman" w:eastAsia="Times New Roman" w:hAnsi="Times New Roman" w:cs="Times New Roman"/>
          <w:sz w:val="24"/>
          <w:szCs w:val="24"/>
        </w:rPr>
        <w:t>finommotorikát</w:t>
      </w:r>
      <w:proofErr w:type="spellEnd"/>
      <w:r>
        <w:rPr>
          <w:rFonts w:ascii="Times New Roman" w:eastAsia="Times New Roman" w:hAnsi="Times New Roman" w:cs="Times New Roman"/>
          <w:sz w:val="24"/>
          <w:szCs w:val="24"/>
        </w:rPr>
        <w:t>, a kreativitást fejleszti, örömmel való alkotást eredményez.</w:t>
      </w:r>
    </w:p>
    <w:p w14:paraId="64E5EED4" w14:textId="77777777" w:rsidR="000404B8" w:rsidRDefault="00583C0D">
      <w:pPr>
        <w:spacing w:line="276" w:lineRule="auto"/>
        <w:ind w:right="20"/>
        <w:jc w:val="both"/>
        <w:rPr>
          <w:sz w:val="24"/>
          <w:szCs w:val="24"/>
        </w:rPr>
      </w:pPr>
      <w:r>
        <w:rPr>
          <w:rFonts w:ascii="Times New Roman" w:eastAsia="Times New Roman" w:hAnsi="Times New Roman" w:cs="Times New Roman"/>
          <w:sz w:val="24"/>
          <w:szCs w:val="24"/>
        </w:rPr>
        <w:t>Mozgás közben az óvodás kor legfontosabb mozgáselemeit gyakorolhatják a gyerekek: kúszás, mászás, csúszás, kapaszkodás, ugrás, lendülés, miközben testi erőnlétük és figyelmük is fejlődik.</w:t>
      </w:r>
    </w:p>
    <w:p w14:paraId="64082F14" w14:textId="77777777" w:rsidR="000404B8" w:rsidRDefault="00583C0D">
      <w:pPr>
        <w:spacing w:line="276" w:lineRule="auto"/>
        <w:ind w:right="20"/>
        <w:jc w:val="both"/>
        <w:rPr>
          <w:sz w:val="20"/>
          <w:szCs w:val="20"/>
        </w:rPr>
      </w:pPr>
      <w:r>
        <w:rPr>
          <w:rFonts w:ascii="Times New Roman" w:eastAsia="Times New Roman" w:hAnsi="Times New Roman" w:cs="Times New Roman"/>
          <w:sz w:val="24"/>
          <w:szCs w:val="24"/>
        </w:rPr>
        <w:t>A külső világ tevékeny megismerése során új információkhoz jutnak a gyermekek az őket körülvevő világ szépségeiről, a meglévő ismereteiket rendszerezzük. A matematikai szituációk önálló gondolkodásra és cselekvésre késztetik a gyermekeket.</w:t>
      </w:r>
    </w:p>
    <w:p w14:paraId="2902F9F8" w14:textId="77777777" w:rsidR="000404B8" w:rsidRDefault="000404B8">
      <w:pPr>
        <w:spacing w:line="22" w:lineRule="exact"/>
        <w:rPr>
          <w:sz w:val="24"/>
          <w:szCs w:val="24"/>
        </w:rPr>
      </w:pPr>
    </w:p>
    <w:p w14:paraId="723C618D" w14:textId="77777777" w:rsidR="000404B8" w:rsidRDefault="00583C0D">
      <w:pPr>
        <w:spacing w:line="276" w:lineRule="auto"/>
        <w:ind w:firstLine="566"/>
        <w:jc w:val="both"/>
        <w:rPr>
          <w:sz w:val="20"/>
          <w:szCs w:val="20"/>
        </w:rPr>
      </w:pPr>
      <w:r>
        <w:rPr>
          <w:rFonts w:ascii="Times New Roman" w:eastAsia="Times New Roman" w:hAnsi="Times New Roman" w:cs="Times New Roman"/>
          <w:sz w:val="24"/>
          <w:szCs w:val="24"/>
        </w:rPr>
        <w:t>Nevelőmunkánkban fontos annak a tevékenységekkel összekapcsolt szemléletnek a megerősítése, amely támogatja a gyermekek egészséges fejlődését, hátrányainak csökkentését, a tehetség kibontakoztatását; és – egyéni adottságaikra is figyelemmel – azoknak a képességeknek a folyamatos kialakulását, amelyek segítik a hozzánk járó gyermekek iskolai életre való készültségét.</w:t>
      </w:r>
    </w:p>
    <w:p w14:paraId="117762D9" w14:textId="7A0D269C" w:rsidR="000404B8" w:rsidRDefault="00583C0D">
      <w:pPr>
        <w:spacing w:line="276" w:lineRule="auto"/>
        <w:ind w:firstLine="566"/>
        <w:jc w:val="both"/>
        <w:rPr>
          <w:sz w:val="20"/>
          <w:szCs w:val="20"/>
        </w:rPr>
      </w:pPr>
      <w:r>
        <w:rPr>
          <w:rFonts w:ascii="Times New Roman" w:eastAsia="Times New Roman" w:hAnsi="Times New Roman" w:cs="Times New Roman"/>
          <w:sz w:val="24"/>
          <w:szCs w:val="24"/>
        </w:rPr>
        <w:t xml:space="preserve">A csoportokban Maria Montessori reformpedagógiai módszerének szellemében neveljük a gyermekeket, minden csoportban szakképzett Montessori pedagógusok dolgoznak. A hagyományos gyermekjátékok, tevékenységi helyszínek mellet minden csoportunkban helyet kapnak az eredeti Montessori- és Montessori jellegű eszközök. A Montessori pedagógia lehetőséget teremt arra, hogy a gyermekek érdeklődési körüknek megfelelően sajátítsák el a legfontosabb ismereteket. A mindennapi élet során nehezen elsajátítható feladatok megkönnyítésére speciális Montessori eszközöket használunk, melyek segítségével a gyermekek vidáman, játszva megszerezhetik a </w:t>
      </w:r>
      <w:r>
        <w:rPr>
          <w:rFonts w:ascii="Times New Roman" w:eastAsia="Times New Roman" w:hAnsi="Times New Roman" w:cs="Times New Roman"/>
          <w:sz w:val="24"/>
          <w:szCs w:val="24"/>
        </w:rPr>
        <w:lastRenderedPageBreak/>
        <w:t>szükséges tudást. A polcokon a gyermekeknek is érthető jelek segítségével rendszerezve találhatók az öt terület szerint az eszközök: a mindennapi élet gyakorlatai, az érzékelés fejlesztésére, az anyanyelvi nevelésre, a matematikai nevelésre és végül a kozmikus nevelésre irányuló eszközök. Óvodánk jelenleg két vegyes csoporttal működik. A vegyes életkorú csoport segíti a könnyebb beilleszkedést. Családias légköre lehetőséget ad arra, hogy testvérek, rokonok, közeli barátok egy csoportban lehessenek. A gyermekekben természetesen alakul az elfogadás, empátia képessége. Mottónk: „Segíts nekem, hogy magam csinálhassam!” Az alapelv alkalmazásával tiszteletben tartjuk önállósodási törekvéseiket. A csendjátékban lehetőség nyílik arra, hogy a gyermekek csendben önmagukra és egymásra figyeljenek, megpihenjenek a délelőtti játék után.</w:t>
      </w:r>
    </w:p>
    <w:p w14:paraId="2C17E5CA" w14:textId="77777777" w:rsidR="000404B8" w:rsidRDefault="000404B8">
      <w:pPr>
        <w:spacing w:line="20" w:lineRule="exact"/>
        <w:rPr>
          <w:sz w:val="20"/>
          <w:szCs w:val="20"/>
        </w:rPr>
      </w:pPr>
    </w:p>
    <w:p w14:paraId="2BD750BF" w14:textId="77777777" w:rsidR="000404B8" w:rsidRDefault="00583C0D">
      <w:pPr>
        <w:spacing w:line="276" w:lineRule="auto"/>
        <w:ind w:right="20" w:firstLine="566"/>
        <w:jc w:val="both"/>
        <w:rPr>
          <w:sz w:val="20"/>
          <w:szCs w:val="20"/>
        </w:rPr>
      </w:pPr>
      <w:r>
        <w:rPr>
          <w:rFonts w:ascii="Times New Roman" w:eastAsia="Times New Roman" w:hAnsi="Times New Roman" w:cs="Times New Roman"/>
          <w:sz w:val="24"/>
          <w:szCs w:val="24"/>
        </w:rPr>
        <w:t>Az óvodások nevelését és fejlesztését négy szakképzett óvodapedagógus, kettő pedagógiai asszisztens és három dajka végzi. Az óvónők munkáját gyógypedagógus, óvodapszichológus, szociális segítő és logopédus segíti. Nevelőmunkánk minőségét az óvodapedagógusok színvonalas továbbképzései, valamint az intézmény partnerközpontú működése garantálja.</w:t>
      </w:r>
    </w:p>
    <w:p w14:paraId="7E418B78" w14:textId="77777777" w:rsidR="000404B8" w:rsidRDefault="00583C0D">
      <w:pPr>
        <w:spacing w:line="276" w:lineRule="auto"/>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Fontosnak tartjuk a szabadban történő mozgást, ezért minden nap játszunk a rövid sétával megközelíthető, hangulatos </w:t>
      </w:r>
      <w:proofErr w:type="spellStart"/>
      <w:r>
        <w:rPr>
          <w:rFonts w:ascii="Times New Roman" w:eastAsia="Times New Roman" w:hAnsi="Times New Roman" w:cs="Times New Roman"/>
          <w:sz w:val="24"/>
          <w:szCs w:val="24"/>
        </w:rPr>
        <w:t>Szaffi</w:t>
      </w:r>
      <w:proofErr w:type="spellEnd"/>
      <w:r>
        <w:rPr>
          <w:rFonts w:ascii="Times New Roman" w:eastAsia="Times New Roman" w:hAnsi="Times New Roman" w:cs="Times New Roman"/>
          <w:sz w:val="24"/>
          <w:szCs w:val="24"/>
        </w:rPr>
        <w:t xml:space="preserve"> játszótéren, amelyet a délelőtti időszakban óvodásaink kizárólagosan használhatnak. </w:t>
      </w:r>
    </w:p>
    <w:p w14:paraId="339083DD" w14:textId="77777777" w:rsidR="000404B8" w:rsidRDefault="00583C0D">
      <w:pPr>
        <w:spacing w:line="276" w:lineRule="auto"/>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Óvodánkban található fejlesztő- és tornaszoba is, amelyekben a hozzánk járó gyermekek mozgásfejlesztését, mozgásigényük kielégítését biztosítjuk. </w:t>
      </w:r>
    </w:p>
    <w:p w14:paraId="4A1F8622" w14:textId="77777777" w:rsidR="000404B8" w:rsidRDefault="00583C0D">
      <w:pPr>
        <w:spacing w:line="276" w:lineRule="auto"/>
        <w:ind w:firstLine="566"/>
        <w:jc w:val="both"/>
        <w:rPr>
          <w:sz w:val="20"/>
          <w:szCs w:val="20"/>
        </w:rPr>
      </w:pPr>
      <w:r>
        <w:rPr>
          <w:rFonts w:ascii="Times New Roman" w:eastAsia="Times New Roman" w:hAnsi="Times New Roman" w:cs="Times New Roman"/>
          <w:sz w:val="24"/>
          <w:szCs w:val="24"/>
        </w:rPr>
        <w:t>Óvodánk kiemelt övezetben található, ez lehetőséget ad arra, hogy megfigyeljük a minket körülvevő - a világörökség részét képező - környezeti értékeket. Megismerkedünk a gyermekek életkorának megfelelően műemlék épületekkel, szobrokkal, domborművekkel.  Játékos foglalkozás keretében ismerkedünk meg (állatkereső) Mátyás-</w:t>
      </w:r>
      <w:proofErr w:type="spellStart"/>
      <w:r>
        <w:rPr>
          <w:rFonts w:ascii="Times New Roman" w:eastAsia="Times New Roman" w:hAnsi="Times New Roman" w:cs="Times New Roman"/>
          <w:sz w:val="24"/>
          <w:szCs w:val="24"/>
        </w:rPr>
        <w:t>kútjával</w:t>
      </w:r>
      <w:proofErr w:type="spellEnd"/>
      <w:r>
        <w:rPr>
          <w:rFonts w:ascii="Times New Roman" w:eastAsia="Times New Roman" w:hAnsi="Times New Roman" w:cs="Times New Roman"/>
          <w:sz w:val="24"/>
          <w:szCs w:val="24"/>
        </w:rPr>
        <w:t>, a Turul szoborral, a hollós kapuval és a Mátyás Templommal. Közösen fedezzük fel Szent Miklós domonkos kolostor maradványait, a Patika múzeumot, az őrségváltást a Sándor Palotánál. Fontosnak tartjuk a fenntarthatóságra- és a természetvédelemre nevelést. Sétáink során figyelemmel kísérjük természeti környezetünk változásait, a Tóth Árpád sétányon. Megemlékezünk a zöld jeles napokról. Az egészséges életmód kialakítására nagy hangsúlyt fektetünk. A gyermekek naponta fogyasztanak friss zöldséget, gyümölcsöt.</w:t>
      </w:r>
    </w:p>
    <w:p w14:paraId="36699FD1" w14:textId="77777777" w:rsidR="000404B8" w:rsidRDefault="00583C0D">
      <w:pPr>
        <w:spacing w:line="276" w:lineRule="auto"/>
        <w:ind w:right="20"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Hagyományos óvodai ünnepeink: Márton-napi lámpás felvonulás a családokkal, Mikulás- és Karácsonyvárás, Betlehemezés, farsangi táncház és jelmezbál, megemlékezünk Március 15. nemzeti ünnepünkről, </w:t>
      </w:r>
      <w:proofErr w:type="gramStart"/>
      <w:r>
        <w:rPr>
          <w:rFonts w:ascii="Times New Roman" w:eastAsia="Times New Roman" w:hAnsi="Times New Roman" w:cs="Times New Roman"/>
          <w:sz w:val="24"/>
          <w:szCs w:val="24"/>
        </w:rPr>
        <w:t>Húsvétvárás</w:t>
      </w:r>
      <w:proofErr w:type="gramEnd"/>
      <w:r>
        <w:rPr>
          <w:rFonts w:ascii="Times New Roman" w:eastAsia="Times New Roman" w:hAnsi="Times New Roman" w:cs="Times New Roman"/>
          <w:sz w:val="24"/>
          <w:szCs w:val="24"/>
        </w:rPr>
        <w:t>, nagycsoportosok ünnepélyes búcsúztatása. A gyermekeknek az év során báb- és színházi előadásokat, kirándulásokat szervezünk. Óvodánkban a szülők betekinthetnek az óvoda életébe nyitott napokon, ünnepélyeken, Montessori délutánon, adventi barkácsoláson.</w:t>
      </w:r>
    </w:p>
    <w:p w14:paraId="0D24EA1F" w14:textId="77777777" w:rsidR="000404B8" w:rsidRDefault="00583C0D">
      <w:pPr>
        <w:spacing w:line="276" w:lineRule="auto"/>
        <w:ind w:right="20" w:firstLine="566"/>
        <w:jc w:val="both"/>
        <w:rPr>
          <w:sz w:val="20"/>
          <w:szCs w:val="20"/>
        </w:rPr>
      </w:pPr>
      <w:r>
        <w:rPr>
          <w:rFonts w:ascii="Times New Roman" w:eastAsia="Times New Roman" w:hAnsi="Times New Roman" w:cs="Times New Roman"/>
          <w:sz w:val="24"/>
          <w:szCs w:val="24"/>
        </w:rPr>
        <w:t>A szülők igényeire alapozva, délutáni külön foglalkozásokat szervezünk: úszás, néptánc, jóga, balett, foci, hittan.</w:t>
      </w:r>
    </w:p>
    <w:p w14:paraId="5C366EE4" w14:textId="6F60CEE6" w:rsidR="000404B8" w:rsidRDefault="00583C0D">
      <w:pPr>
        <w:spacing w:line="276" w:lineRule="auto"/>
        <w:ind w:firstLine="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Célunk: hogy megőrizzük a gyermekkor nyugalmát, derűjét, a gyermekeknek életre szóló élményeket és ismereteket nyújtsunk, valamint megalapozzuk azokat a képességeket, amelyek az elkövetkezendő éveikhez </w:t>
      </w:r>
      <w:proofErr w:type="spellStart"/>
      <w:r>
        <w:rPr>
          <w:rFonts w:ascii="Times New Roman" w:eastAsia="Times New Roman" w:hAnsi="Times New Roman" w:cs="Times New Roman"/>
          <w:sz w:val="24"/>
          <w:szCs w:val="24"/>
        </w:rPr>
        <w:t>útravalóul</w:t>
      </w:r>
      <w:proofErr w:type="spellEnd"/>
      <w:r>
        <w:rPr>
          <w:rFonts w:ascii="Times New Roman" w:eastAsia="Times New Roman" w:hAnsi="Times New Roman" w:cs="Times New Roman"/>
          <w:sz w:val="24"/>
          <w:szCs w:val="24"/>
        </w:rPr>
        <w:t xml:space="preserve"> szolgálnak.</w:t>
      </w:r>
    </w:p>
    <w:p w14:paraId="6FEE3747" w14:textId="72559D51" w:rsidR="00401AA0" w:rsidRDefault="00401AA0" w:rsidP="00401AA0">
      <w:pPr>
        <w:spacing w:line="276" w:lineRule="auto"/>
        <w:jc w:val="both"/>
        <w:rPr>
          <w:rFonts w:ascii="Times New Roman" w:eastAsia="Times New Roman" w:hAnsi="Times New Roman" w:cs="Times New Roman"/>
          <w:sz w:val="24"/>
          <w:szCs w:val="24"/>
        </w:rPr>
      </w:pPr>
    </w:p>
    <w:p w14:paraId="59812F79" w14:textId="62CB048F" w:rsidR="00401AA0" w:rsidRDefault="00583C0D" w:rsidP="00401AA0">
      <w:pPr>
        <w:spacing w:line="276" w:lineRule="auto"/>
        <w:jc w:val="both"/>
        <w:rPr>
          <w:rFonts w:ascii="Times New Roman" w:eastAsia="Times New Roman" w:hAnsi="Times New Roman" w:cs="Times New Roman"/>
          <w:sz w:val="24"/>
          <w:szCs w:val="24"/>
        </w:rPr>
      </w:pPr>
      <w:r>
        <w:rPr>
          <w:rFonts w:ascii="Arial" w:hAnsi="Arial" w:cs="Arial"/>
          <w:noProof/>
          <w:sz w:val="24"/>
          <w:szCs w:val="24"/>
        </w:rPr>
        <w:lastRenderedPageBreak/>
        <w:drawing>
          <wp:anchor distT="0" distB="0" distL="114300" distR="114300" simplePos="0" relativeHeight="251661312" behindDoc="0" locked="0" layoutInCell="0" allowOverlap="1" wp14:anchorId="759A657E" wp14:editId="0A4F547D">
            <wp:simplePos x="0" y="0"/>
            <wp:positionH relativeFrom="margin">
              <wp:posOffset>3290570</wp:posOffset>
            </wp:positionH>
            <wp:positionV relativeFrom="paragraph">
              <wp:posOffset>140335</wp:posOffset>
            </wp:positionV>
            <wp:extent cx="2333625" cy="1952625"/>
            <wp:effectExtent l="19050" t="19050" r="28575" b="28575"/>
            <wp:wrapTopAndBottom/>
            <wp:docPr id="8" name="Kép 8" descr="Óv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ép 2" descr="Óvoda"/>
                    <pic:cNvPicPr>
                      <a:picLocks noChangeAspect="1" noChangeArrowheads="1"/>
                    </pic:cNvPicPr>
                  </pic:nvPicPr>
                  <pic:blipFill>
                    <a:blip r:embed="rId26"/>
                    <a:stretch>
                      <a:fillRect/>
                    </a:stretch>
                  </pic:blipFill>
                  <pic:spPr bwMode="auto">
                    <a:xfrm>
                      <a:off x="0" y="0"/>
                      <a:ext cx="2333625" cy="1952625"/>
                    </a:xfrm>
                    <a:prstGeom prst="rect">
                      <a:avLst/>
                    </a:prstGeom>
                    <a:ln w="9525">
                      <a:solidFill>
                        <a:srgbClr val="92CDDC"/>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0" allowOverlap="1" wp14:anchorId="148B10B0" wp14:editId="55940880">
            <wp:simplePos x="0" y="0"/>
            <wp:positionH relativeFrom="column">
              <wp:posOffset>-5080</wp:posOffset>
            </wp:positionH>
            <wp:positionV relativeFrom="paragraph">
              <wp:posOffset>149860</wp:posOffset>
            </wp:positionV>
            <wp:extent cx="2714625" cy="1943100"/>
            <wp:effectExtent l="19050" t="19050" r="28575" b="19050"/>
            <wp:wrapTopAndBottom/>
            <wp:docPr id="7" name="Kép 4" descr="IMG_158523229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ép 4" descr="IMG_1585232299771"/>
                    <pic:cNvPicPr>
                      <a:picLocks noChangeAspect="1" noChangeArrowheads="1"/>
                    </pic:cNvPicPr>
                  </pic:nvPicPr>
                  <pic:blipFill>
                    <a:blip r:embed="rId27"/>
                    <a:stretch>
                      <a:fillRect/>
                    </a:stretch>
                  </pic:blipFill>
                  <pic:spPr bwMode="auto">
                    <a:xfrm>
                      <a:off x="0" y="0"/>
                      <a:ext cx="2714625" cy="1943100"/>
                    </a:xfrm>
                    <a:prstGeom prst="rect">
                      <a:avLst/>
                    </a:prstGeom>
                    <a:ln w="9525">
                      <a:solidFill>
                        <a:srgbClr val="92CDDC"/>
                      </a:solid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4"/>
          <w:szCs w:val="24"/>
        </w:rPr>
        <w:t xml:space="preserve"> </w:t>
      </w:r>
    </w:p>
    <w:p w14:paraId="297921E4" w14:textId="256D6E48" w:rsidR="00583C0D" w:rsidRDefault="00583C0D" w:rsidP="00401AA0">
      <w:pPr>
        <w:spacing w:line="276" w:lineRule="auto"/>
        <w:jc w:val="both"/>
        <w:rPr>
          <w:rFonts w:ascii="Times New Roman" w:eastAsia="Times New Roman" w:hAnsi="Times New Roman" w:cs="Times New Roman"/>
          <w:sz w:val="24"/>
          <w:szCs w:val="24"/>
        </w:rPr>
      </w:pPr>
      <w:r>
        <w:rPr>
          <w:rFonts w:ascii="Arial" w:hAnsi="Arial" w:cs="Arial"/>
          <w:noProof/>
          <w:sz w:val="24"/>
          <w:szCs w:val="24"/>
        </w:rPr>
        <w:drawing>
          <wp:anchor distT="0" distB="0" distL="114300" distR="114300" simplePos="0" relativeHeight="251665408" behindDoc="0" locked="0" layoutInCell="0" allowOverlap="1" wp14:anchorId="21B5A92C" wp14:editId="537A9098">
            <wp:simplePos x="0" y="0"/>
            <wp:positionH relativeFrom="margin">
              <wp:align>right</wp:align>
            </wp:positionH>
            <wp:positionV relativeFrom="paragraph">
              <wp:posOffset>247650</wp:posOffset>
            </wp:positionV>
            <wp:extent cx="1857375" cy="2558415"/>
            <wp:effectExtent l="19050" t="19050" r="28575" b="13335"/>
            <wp:wrapTight wrapText="bothSides">
              <wp:wrapPolygon edited="0">
                <wp:start x="-222" y="-161"/>
                <wp:lineTo x="-222" y="21552"/>
                <wp:lineTo x="21711" y="21552"/>
                <wp:lineTo x="21711" y="-161"/>
                <wp:lineTo x="-222" y="-161"/>
              </wp:wrapPolygon>
            </wp:wrapTight>
            <wp:docPr id="10" name="Kép 10" descr="IMG_20200330_12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ép 6" descr="IMG_20200330_123450"/>
                    <pic:cNvPicPr>
                      <a:picLocks noChangeAspect="1" noChangeArrowheads="1"/>
                    </pic:cNvPicPr>
                  </pic:nvPicPr>
                  <pic:blipFill>
                    <a:blip r:embed="rId28"/>
                    <a:stretch>
                      <a:fillRect/>
                    </a:stretch>
                  </pic:blipFill>
                  <pic:spPr bwMode="auto">
                    <a:xfrm>
                      <a:off x="0" y="0"/>
                      <a:ext cx="1857375" cy="2558415"/>
                    </a:xfrm>
                    <a:prstGeom prst="rect">
                      <a:avLst/>
                    </a:prstGeom>
                    <a:ln w="9525">
                      <a:solidFill>
                        <a:srgbClr val="92CDDC"/>
                      </a:solidFill>
                    </a:ln>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667456" behindDoc="0" locked="0" layoutInCell="0" allowOverlap="1" wp14:anchorId="34254E04" wp14:editId="62A1181E">
            <wp:simplePos x="0" y="0"/>
            <wp:positionH relativeFrom="margin">
              <wp:align>center</wp:align>
            </wp:positionH>
            <wp:positionV relativeFrom="paragraph">
              <wp:posOffset>554355</wp:posOffset>
            </wp:positionV>
            <wp:extent cx="2343150" cy="1757680"/>
            <wp:effectExtent l="19050" t="19050" r="19050" b="13970"/>
            <wp:wrapTight wrapText="bothSides">
              <wp:wrapPolygon edited="0">
                <wp:start x="-176" y="-234"/>
                <wp:lineTo x="-176" y="21538"/>
                <wp:lineTo x="21600" y="21538"/>
                <wp:lineTo x="21600" y="-234"/>
                <wp:lineTo x="-176" y="-234"/>
              </wp:wrapPolygon>
            </wp:wrapTight>
            <wp:docPr id="11" name="Kép 8" descr="IMG_20200330_12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ép 8" descr="IMG_20200330_125915"/>
                    <pic:cNvPicPr>
                      <a:picLocks noChangeAspect="1" noChangeArrowheads="1"/>
                    </pic:cNvPicPr>
                  </pic:nvPicPr>
                  <pic:blipFill>
                    <a:blip r:embed="rId29"/>
                    <a:stretch>
                      <a:fillRect/>
                    </a:stretch>
                  </pic:blipFill>
                  <pic:spPr bwMode="auto">
                    <a:xfrm>
                      <a:off x="0" y="0"/>
                      <a:ext cx="2343150" cy="1757680"/>
                    </a:xfrm>
                    <a:prstGeom prst="rect">
                      <a:avLst/>
                    </a:prstGeom>
                    <a:ln w="9525">
                      <a:solidFill>
                        <a:srgbClr val="92CDDC"/>
                      </a:solidFill>
                    </a:ln>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663360" behindDoc="0" locked="0" layoutInCell="0" allowOverlap="1" wp14:anchorId="6B653424" wp14:editId="4BE0926E">
            <wp:simplePos x="0" y="0"/>
            <wp:positionH relativeFrom="column">
              <wp:posOffset>-4445</wp:posOffset>
            </wp:positionH>
            <wp:positionV relativeFrom="paragraph">
              <wp:posOffset>306705</wp:posOffset>
            </wp:positionV>
            <wp:extent cx="1876425" cy="2501265"/>
            <wp:effectExtent l="19050" t="19050" r="28575" b="13335"/>
            <wp:wrapTopAndBottom/>
            <wp:docPr id="9" name="Kép 9" descr="Óvod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ép 3" descr="Óvoda2"/>
                    <pic:cNvPicPr>
                      <a:picLocks noChangeAspect="1" noChangeArrowheads="1"/>
                    </pic:cNvPicPr>
                  </pic:nvPicPr>
                  <pic:blipFill>
                    <a:blip r:embed="rId30"/>
                    <a:stretch>
                      <a:fillRect/>
                    </a:stretch>
                  </pic:blipFill>
                  <pic:spPr bwMode="auto">
                    <a:xfrm>
                      <a:off x="0" y="0"/>
                      <a:ext cx="1876425" cy="2501265"/>
                    </a:xfrm>
                    <a:prstGeom prst="rect">
                      <a:avLst/>
                    </a:prstGeom>
                    <a:ln w="9525">
                      <a:solidFill>
                        <a:srgbClr val="92CDDC"/>
                      </a:solidFill>
                    </a:ln>
                  </pic:spPr>
                </pic:pic>
              </a:graphicData>
            </a:graphic>
            <wp14:sizeRelH relativeFrom="margin">
              <wp14:pctWidth>0</wp14:pctWidth>
            </wp14:sizeRelH>
            <wp14:sizeRelV relativeFrom="margin">
              <wp14:pctHeight>0</wp14:pctHeight>
            </wp14:sizeRelV>
          </wp:anchor>
        </w:drawing>
      </w:r>
    </w:p>
    <w:p w14:paraId="3717EFD6" w14:textId="10E685E1" w:rsidR="000404B8" w:rsidRDefault="000404B8">
      <w:pPr>
        <w:pStyle w:val="NormlWeb"/>
        <w:shd w:val="clear" w:color="auto" w:fill="FFFFFF"/>
        <w:spacing w:beforeAutospacing="0" w:after="360" w:afterAutospacing="0"/>
        <w:jc w:val="both"/>
      </w:pPr>
    </w:p>
    <w:p w14:paraId="2C58BC43" w14:textId="648A9C08" w:rsidR="000404B8" w:rsidRDefault="00583C0D" w:rsidP="00583C0D">
      <w:pPr>
        <w:spacing w:after="0" w:line="240" w:lineRule="auto"/>
        <w:rPr>
          <w:rFonts w:ascii="Times New Roman" w:hAnsi="Times New Roman" w:cs="Times New Roman"/>
          <w:b/>
          <w:bCs/>
          <w:sz w:val="24"/>
          <w:szCs w:val="24"/>
        </w:rPr>
      </w:pPr>
      <w:r>
        <w:rPr>
          <w:rFonts w:ascii="Arial" w:hAnsi="Arial" w:cs="Arial"/>
          <w:noProof/>
          <w:sz w:val="24"/>
          <w:szCs w:val="24"/>
        </w:rPr>
        <w:drawing>
          <wp:anchor distT="0" distB="0" distL="114300" distR="114300" simplePos="0" relativeHeight="251669504" behindDoc="0" locked="0" layoutInCell="0" allowOverlap="1" wp14:anchorId="26566691" wp14:editId="6AA63C5E">
            <wp:simplePos x="0" y="0"/>
            <wp:positionH relativeFrom="column">
              <wp:posOffset>-4445</wp:posOffset>
            </wp:positionH>
            <wp:positionV relativeFrom="paragraph">
              <wp:posOffset>177165</wp:posOffset>
            </wp:positionV>
            <wp:extent cx="2593340" cy="1799590"/>
            <wp:effectExtent l="19050" t="19050" r="16510" b="10160"/>
            <wp:wrapTight wrapText="bothSides">
              <wp:wrapPolygon edited="0">
                <wp:start x="-159" y="-229"/>
                <wp:lineTo x="-159" y="21493"/>
                <wp:lineTo x="21579" y="21493"/>
                <wp:lineTo x="21579" y="-229"/>
                <wp:lineTo x="-159" y="-229"/>
              </wp:wrapPolygon>
            </wp:wrapTight>
            <wp:docPr id="4" name="Kép 7" descr="received_1224788594398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ép 7" descr="received_1224788594398784"/>
                    <pic:cNvPicPr>
                      <a:picLocks noChangeAspect="1" noChangeArrowheads="1"/>
                    </pic:cNvPicPr>
                  </pic:nvPicPr>
                  <pic:blipFill>
                    <a:blip r:embed="rId31"/>
                    <a:stretch>
                      <a:fillRect/>
                    </a:stretch>
                  </pic:blipFill>
                  <pic:spPr bwMode="auto">
                    <a:xfrm>
                      <a:off x="0" y="0"/>
                      <a:ext cx="2593340" cy="1799590"/>
                    </a:xfrm>
                    <a:prstGeom prst="rect">
                      <a:avLst/>
                    </a:prstGeom>
                    <a:ln w="9525">
                      <a:solidFill>
                        <a:srgbClr val="92CDDC"/>
                      </a:solidFill>
                    </a:ln>
                  </pic:spPr>
                </pic:pic>
              </a:graphicData>
            </a:graphic>
            <wp14:sizeRelH relativeFrom="margin">
              <wp14:pctWidth>0</wp14:pctWidth>
            </wp14:sizeRelH>
            <wp14:sizeRelV relativeFrom="margin">
              <wp14:pctHeight>0</wp14:pctHeight>
            </wp14:sizeRelV>
          </wp:anchor>
        </w:drawing>
      </w:r>
    </w:p>
    <w:p w14:paraId="0F32EADE" w14:textId="16C85704" w:rsidR="00583C0D" w:rsidRDefault="00583C0D">
      <w:pPr>
        <w:spacing w:after="0" w:line="240" w:lineRule="auto"/>
        <w:jc w:val="center"/>
        <w:rPr>
          <w:rFonts w:ascii="Monotype Corsiva" w:hAnsi="Monotype Corsiva" w:cs="Times New Roman"/>
          <w:b/>
          <w:bCs/>
          <w:color w:val="2E74B5" w:themeColor="accent1" w:themeShade="BF"/>
          <w:sz w:val="32"/>
          <w:szCs w:val="32"/>
        </w:rPr>
      </w:pPr>
      <w:r>
        <w:rPr>
          <w:rFonts w:ascii="Monotype Corsiva" w:hAnsi="Monotype Corsiva" w:cs="Times New Roman"/>
          <w:b/>
          <w:bCs/>
          <w:color w:val="2E74B5" w:themeColor="accent1" w:themeShade="BF"/>
          <w:sz w:val="32"/>
          <w:szCs w:val="32"/>
        </w:rPr>
        <w:t xml:space="preserve">            </w:t>
      </w:r>
      <w:r>
        <w:rPr>
          <w:noProof/>
        </w:rPr>
        <w:drawing>
          <wp:inline distT="0" distB="0" distL="0" distR="0" wp14:anchorId="4DE73916" wp14:editId="7258D398">
            <wp:extent cx="2819400" cy="1767942"/>
            <wp:effectExtent l="0" t="0" r="0" b="3810"/>
            <wp:docPr id="13" name="Kép 13" descr="C:\Users\Asus\Downloads\20211126_16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ép 9" descr="C:\Users\Asus\Downloads\20211126_162301.jpg"/>
                    <pic:cNvPicPr>
                      <a:picLocks noChangeAspect="1" noChangeArrowheads="1"/>
                    </pic:cNvPicPr>
                  </pic:nvPicPr>
                  <pic:blipFill>
                    <a:blip r:embed="rId32"/>
                    <a:stretch>
                      <a:fillRect/>
                    </a:stretch>
                  </pic:blipFill>
                  <pic:spPr bwMode="auto">
                    <a:xfrm>
                      <a:off x="0" y="0"/>
                      <a:ext cx="2846246" cy="1784776"/>
                    </a:xfrm>
                    <a:prstGeom prst="rect">
                      <a:avLst/>
                    </a:prstGeom>
                  </pic:spPr>
                </pic:pic>
              </a:graphicData>
            </a:graphic>
          </wp:inline>
        </w:drawing>
      </w:r>
    </w:p>
    <w:p w14:paraId="6B4A5888" w14:textId="116D0370"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337A41FD" w14:textId="59015341"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2F8F6E0E" w14:textId="2658E5D6"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74272BBC" w14:textId="3AEF5FD0"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45C11A68" w14:textId="07E9784F" w:rsidR="00583C0D" w:rsidRDefault="00583C0D">
      <w:pPr>
        <w:spacing w:after="0" w:line="240" w:lineRule="auto"/>
        <w:jc w:val="center"/>
        <w:rPr>
          <w:rFonts w:ascii="Monotype Corsiva" w:hAnsi="Monotype Corsiva" w:cs="Times New Roman"/>
          <w:b/>
          <w:bCs/>
          <w:color w:val="2E74B5" w:themeColor="accent1" w:themeShade="BF"/>
          <w:sz w:val="32"/>
          <w:szCs w:val="32"/>
        </w:rPr>
      </w:pPr>
      <w:r>
        <w:rPr>
          <w:rFonts w:ascii="Arial" w:hAnsi="Arial" w:cs="Arial"/>
          <w:noProof/>
          <w:sz w:val="24"/>
          <w:szCs w:val="24"/>
        </w:rPr>
        <w:lastRenderedPageBreak/>
        <w:drawing>
          <wp:anchor distT="0" distB="0" distL="113665" distR="114300" simplePos="0" relativeHeight="251671552" behindDoc="1" locked="0" layoutInCell="0" allowOverlap="1" wp14:anchorId="756FFBD3" wp14:editId="22B91A9C">
            <wp:simplePos x="0" y="0"/>
            <wp:positionH relativeFrom="margin">
              <wp:align>left</wp:align>
            </wp:positionH>
            <wp:positionV relativeFrom="paragraph">
              <wp:posOffset>95250</wp:posOffset>
            </wp:positionV>
            <wp:extent cx="2152015" cy="2004060"/>
            <wp:effectExtent l="16828" t="21272" r="17462" b="17463"/>
            <wp:wrapTight wrapText="bothSides">
              <wp:wrapPolygon edited="0">
                <wp:start x="-214" y="21781"/>
                <wp:lineTo x="21584" y="21781"/>
                <wp:lineTo x="21584" y="17"/>
                <wp:lineTo x="-214" y="17"/>
                <wp:lineTo x="-214" y="21781"/>
              </wp:wrapPolygon>
            </wp:wrapTight>
            <wp:docPr id="12" name="Kép 12" descr="C:\Users\Asus\Downloads\20211020_093922.jpg"/>
            <wp:cNvGraphicFramePr/>
            <a:graphic xmlns:a="http://schemas.openxmlformats.org/drawingml/2006/main">
              <a:graphicData uri="http://schemas.openxmlformats.org/drawingml/2006/picture">
                <pic:pic xmlns:pic="http://schemas.openxmlformats.org/drawingml/2006/picture">
                  <pic:nvPicPr>
                    <pic:cNvPr id="8" name="Kép 12" descr="C:\Users\Asus\Downloads\20211020_093922.jpg"/>
                    <pic:cNvPicPr/>
                  </pic:nvPicPr>
                  <pic:blipFill>
                    <a:blip r:embed="rId33"/>
                    <a:stretch/>
                  </pic:blipFill>
                  <pic:spPr>
                    <a:xfrm rot="5400000">
                      <a:off x="0" y="0"/>
                      <a:ext cx="2152015" cy="2004060"/>
                    </a:xfrm>
                    <a:prstGeom prst="rect">
                      <a:avLst/>
                    </a:prstGeom>
                    <a:ln w="0">
                      <a:solidFill>
                        <a:srgbClr val="92CDDC"/>
                      </a:solidFill>
                    </a:ln>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rPr>
        <w:drawing>
          <wp:anchor distT="0" distB="0" distL="114300" distR="114300" simplePos="0" relativeHeight="251673600" behindDoc="0" locked="0" layoutInCell="0" allowOverlap="1" wp14:anchorId="7029C63B" wp14:editId="0536529D">
            <wp:simplePos x="0" y="0"/>
            <wp:positionH relativeFrom="column">
              <wp:posOffset>3011170</wp:posOffset>
            </wp:positionH>
            <wp:positionV relativeFrom="paragraph">
              <wp:posOffset>6985</wp:posOffset>
            </wp:positionV>
            <wp:extent cx="3024505" cy="2152650"/>
            <wp:effectExtent l="0" t="0" r="4445" b="0"/>
            <wp:wrapTight wrapText="bothSides">
              <wp:wrapPolygon edited="0">
                <wp:start x="0" y="0"/>
                <wp:lineTo x="0" y="21409"/>
                <wp:lineTo x="21496" y="21409"/>
                <wp:lineTo x="21496" y="0"/>
                <wp:lineTo x="0" y="0"/>
              </wp:wrapPolygon>
            </wp:wrapTight>
            <wp:docPr id="14" name="Kép 1" descr="C:\Users\Asus\Downloads\received_19071911263773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ép 1" descr="C:\Users\Asus\Downloads\received_1907191126377330.jpeg"/>
                    <pic:cNvPicPr>
                      <a:picLocks noChangeAspect="1" noChangeArrowheads="1"/>
                    </pic:cNvPicPr>
                  </pic:nvPicPr>
                  <pic:blipFill>
                    <a:blip r:embed="rId34"/>
                    <a:stretch>
                      <a:fillRect/>
                    </a:stretch>
                  </pic:blipFill>
                  <pic:spPr bwMode="auto">
                    <a:xfrm>
                      <a:off x="0" y="0"/>
                      <a:ext cx="3024505" cy="2152650"/>
                    </a:xfrm>
                    <a:prstGeom prst="rect">
                      <a:avLst/>
                    </a:prstGeom>
                  </pic:spPr>
                </pic:pic>
              </a:graphicData>
            </a:graphic>
            <wp14:sizeRelH relativeFrom="margin">
              <wp14:pctWidth>0</wp14:pctWidth>
            </wp14:sizeRelH>
            <wp14:sizeRelV relativeFrom="margin">
              <wp14:pctHeight>0</wp14:pctHeight>
            </wp14:sizeRelV>
          </wp:anchor>
        </w:drawing>
      </w:r>
    </w:p>
    <w:p w14:paraId="6632D468" w14:textId="23D56D2D"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22A94F86" w14:textId="64B5FAD9"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7D2F4535" w14:textId="77777777"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3515DC4A" w14:textId="79A593AF"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7372B502" w14:textId="4F4E8A1C"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481813F8" w14:textId="0FEB2CD7"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76DB4312" w14:textId="140D768D"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7F828385" w14:textId="69B89031"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53E9DF35" w14:textId="77777777"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105E5CB0" w14:textId="095318C4" w:rsidR="00583C0D" w:rsidRDefault="00583C0D">
      <w:pPr>
        <w:spacing w:after="0" w:line="240" w:lineRule="auto"/>
        <w:jc w:val="center"/>
        <w:rPr>
          <w:rFonts w:ascii="Monotype Corsiva" w:hAnsi="Monotype Corsiva" w:cs="Times New Roman"/>
          <w:b/>
          <w:bCs/>
          <w:color w:val="2E74B5" w:themeColor="accent1" w:themeShade="BF"/>
          <w:sz w:val="32"/>
          <w:szCs w:val="32"/>
        </w:rPr>
      </w:pPr>
      <w:r>
        <w:rPr>
          <w:noProof/>
        </w:rPr>
        <w:drawing>
          <wp:anchor distT="0" distB="0" distL="114300" distR="114300" simplePos="0" relativeHeight="251675648" behindDoc="0" locked="0" layoutInCell="0" allowOverlap="1" wp14:anchorId="09DD1F1E" wp14:editId="3B27ABF2">
            <wp:simplePos x="0" y="0"/>
            <wp:positionH relativeFrom="column">
              <wp:posOffset>-442595</wp:posOffset>
            </wp:positionH>
            <wp:positionV relativeFrom="paragraph">
              <wp:posOffset>259715</wp:posOffset>
            </wp:positionV>
            <wp:extent cx="3400425" cy="2562225"/>
            <wp:effectExtent l="19050" t="19050" r="28575" b="28575"/>
            <wp:wrapTight wrapText="bothSides">
              <wp:wrapPolygon edited="0">
                <wp:start x="-121" y="-161"/>
                <wp:lineTo x="-121" y="21680"/>
                <wp:lineTo x="21661" y="21680"/>
                <wp:lineTo x="21661" y="-161"/>
                <wp:lineTo x="-121" y="-161"/>
              </wp:wrapPolygon>
            </wp:wrapTight>
            <wp:docPr id="15" name="Kép 15" descr="DSCF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ép 15" descr="DSCF5082"/>
                    <pic:cNvPicPr>
                      <a:picLocks noChangeAspect="1" noChangeArrowheads="1"/>
                    </pic:cNvPicPr>
                  </pic:nvPicPr>
                  <pic:blipFill>
                    <a:blip r:embed="rId35"/>
                    <a:stretch>
                      <a:fillRect/>
                    </a:stretch>
                  </pic:blipFill>
                  <pic:spPr bwMode="auto">
                    <a:xfrm>
                      <a:off x="0" y="0"/>
                      <a:ext cx="3400425" cy="2562225"/>
                    </a:xfrm>
                    <a:prstGeom prst="rect">
                      <a:avLst/>
                    </a:prstGeom>
                    <a:ln w="9525">
                      <a:solidFill>
                        <a:srgbClr val="92CDDC"/>
                      </a:solidFill>
                    </a:ln>
                  </pic:spPr>
                </pic:pic>
              </a:graphicData>
            </a:graphic>
            <wp14:sizeRelH relativeFrom="margin">
              <wp14:pctWidth>0</wp14:pctWidth>
            </wp14:sizeRelH>
            <wp14:sizeRelV relativeFrom="margin">
              <wp14:pctHeight>0</wp14:pctHeight>
            </wp14:sizeRelV>
          </wp:anchor>
        </w:drawing>
      </w:r>
    </w:p>
    <w:p w14:paraId="6DD7EF08" w14:textId="7C2EEF53" w:rsidR="00583C0D" w:rsidRDefault="00583C0D">
      <w:pPr>
        <w:spacing w:after="0" w:line="240" w:lineRule="auto"/>
        <w:jc w:val="center"/>
        <w:rPr>
          <w:rFonts w:ascii="Monotype Corsiva" w:hAnsi="Monotype Corsiva" w:cs="Times New Roman"/>
          <w:b/>
          <w:bCs/>
          <w:color w:val="2E74B5" w:themeColor="accent1" w:themeShade="BF"/>
          <w:sz w:val="32"/>
          <w:szCs w:val="32"/>
        </w:rPr>
      </w:pPr>
      <w:r>
        <w:rPr>
          <w:noProof/>
        </w:rPr>
        <w:drawing>
          <wp:anchor distT="0" distB="0" distL="114300" distR="114300" simplePos="0" relativeHeight="251677696" behindDoc="0" locked="0" layoutInCell="0" allowOverlap="1" wp14:anchorId="3CA48D1C" wp14:editId="1AB76965">
            <wp:simplePos x="0" y="0"/>
            <wp:positionH relativeFrom="margin">
              <wp:posOffset>3357245</wp:posOffset>
            </wp:positionH>
            <wp:positionV relativeFrom="paragraph">
              <wp:posOffset>12700</wp:posOffset>
            </wp:positionV>
            <wp:extent cx="2333625" cy="2591435"/>
            <wp:effectExtent l="0" t="0" r="9525" b="0"/>
            <wp:wrapTight wrapText="bothSides">
              <wp:wrapPolygon edited="0">
                <wp:start x="0" y="0"/>
                <wp:lineTo x="0" y="21436"/>
                <wp:lineTo x="21512" y="21436"/>
                <wp:lineTo x="21512" y="0"/>
                <wp:lineTo x="0" y="0"/>
              </wp:wrapPolygon>
            </wp:wrapTight>
            <wp:docPr id="16" name="Kép 11" descr="C:\Users\Asus\Downloads\received_5959978016083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ép 11" descr="C:\Users\Asus\Downloads\received_595997801608315.jpeg"/>
                    <pic:cNvPicPr>
                      <a:picLocks noChangeAspect="1" noChangeArrowheads="1"/>
                    </pic:cNvPicPr>
                  </pic:nvPicPr>
                  <pic:blipFill>
                    <a:blip r:embed="rId36"/>
                    <a:stretch>
                      <a:fillRect/>
                    </a:stretch>
                  </pic:blipFill>
                  <pic:spPr bwMode="auto">
                    <a:xfrm>
                      <a:off x="0" y="0"/>
                      <a:ext cx="2333625" cy="2591435"/>
                    </a:xfrm>
                    <a:prstGeom prst="rect">
                      <a:avLst/>
                    </a:prstGeom>
                  </pic:spPr>
                </pic:pic>
              </a:graphicData>
            </a:graphic>
            <wp14:sizeRelH relativeFrom="margin">
              <wp14:pctWidth>0</wp14:pctWidth>
            </wp14:sizeRelH>
            <wp14:sizeRelV relativeFrom="margin">
              <wp14:pctHeight>0</wp14:pctHeight>
            </wp14:sizeRelV>
          </wp:anchor>
        </w:drawing>
      </w:r>
    </w:p>
    <w:p w14:paraId="014E4573" w14:textId="6CDB47FF"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2FF8393F" w14:textId="761C581F"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31AF2168" w14:textId="5FD3BDB9"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182A5472" w14:textId="13EDD2FE"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4A6B84E6" w14:textId="7CE9EA0F"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7C4CFCF7" w14:textId="2E03B3D2"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5C260BBE" w14:textId="7F2D5B1D"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4EA6EC43" w14:textId="20EEF0F5"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6C8473FB" w14:textId="0E5BAF58"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4653A282" w14:textId="77777777"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18F7F699" w14:textId="77777777"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77400817" w14:textId="4E24E372"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78367B88" w14:textId="575C3A11"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082C752C" w14:textId="2C97C80A"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55E2042B" w14:textId="5AC6CBF9"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178BEDF2" w14:textId="6E341243"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5EAD7AC4" w14:textId="404B96BB"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2EE2627F" w14:textId="3DE95E74"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3CD96A72" w14:textId="7BD57D3D"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48328798" w14:textId="5588A490"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761E1A0D" w14:textId="7BDA5A95"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02D1FBB2" w14:textId="4CB18EFD"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52C76A03" w14:textId="473AC75C"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34FEFF32" w14:textId="3590F4C9"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150B91C6" w14:textId="77E408BB"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022FE9CB" w14:textId="77777777"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4035F1B2" w14:textId="77777777"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63A40227" w14:textId="77777777" w:rsidR="00583C0D" w:rsidRDefault="00583C0D">
      <w:pPr>
        <w:spacing w:after="0" w:line="240" w:lineRule="auto"/>
        <w:jc w:val="center"/>
        <w:rPr>
          <w:rFonts w:ascii="Monotype Corsiva" w:hAnsi="Monotype Corsiva" w:cs="Times New Roman"/>
          <w:b/>
          <w:bCs/>
          <w:color w:val="2E74B5" w:themeColor="accent1" w:themeShade="BF"/>
          <w:sz w:val="32"/>
          <w:szCs w:val="32"/>
        </w:rPr>
      </w:pPr>
    </w:p>
    <w:p w14:paraId="633B0FCF" w14:textId="70861A18" w:rsidR="000404B8" w:rsidRDefault="00583C0D">
      <w:pPr>
        <w:spacing w:after="0" w:line="240" w:lineRule="auto"/>
        <w:jc w:val="center"/>
        <w:rPr>
          <w:rFonts w:ascii="Monotype Corsiva" w:hAnsi="Monotype Corsiva" w:cs="Times New Roman"/>
          <w:b/>
          <w:bCs/>
          <w:color w:val="2E74B5" w:themeColor="accent1" w:themeShade="BF"/>
          <w:sz w:val="32"/>
          <w:szCs w:val="32"/>
        </w:rPr>
      </w:pPr>
      <w:r>
        <w:rPr>
          <w:rFonts w:ascii="Monotype Corsiva" w:hAnsi="Monotype Corsiva" w:cs="Times New Roman"/>
          <w:b/>
          <w:bCs/>
          <w:color w:val="2E74B5" w:themeColor="accent1" w:themeShade="BF"/>
          <w:sz w:val="32"/>
          <w:szCs w:val="32"/>
        </w:rPr>
        <w:lastRenderedPageBreak/>
        <w:t>Brunszvik Teréz Budavári Óvodák</w:t>
      </w:r>
    </w:p>
    <w:p w14:paraId="6BDA5E40" w14:textId="606FF33E" w:rsidR="000404B8" w:rsidRDefault="00583C0D">
      <w:pPr>
        <w:spacing w:after="0" w:line="240" w:lineRule="auto"/>
        <w:jc w:val="center"/>
        <w:rPr>
          <w:rFonts w:ascii="Monotype Corsiva" w:hAnsi="Monotype Corsiva" w:cs="Times New Roman"/>
          <w:b/>
          <w:bCs/>
          <w:color w:val="2E74B5" w:themeColor="accent1" w:themeShade="BF"/>
          <w:sz w:val="32"/>
          <w:szCs w:val="32"/>
        </w:rPr>
      </w:pPr>
      <w:r>
        <w:rPr>
          <w:rFonts w:ascii="Monotype Corsiva" w:hAnsi="Monotype Corsiva" w:cs="Times New Roman"/>
          <w:b/>
          <w:bCs/>
          <w:color w:val="2E74B5" w:themeColor="accent1" w:themeShade="BF"/>
          <w:sz w:val="32"/>
          <w:szCs w:val="32"/>
        </w:rPr>
        <w:t>Toldy Ferenc telephely</w:t>
      </w:r>
    </w:p>
    <w:p w14:paraId="335EA63A" w14:textId="305F65C3" w:rsidR="000404B8" w:rsidRDefault="000404B8">
      <w:pPr>
        <w:spacing w:line="276" w:lineRule="auto"/>
        <w:jc w:val="both"/>
      </w:pPr>
    </w:p>
    <w:p w14:paraId="332AC503" w14:textId="77777777" w:rsidR="00C236E6" w:rsidRPr="00C236E6" w:rsidRDefault="00C236E6" w:rsidP="00C236E6">
      <w:pPr>
        <w:rPr>
          <w:rFonts w:ascii="Times New Roman" w:hAnsi="Times New Roman" w:cs="Times New Roman"/>
          <w:sz w:val="24"/>
          <w:szCs w:val="24"/>
        </w:rPr>
      </w:pPr>
      <w:r w:rsidRPr="00C236E6">
        <w:rPr>
          <w:rFonts w:ascii="Times New Roman" w:hAnsi="Times New Roman" w:cs="Times New Roman"/>
          <w:sz w:val="24"/>
          <w:szCs w:val="24"/>
        </w:rPr>
        <w:t xml:space="preserve">Óvodánk a Budai vár oldalában helyezkedik el, a Széll Kálmán térről és a Batthyány térről egyaránt könnyen megközelíthető. </w:t>
      </w:r>
    </w:p>
    <w:p w14:paraId="0AD4C129" w14:textId="77777777" w:rsidR="00C236E6" w:rsidRPr="00C236E6" w:rsidRDefault="00C236E6" w:rsidP="00C236E6">
      <w:pPr>
        <w:rPr>
          <w:rFonts w:ascii="Times New Roman" w:hAnsi="Times New Roman" w:cs="Times New Roman"/>
          <w:sz w:val="24"/>
          <w:szCs w:val="24"/>
        </w:rPr>
      </w:pPr>
      <w:r w:rsidRPr="00C236E6">
        <w:rPr>
          <w:rFonts w:ascii="Times New Roman" w:hAnsi="Times New Roman" w:cs="Times New Roman"/>
          <w:sz w:val="24"/>
          <w:szCs w:val="24"/>
        </w:rPr>
        <w:t>Épületünk kétszintes, két részből álló udvarunk minden oldalról zárt, így biztonságos játszóhely a gyermekek részére. 3 csoportunkban - 1 kis-, 1 középső-, és 1 nagycsoport – 62 óvodásnak biztosítunk férőhelyet.</w:t>
      </w:r>
    </w:p>
    <w:p w14:paraId="1F02F6CC" w14:textId="77777777" w:rsidR="00C236E6" w:rsidRPr="00C236E6" w:rsidRDefault="00C236E6" w:rsidP="00C236E6">
      <w:pPr>
        <w:rPr>
          <w:rFonts w:ascii="Times New Roman" w:hAnsi="Times New Roman" w:cs="Times New Roman"/>
          <w:sz w:val="24"/>
          <w:szCs w:val="24"/>
        </w:rPr>
      </w:pPr>
      <w:r w:rsidRPr="00C236E6">
        <w:rPr>
          <w:rFonts w:ascii="Times New Roman" w:hAnsi="Times New Roman" w:cs="Times New Roman"/>
          <w:sz w:val="24"/>
          <w:szCs w:val="24"/>
        </w:rPr>
        <w:t>Tornaszobánk modern, korszerű eszközökkel jól felszerelt. Jó idő esetén a gumival és műfűvel burkolt, nagyméretű tetőteraszt is használjuk a kicsik mozgásfejlesztéséhez, mozgásigényük kielégítésére.</w:t>
      </w:r>
    </w:p>
    <w:p w14:paraId="4FC2ACBA" w14:textId="77777777" w:rsidR="00C236E6" w:rsidRPr="00C236E6" w:rsidRDefault="00C236E6" w:rsidP="00C236E6">
      <w:pPr>
        <w:rPr>
          <w:rFonts w:ascii="Times New Roman" w:hAnsi="Times New Roman" w:cs="Times New Roman"/>
          <w:sz w:val="24"/>
          <w:szCs w:val="24"/>
        </w:rPr>
      </w:pPr>
      <w:r w:rsidRPr="00C236E6">
        <w:rPr>
          <w:rFonts w:ascii="Times New Roman" w:hAnsi="Times New Roman" w:cs="Times New Roman"/>
          <w:sz w:val="24"/>
          <w:szCs w:val="24"/>
        </w:rPr>
        <w:t xml:space="preserve">Szeretetteljes légkörben, a </w:t>
      </w:r>
      <w:proofErr w:type="spellStart"/>
      <w:r w:rsidRPr="00C236E6">
        <w:rPr>
          <w:rFonts w:ascii="Times New Roman" w:hAnsi="Times New Roman" w:cs="Times New Roman"/>
          <w:sz w:val="24"/>
          <w:szCs w:val="24"/>
        </w:rPr>
        <w:t>másságot</w:t>
      </w:r>
      <w:proofErr w:type="spellEnd"/>
      <w:r w:rsidRPr="00C236E6">
        <w:rPr>
          <w:rFonts w:ascii="Times New Roman" w:hAnsi="Times New Roman" w:cs="Times New Roman"/>
          <w:sz w:val="24"/>
          <w:szCs w:val="24"/>
        </w:rPr>
        <w:t xml:space="preserve"> tolerálva, a családokkal együttműködve neveljük a ránk bízott gyermekeket, élményekben gazdag gyermekkort biztosítva számukra.</w:t>
      </w:r>
    </w:p>
    <w:p w14:paraId="7A693362" w14:textId="77777777" w:rsidR="00C236E6" w:rsidRPr="00C236E6" w:rsidRDefault="00C236E6" w:rsidP="00C236E6">
      <w:pPr>
        <w:rPr>
          <w:rFonts w:ascii="Times New Roman" w:hAnsi="Times New Roman" w:cs="Times New Roman"/>
          <w:sz w:val="24"/>
          <w:szCs w:val="24"/>
        </w:rPr>
      </w:pPr>
      <w:r w:rsidRPr="00C236E6">
        <w:rPr>
          <w:rFonts w:ascii="Times New Roman" w:hAnsi="Times New Roman" w:cs="Times New Roman"/>
          <w:sz w:val="24"/>
          <w:szCs w:val="24"/>
        </w:rPr>
        <w:t>Fő célkitűzésünk a gyermekek testi, szellemi fejlesztése játékos formában. A mindennapokban arra törekszünk, hogy az óvodások tapasztalatokon keresztül, játékos formában szerezhessék meg ismereteiket.</w:t>
      </w:r>
    </w:p>
    <w:p w14:paraId="30E5324F" w14:textId="77777777" w:rsidR="00C236E6" w:rsidRPr="00C236E6" w:rsidRDefault="00C236E6" w:rsidP="00C236E6">
      <w:pPr>
        <w:rPr>
          <w:rFonts w:ascii="Times New Roman" w:hAnsi="Times New Roman" w:cs="Times New Roman"/>
          <w:sz w:val="24"/>
          <w:szCs w:val="24"/>
        </w:rPr>
      </w:pPr>
      <w:r w:rsidRPr="00C236E6">
        <w:rPr>
          <w:rFonts w:ascii="Times New Roman" w:hAnsi="Times New Roman" w:cs="Times New Roman"/>
          <w:sz w:val="24"/>
          <w:szCs w:val="24"/>
        </w:rPr>
        <w:t>Fontosnak tartjuk az egyéni bánásmód elvének érvényesülését és a differenciált fejlesztést. Nevelőmunkánkban felhasználjuk a néphagyomány, a népi kultúra adta lehetőségeket is, különösen az ének-zene, a mintázás, rajzolás és mese, vers területén.</w:t>
      </w:r>
    </w:p>
    <w:p w14:paraId="63C7D657" w14:textId="77777777" w:rsidR="00C236E6" w:rsidRPr="00C236E6" w:rsidRDefault="00C236E6" w:rsidP="00C236E6">
      <w:pPr>
        <w:rPr>
          <w:rFonts w:ascii="Times New Roman" w:hAnsi="Times New Roman" w:cs="Times New Roman"/>
          <w:sz w:val="24"/>
          <w:szCs w:val="24"/>
        </w:rPr>
      </w:pPr>
      <w:r w:rsidRPr="00C236E6">
        <w:rPr>
          <w:rFonts w:ascii="Times New Roman" w:hAnsi="Times New Roman" w:cs="Times New Roman"/>
          <w:sz w:val="24"/>
          <w:szCs w:val="24"/>
        </w:rPr>
        <w:t>Óvodánkban nagy hangsúlyt fektetünk a környezeti nevelésre, a környezettudatos életmód és környezetvédelem fontosságára, mert hisszük, hogy a kiskorban elkezdett neveléssel környezetükre odafigyelő, azt megóvó felnőttek válnak a gyermekekből.</w:t>
      </w:r>
      <w:r w:rsidRPr="00C236E6">
        <w:rPr>
          <w:rFonts w:ascii="Times New Roman" w:eastAsia="Times New Roman" w:hAnsi="Times New Roman" w:cs="Times New Roman"/>
          <w:color w:val="374151"/>
          <w:sz w:val="24"/>
          <w:szCs w:val="24"/>
          <w:lang w:eastAsia="hu-HU"/>
        </w:rPr>
        <w:t xml:space="preserve"> </w:t>
      </w:r>
      <w:r w:rsidRPr="00C236E6">
        <w:rPr>
          <w:rFonts w:ascii="Times New Roman" w:eastAsia="Times New Roman" w:hAnsi="Times New Roman" w:cs="Times New Roman"/>
          <w:sz w:val="24"/>
          <w:szCs w:val="24"/>
          <w:lang w:eastAsia="hu-HU"/>
        </w:rPr>
        <w:t>Óvodánk elnyerte a Madárbarát kert és a Zöld Óvoda címet.</w:t>
      </w:r>
      <w:r w:rsidRPr="00C236E6">
        <w:rPr>
          <w:rFonts w:ascii="Times New Roman" w:hAnsi="Times New Roman" w:cs="Times New Roman"/>
          <w:sz w:val="24"/>
          <w:szCs w:val="24"/>
        </w:rPr>
        <w:t xml:space="preserve"> </w:t>
      </w:r>
    </w:p>
    <w:p w14:paraId="0476B90D" w14:textId="77777777" w:rsidR="00C236E6" w:rsidRPr="00C236E6" w:rsidRDefault="00C236E6" w:rsidP="00C236E6">
      <w:pPr>
        <w:rPr>
          <w:rFonts w:ascii="Times New Roman" w:hAnsi="Times New Roman" w:cs="Times New Roman"/>
          <w:sz w:val="24"/>
          <w:szCs w:val="24"/>
        </w:rPr>
      </w:pPr>
      <w:r w:rsidRPr="00C236E6">
        <w:rPr>
          <w:rFonts w:ascii="Times New Roman" w:hAnsi="Times New Roman" w:cs="Times New Roman"/>
          <w:sz w:val="24"/>
          <w:szCs w:val="24"/>
        </w:rPr>
        <w:t>Az egészséges életmódra nevelés keretében a megfelelő időtartamú levegőzésre, a mindennapos mozgásra és sportolásra szintén nagymértékben odafigyelünk. A szülők segítségével megszerveztük a mindennapos zöldség és gyümölcs fogyasztását.</w:t>
      </w:r>
    </w:p>
    <w:p w14:paraId="59A5DB59" w14:textId="77777777" w:rsidR="00C236E6" w:rsidRPr="00C236E6" w:rsidRDefault="00C236E6" w:rsidP="00C236E6">
      <w:pPr>
        <w:rPr>
          <w:rFonts w:ascii="Times New Roman" w:hAnsi="Times New Roman" w:cs="Times New Roman"/>
          <w:sz w:val="24"/>
          <w:szCs w:val="24"/>
        </w:rPr>
      </w:pPr>
      <w:r w:rsidRPr="00C236E6">
        <w:rPr>
          <w:rFonts w:ascii="Times New Roman" w:hAnsi="Times New Roman" w:cs="Times New Roman"/>
          <w:sz w:val="24"/>
          <w:szCs w:val="24"/>
        </w:rPr>
        <w:t>A gyermekek mindennapjait hagyományainkkal, ünnepeinkkel, programjainkkal színesítjük.</w:t>
      </w:r>
    </w:p>
    <w:p w14:paraId="4ADCC4F1" w14:textId="77777777" w:rsidR="00C236E6" w:rsidRPr="00C236E6" w:rsidRDefault="00C236E6" w:rsidP="00C236E6">
      <w:pPr>
        <w:rPr>
          <w:rFonts w:ascii="Times New Roman" w:hAnsi="Times New Roman" w:cs="Times New Roman"/>
          <w:color w:val="C45911" w:themeColor="accent2" w:themeShade="BF"/>
          <w:sz w:val="24"/>
          <w:szCs w:val="24"/>
        </w:rPr>
      </w:pPr>
      <w:r w:rsidRPr="00C236E6">
        <w:rPr>
          <w:rFonts w:ascii="Times New Roman" w:hAnsi="Times New Roman" w:cs="Times New Roman"/>
          <w:color w:val="C45911" w:themeColor="accent2" w:themeShade="BF"/>
          <w:sz w:val="24"/>
          <w:szCs w:val="24"/>
        </w:rPr>
        <w:t>Ősszel – Szüret, séták, állatkert, vadaspark, kirándulások, színházi előadások, ovi-napok rajzpályázattal, óvó nénik előadásával, meghívott vendégművészek előadásával. Jeles napok.</w:t>
      </w:r>
    </w:p>
    <w:p w14:paraId="127C22B4" w14:textId="77777777" w:rsidR="00C236E6" w:rsidRPr="00C236E6" w:rsidRDefault="00C236E6" w:rsidP="00C236E6">
      <w:pPr>
        <w:rPr>
          <w:rFonts w:ascii="Times New Roman" w:hAnsi="Times New Roman" w:cs="Times New Roman"/>
          <w:color w:val="657C9C" w:themeColor="text2" w:themeTint="BF"/>
          <w:sz w:val="24"/>
          <w:szCs w:val="24"/>
        </w:rPr>
      </w:pPr>
      <w:r w:rsidRPr="00C236E6">
        <w:rPr>
          <w:rFonts w:ascii="Times New Roman" w:hAnsi="Times New Roman" w:cs="Times New Roman"/>
          <w:color w:val="657C9C" w:themeColor="text2" w:themeTint="BF"/>
          <w:sz w:val="24"/>
          <w:szCs w:val="24"/>
        </w:rPr>
        <w:t xml:space="preserve">Télen – Adventi készülődés, közös barkácsolás a szülőkkel, Mikulás látogatása, sütés, közös ajándékkészítés, közös </w:t>
      </w:r>
      <w:proofErr w:type="spellStart"/>
      <w:r w:rsidRPr="00C236E6">
        <w:rPr>
          <w:rFonts w:ascii="Times New Roman" w:hAnsi="Times New Roman" w:cs="Times New Roman"/>
          <w:color w:val="657C9C" w:themeColor="text2" w:themeTint="BF"/>
          <w:sz w:val="24"/>
          <w:szCs w:val="24"/>
        </w:rPr>
        <w:t>karácsonyozás</w:t>
      </w:r>
      <w:proofErr w:type="spellEnd"/>
      <w:r w:rsidRPr="00C236E6">
        <w:rPr>
          <w:rFonts w:ascii="Times New Roman" w:hAnsi="Times New Roman" w:cs="Times New Roman"/>
          <w:color w:val="657C9C" w:themeColor="text2" w:themeTint="BF"/>
          <w:sz w:val="24"/>
          <w:szCs w:val="24"/>
        </w:rPr>
        <w:t xml:space="preserve"> a szülőkkel, Mackó napok, télbúcsúztató farsangi mulatság a szülőkkel. </w:t>
      </w:r>
    </w:p>
    <w:p w14:paraId="3F4BFC01" w14:textId="77777777" w:rsidR="00C236E6" w:rsidRPr="00C236E6" w:rsidRDefault="00C236E6" w:rsidP="00C236E6">
      <w:pPr>
        <w:rPr>
          <w:rFonts w:ascii="Times New Roman" w:hAnsi="Times New Roman" w:cs="Times New Roman"/>
          <w:color w:val="538135" w:themeColor="accent6" w:themeShade="BF"/>
          <w:sz w:val="24"/>
          <w:szCs w:val="24"/>
        </w:rPr>
      </w:pPr>
      <w:r w:rsidRPr="00C236E6">
        <w:rPr>
          <w:rFonts w:ascii="Times New Roman" w:hAnsi="Times New Roman" w:cs="Times New Roman"/>
          <w:color w:val="538135" w:themeColor="accent6" w:themeShade="BF"/>
          <w:sz w:val="24"/>
          <w:szCs w:val="24"/>
        </w:rPr>
        <w:t>Tavasszal – március 15. megemlékezés kapcsán a közelben lévő emlékhelyek felkeresése, látogatás a Hadtörténeti Múzeumban: huszáros játékok, húsvét: nyuszi várás, tojásfestés, locsolkodás, Apák napja, Anyák napja: közös játék, kirándulás, barkácsolás, köszöntés, nagycsoportosok búcsúztatása, közös buszos gyereknapi kirándulás.</w:t>
      </w:r>
    </w:p>
    <w:p w14:paraId="610F7712" w14:textId="77777777" w:rsidR="00C236E6" w:rsidRPr="00C236E6" w:rsidRDefault="00C236E6" w:rsidP="00C236E6">
      <w:pPr>
        <w:rPr>
          <w:rFonts w:ascii="Times New Roman" w:hAnsi="Times New Roman" w:cs="Times New Roman"/>
          <w:color w:val="C00000"/>
          <w:sz w:val="24"/>
          <w:szCs w:val="24"/>
        </w:rPr>
      </w:pPr>
      <w:r w:rsidRPr="00C236E6">
        <w:rPr>
          <w:rFonts w:ascii="Times New Roman" w:hAnsi="Times New Roman" w:cs="Times New Roman"/>
          <w:color w:val="C00000"/>
          <w:sz w:val="24"/>
          <w:szCs w:val="24"/>
        </w:rPr>
        <w:t xml:space="preserve">Nyáron gyakran szervezünk vizes játékokat és olyan elfoglaltságokat, melyek többnyire a gyermekek igényeire </w:t>
      </w:r>
      <w:proofErr w:type="spellStart"/>
      <w:r w:rsidRPr="00C236E6">
        <w:rPr>
          <w:rFonts w:ascii="Times New Roman" w:hAnsi="Times New Roman" w:cs="Times New Roman"/>
          <w:color w:val="C00000"/>
          <w:sz w:val="24"/>
          <w:szCs w:val="24"/>
        </w:rPr>
        <w:t>alapozottak</w:t>
      </w:r>
      <w:proofErr w:type="spellEnd"/>
      <w:r w:rsidRPr="00C236E6">
        <w:rPr>
          <w:rFonts w:ascii="Times New Roman" w:hAnsi="Times New Roman" w:cs="Times New Roman"/>
          <w:color w:val="C00000"/>
          <w:sz w:val="24"/>
          <w:szCs w:val="24"/>
        </w:rPr>
        <w:t xml:space="preserve">. </w:t>
      </w:r>
    </w:p>
    <w:p w14:paraId="2957DD09" w14:textId="77777777" w:rsidR="00C236E6" w:rsidRPr="00C236E6" w:rsidRDefault="00C236E6" w:rsidP="00C236E6">
      <w:pPr>
        <w:rPr>
          <w:rFonts w:ascii="Times New Roman" w:hAnsi="Times New Roman" w:cs="Times New Roman"/>
          <w:sz w:val="24"/>
          <w:szCs w:val="24"/>
        </w:rPr>
      </w:pPr>
      <w:r w:rsidRPr="00C236E6">
        <w:rPr>
          <w:rFonts w:ascii="Times New Roman" w:hAnsi="Times New Roman" w:cs="Times New Roman"/>
          <w:sz w:val="24"/>
          <w:szCs w:val="24"/>
        </w:rPr>
        <w:t>Az óvodán kívüli programok szervezésénél kihasználjuk a kerület adta lehetőségeket is, illetve korcsoportoknak megfelelően szervezünk az óvodától távolabbi kirándulásokat is.</w:t>
      </w:r>
    </w:p>
    <w:p w14:paraId="2AC76089" w14:textId="77777777" w:rsidR="00C236E6" w:rsidRPr="00C236E6" w:rsidRDefault="00C236E6" w:rsidP="00C236E6">
      <w:pPr>
        <w:rPr>
          <w:rFonts w:ascii="Times New Roman" w:hAnsi="Times New Roman" w:cs="Times New Roman"/>
          <w:sz w:val="24"/>
          <w:szCs w:val="24"/>
        </w:rPr>
      </w:pPr>
      <w:r w:rsidRPr="00C236E6">
        <w:rPr>
          <w:rFonts w:ascii="Times New Roman" w:hAnsi="Times New Roman" w:cs="Times New Roman"/>
          <w:sz w:val="24"/>
          <w:szCs w:val="24"/>
        </w:rPr>
        <w:lastRenderedPageBreak/>
        <w:t xml:space="preserve"> Óvodánkban a Toldy Óvoda Alapítvány működik a szülők támogatásával, amely nagymértékben segíti a programok megvalósulását, a korszerű kézműves eszközök és fejlesztő játékok beszerzését. </w:t>
      </w:r>
    </w:p>
    <w:p w14:paraId="23F45016" w14:textId="77777777" w:rsidR="000404B8" w:rsidRDefault="000404B8">
      <w:pPr>
        <w:pStyle w:val="NormlWeb"/>
        <w:shd w:val="clear" w:color="auto" w:fill="FFFFFF"/>
        <w:spacing w:beforeAutospacing="0" w:after="360" w:afterAutospacing="0"/>
      </w:pPr>
    </w:p>
    <w:p w14:paraId="6EE44F08" w14:textId="77777777" w:rsidR="00583C0D" w:rsidRPr="00583C0D" w:rsidRDefault="00583C0D" w:rsidP="00583C0D">
      <w:pPr>
        <w:suppressAutoHyphens w:val="0"/>
        <w:spacing w:before="100" w:beforeAutospacing="1" w:after="100" w:afterAutospacing="1" w:line="240" w:lineRule="auto"/>
        <w:rPr>
          <w:rFonts w:ascii="Times New Roman" w:eastAsia="Times New Roman" w:hAnsi="Times New Roman" w:cs="Times New Roman"/>
          <w:sz w:val="24"/>
          <w:szCs w:val="24"/>
          <w:lang w:eastAsia="hu-HU"/>
        </w:rPr>
      </w:pPr>
      <w:r w:rsidRPr="00583C0D">
        <w:rPr>
          <w:rFonts w:ascii="Times New Roman" w:eastAsia="Times New Roman" w:hAnsi="Times New Roman" w:cs="Times New Roman"/>
          <w:noProof/>
          <w:sz w:val="24"/>
          <w:szCs w:val="24"/>
          <w:lang w:eastAsia="hu-HU"/>
        </w:rPr>
        <w:drawing>
          <wp:inline distT="0" distB="0" distL="0" distR="0" wp14:anchorId="47B8E3B6" wp14:editId="3FD645AB">
            <wp:extent cx="6238875" cy="6610350"/>
            <wp:effectExtent l="0" t="0" r="9525" b="0"/>
            <wp:docPr id="17" name="Kép 17" descr="D:\AV1325\beiratkozás\2024-25\szülői kiírások-tájékoztatók\Toldy\Toldy kép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V1325\beiratkozás\2024-25\szülői kiírások-tájékoztatók\Toldy\Toldy képek.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38875" cy="6610350"/>
                    </a:xfrm>
                    <a:prstGeom prst="rect">
                      <a:avLst/>
                    </a:prstGeom>
                    <a:noFill/>
                    <a:ln>
                      <a:noFill/>
                    </a:ln>
                  </pic:spPr>
                </pic:pic>
              </a:graphicData>
            </a:graphic>
          </wp:inline>
        </w:drawing>
      </w:r>
    </w:p>
    <w:p w14:paraId="6EB12066" w14:textId="09E1FC3C" w:rsidR="000404B8" w:rsidRDefault="000404B8">
      <w:pPr>
        <w:spacing w:after="0" w:line="240" w:lineRule="auto"/>
        <w:rPr>
          <w:rFonts w:ascii="Times New Roman" w:hAnsi="Times New Roman" w:cs="Times New Roman"/>
          <w:b/>
          <w:bCs/>
          <w:sz w:val="24"/>
          <w:szCs w:val="24"/>
        </w:rPr>
      </w:pPr>
    </w:p>
    <w:p w14:paraId="3D963F12" w14:textId="47FE74FF" w:rsidR="00583C0D" w:rsidRDefault="00583C0D">
      <w:pPr>
        <w:spacing w:after="0" w:line="240" w:lineRule="auto"/>
        <w:rPr>
          <w:rFonts w:ascii="Times New Roman" w:hAnsi="Times New Roman" w:cs="Times New Roman"/>
          <w:b/>
          <w:bCs/>
          <w:sz w:val="24"/>
          <w:szCs w:val="24"/>
        </w:rPr>
      </w:pPr>
    </w:p>
    <w:p w14:paraId="07DB4437" w14:textId="01D4A2D6" w:rsidR="00583C0D" w:rsidRDefault="00583C0D">
      <w:pPr>
        <w:spacing w:after="0" w:line="240" w:lineRule="auto"/>
        <w:rPr>
          <w:rFonts w:ascii="Times New Roman" w:hAnsi="Times New Roman" w:cs="Times New Roman"/>
          <w:b/>
          <w:bCs/>
          <w:sz w:val="24"/>
          <w:szCs w:val="24"/>
        </w:rPr>
      </w:pPr>
    </w:p>
    <w:p w14:paraId="5577AFB3" w14:textId="6B9C5C90" w:rsidR="00583C0D" w:rsidRDefault="00583C0D">
      <w:pPr>
        <w:spacing w:after="0" w:line="240" w:lineRule="auto"/>
        <w:rPr>
          <w:rFonts w:ascii="Times New Roman" w:hAnsi="Times New Roman" w:cs="Times New Roman"/>
          <w:b/>
          <w:bCs/>
          <w:sz w:val="24"/>
          <w:szCs w:val="24"/>
        </w:rPr>
      </w:pPr>
    </w:p>
    <w:p w14:paraId="6897FECA" w14:textId="2A167C9A" w:rsidR="00583C0D" w:rsidRDefault="00583C0D">
      <w:pPr>
        <w:spacing w:after="0" w:line="240" w:lineRule="auto"/>
        <w:rPr>
          <w:rFonts w:ascii="Times New Roman" w:hAnsi="Times New Roman" w:cs="Times New Roman"/>
          <w:b/>
          <w:bCs/>
          <w:sz w:val="24"/>
          <w:szCs w:val="24"/>
        </w:rPr>
      </w:pPr>
    </w:p>
    <w:p w14:paraId="3BB6E508" w14:textId="727D2983" w:rsidR="00583C0D" w:rsidRDefault="00583C0D">
      <w:pPr>
        <w:spacing w:after="0" w:line="240" w:lineRule="auto"/>
        <w:rPr>
          <w:rFonts w:ascii="Times New Roman" w:hAnsi="Times New Roman" w:cs="Times New Roman"/>
          <w:b/>
          <w:bCs/>
          <w:sz w:val="24"/>
          <w:szCs w:val="24"/>
        </w:rPr>
      </w:pPr>
    </w:p>
    <w:p w14:paraId="46AE7CFA" w14:textId="2EFD5C5C" w:rsidR="00583C0D" w:rsidRDefault="00583C0D">
      <w:pPr>
        <w:spacing w:after="0" w:line="240" w:lineRule="auto"/>
        <w:rPr>
          <w:rFonts w:ascii="Times New Roman" w:hAnsi="Times New Roman" w:cs="Times New Roman"/>
          <w:b/>
          <w:bCs/>
          <w:sz w:val="24"/>
          <w:szCs w:val="24"/>
        </w:rPr>
      </w:pPr>
    </w:p>
    <w:p w14:paraId="48CD1195" w14:textId="7E286B00" w:rsidR="00583C0D" w:rsidRDefault="00583C0D">
      <w:pPr>
        <w:spacing w:after="0" w:line="240" w:lineRule="auto"/>
        <w:rPr>
          <w:rFonts w:ascii="Times New Roman" w:hAnsi="Times New Roman" w:cs="Times New Roman"/>
          <w:b/>
          <w:bCs/>
          <w:sz w:val="24"/>
          <w:szCs w:val="24"/>
        </w:rPr>
      </w:pPr>
    </w:p>
    <w:p w14:paraId="1C34E30A" w14:textId="77777777" w:rsidR="000404B8" w:rsidRDefault="000404B8">
      <w:pPr>
        <w:spacing w:after="0" w:line="240" w:lineRule="auto"/>
        <w:jc w:val="center"/>
        <w:rPr>
          <w:rFonts w:ascii="Times New Roman" w:hAnsi="Times New Roman" w:cs="Times New Roman"/>
          <w:b/>
          <w:bCs/>
          <w:sz w:val="24"/>
          <w:szCs w:val="24"/>
        </w:rPr>
      </w:pPr>
    </w:p>
    <w:p w14:paraId="33F6C562" w14:textId="77777777" w:rsidR="000404B8" w:rsidRDefault="000404B8">
      <w:pPr>
        <w:spacing w:after="0" w:line="240" w:lineRule="auto"/>
        <w:jc w:val="center"/>
        <w:rPr>
          <w:rFonts w:ascii="Times New Roman" w:hAnsi="Times New Roman" w:cs="Times New Roman"/>
          <w:b/>
          <w:bCs/>
          <w:sz w:val="24"/>
          <w:szCs w:val="24"/>
        </w:rPr>
      </w:pPr>
    </w:p>
    <w:p w14:paraId="1CFF16C6" w14:textId="77777777" w:rsidR="000404B8" w:rsidRDefault="00583C0D">
      <w:pPr>
        <w:spacing w:after="0" w:line="240" w:lineRule="auto"/>
        <w:jc w:val="center"/>
        <w:rPr>
          <w:rFonts w:ascii="Monotype Corsiva" w:hAnsi="Monotype Corsiva" w:cs="Times New Roman"/>
          <w:b/>
          <w:bCs/>
          <w:color w:val="2E74B5" w:themeColor="accent1" w:themeShade="BF"/>
          <w:sz w:val="32"/>
          <w:szCs w:val="32"/>
        </w:rPr>
      </w:pPr>
      <w:r>
        <w:rPr>
          <w:rFonts w:ascii="Monotype Corsiva" w:hAnsi="Monotype Corsiva" w:cs="Times New Roman"/>
          <w:b/>
          <w:bCs/>
          <w:color w:val="2E74B5" w:themeColor="accent1" w:themeShade="BF"/>
          <w:sz w:val="32"/>
          <w:szCs w:val="32"/>
        </w:rPr>
        <w:t>Brunszvik Teréz Budavári Óvodák</w:t>
      </w:r>
    </w:p>
    <w:p w14:paraId="01195910" w14:textId="77777777" w:rsidR="000404B8" w:rsidRDefault="00583C0D">
      <w:pPr>
        <w:spacing w:after="0" w:line="240" w:lineRule="auto"/>
        <w:jc w:val="center"/>
        <w:rPr>
          <w:rFonts w:ascii="Monotype Corsiva" w:hAnsi="Monotype Corsiva" w:cs="Times New Roman"/>
          <w:b/>
          <w:bCs/>
          <w:color w:val="2E74B5" w:themeColor="accent1" w:themeShade="BF"/>
          <w:sz w:val="32"/>
          <w:szCs w:val="32"/>
        </w:rPr>
      </w:pPr>
      <w:r>
        <w:rPr>
          <w:rFonts w:ascii="Monotype Corsiva" w:hAnsi="Monotype Corsiva" w:cs="Times New Roman"/>
          <w:b/>
          <w:bCs/>
          <w:color w:val="2E74B5" w:themeColor="accent1" w:themeShade="BF"/>
          <w:sz w:val="32"/>
          <w:szCs w:val="32"/>
        </w:rPr>
        <w:t>Iskola utcai telephely</w:t>
      </w:r>
    </w:p>
    <w:p w14:paraId="447A77F4" w14:textId="77777777" w:rsidR="000404B8" w:rsidRDefault="000404B8">
      <w:pPr>
        <w:spacing w:after="0" w:line="240" w:lineRule="auto"/>
        <w:rPr>
          <w:rFonts w:ascii="Times New Roman" w:hAnsi="Times New Roman" w:cs="Times New Roman"/>
          <w:b/>
          <w:bCs/>
          <w:sz w:val="24"/>
          <w:szCs w:val="24"/>
        </w:rPr>
      </w:pPr>
    </w:p>
    <w:p w14:paraId="2958ADE0" w14:textId="77777777" w:rsidR="000404B8" w:rsidRDefault="00583C0D">
      <w:pPr>
        <w:spacing w:beforeAutospacing="1" w:afterAutospacing="1" w:line="240" w:lineRule="auto"/>
        <w:jc w:val="center"/>
        <w:rPr>
          <w:rFonts w:ascii="Times New Roman" w:eastAsia="Times New Roman" w:hAnsi="Times New Roman" w:cs="Times New Roman"/>
          <w:color w:val="000000"/>
          <w:sz w:val="24"/>
          <w:szCs w:val="24"/>
          <w:lang w:eastAsia="hu-HU"/>
        </w:rPr>
      </w:pPr>
      <w:r>
        <w:rPr>
          <w:rFonts w:ascii="Times New Roman" w:eastAsia="Times New Roman" w:hAnsi="Times New Roman" w:cs="Times New Roman"/>
          <w:color w:val="000000"/>
          <w:sz w:val="24"/>
          <w:szCs w:val="24"/>
          <w:lang w:eastAsia="hu-HU"/>
        </w:rPr>
        <w:t>Kedves Szülők, Kedves Leendő Ovisok!</w:t>
      </w:r>
    </w:p>
    <w:p w14:paraId="4A132E56" w14:textId="27BEFBF5" w:rsidR="000404B8" w:rsidRDefault="00583C0D">
      <w:pPr>
        <w:spacing w:after="0" w:line="276" w:lineRule="auto"/>
        <w:jc w:val="both"/>
        <w:rPr>
          <w:rFonts w:ascii="Times New Roman" w:eastAsia="Times New Roman" w:hAnsi="Times New Roman" w:cs="Times New Roman"/>
          <w:color w:val="000000"/>
          <w:sz w:val="24"/>
          <w:szCs w:val="24"/>
          <w:lang w:eastAsia="hu-HU"/>
        </w:rPr>
      </w:pPr>
      <w:r>
        <w:rPr>
          <w:rFonts w:ascii="Times New Roman" w:eastAsia="Times New Roman" w:hAnsi="Times New Roman" w:cs="Times New Roman"/>
          <w:color w:val="000000"/>
          <w:sz w:val="24"/>
          <w:szCs w:val="24"/>
          <w:lang w:eastAsia="hu-HU"/>
        </w:rPr>
        <w:t xml:space="preserve">Ebben a mindenki számára türelmet, szemléletváltást igénylő helyzetben, engedjék meg, hogy kicsit más módon mutassuk be Önöknek óvodánkat. Először is </w:t>
      </w:r>
      <w:r>
        <w:rPr>
          <w:rFonts w:ascii="Times New Roman" w:eastAsia="Times New Roman" w:hAnsi="Times New Roman" w:cs="Times New Roman"/>
          <w:i/>
          <w:color w:val="000000"/>
          <w:sz w:val="24"/>
          <w:szCs w:val="24"/>
          <w:u w:val="single"/>
          <w:lang w:eastAsia="hu-HU"/>
        </w:rPr>
        <w:t>épületünk</w:t>
      </w:r>
      <w:r>
        <w:rPr>
          <w:rFonts w:ascii="Times New Roman" w:eastAsia="Times New Roman" w:hAnsi="Times New Roman" w:cs="Times New Roman"/>
          <w:color w:val="000000"/>
          <w:sz w:val="24"/>
          <w:szCs w:val="24"/>
          <w:lang w:eastAsia="hu-HU"/>
        </w:rPr>
        <w:t xml:space="preserve">et, az </w:t>
      </w:r>
      <w:r>
        <w:rPr>
          <w:rFonts w:ascii="Times New Roman" w:eastAsia="Times New Roman" w:hAnsi="Times New Roman" w:cs="Times New Roman"/>
          <w:i/>
          <w:color w:val="000000"/>
          <w:sz w:val="24"/>
          <w:szCs w:val="24"/>
          <w:u w:val="single"/>
          <w:lang w:eastAsia="hu-HU"/>
        </w:rPr>
        <w:t>Iskola utca 44. sz. alatt működő</w:t>
      </w:r>
      <w:r w:rsidR="005D79AC">
        <w:rPr>
          <w:rFonts w:ascii="Times New Roman" w:eastAsia="Times New Roman" w:hAnsi="Times New Roman" w:cs="Times New Roman"/>
          <w:i/>
          <w:color w:val="000000"/>
          <w:sz w:val="24"/>
          <w:szCs w:val="24"/>
          <w:u w:val="single"/>
          <w:lang w:eastAsia="hu-HU"/>
        </w:rPr>
        <w:t xml:space="preserve"> </w:t>
      </w:r>
      <w:r>
        <w:rPr>
          <w:rFonts w:ascii="Times New Roman" w:eastAsia="Times New Roman" w:hAnsi="Times New Roman" w:cs="Times New Roman"/>
          <w:i/>
          <w:color w:val="000000"/>
          <w:sz w:val="24"/>
          <w:szCs w:val="24"/>
          <w:u w:val="single"/>
          <w:lang w:eastAsia="hu-HU"/>
        </w:rPr>
        <w:t>telephelyünk</w:t>
      </w:r>
      <w:r>
        <w:rPr>
          <w:rFonts w:ascii="Times New Roman" w:eastAsia="Times New Roman" w:hAnsi="Times New Roman" w:cs="Times New Roman"/>
          <w:color w:val="000000"/>
          <w:sz w:val="24"/>
          <w:szCs w:val="24"/>
          <w:lang w:eastAsia="hu-HU"/>
        </w:rPr>
        <w:t xml:space="preserve">et, másodsorban </w:t>
      </w:r>
      <w:r>
        <w:rPr>
          <w:rFonts w:ascii="Times New Roman" w:eastAsia="Times New Roman" w:hAnsi="Times New Roman" w:cs="Times New Roman"/>
          <w:i/>
          <w:color w:val="000000"/>
          <w:sz w:val="24"/>
          <w:szCs w:val="24"/>
          <w:u w:val="single"/>
          <w:lang w:eastAsia="hu-HU"/>
        </w:rPr>
        <w:t>a pedagógiai munkánkat gyökeresen meghatározó gondolatok</w:t>
      </w:r>
      <w:r>
        <w:rPr>
          <w:rFonts w:ascii="Times New Roman" w:eastAsia="Times New Roman" w:hAnsi="Times New Roman" w:cs="Times New Roman"/>
          <w:color w:val="000000"/>
          <w:sz w:val="24"/>
          <w:szCs w:val="24"/>
          <w:lang w:eastAsia="hu-HU"/>
        </w:rPr>
        <w:t>at.</w:t>
      </w:r>
    </w:p>
    <w:p w14:paraId="5CE5696A" w14:textId="77777777" w:rsidR="000404B8" w:rsidRDefault="00583C0D">
      <w:pPr>
        <w:spacing w:after="0" w:line="276" w:lineRule="auto"/>
        <w:jc w:val="both"/>
        <w:rPr>
          <w:rFonts w:ascii="Times New Roman" w:hAnsi="Times New Roman" w:cs="Times New Roman"/>
          <w:sz w:val="24"/>
          <w:szCs w:val="24"/>
        </w:rPr>
      </w:pPr>
      <w:r>
        <w:rPr>
          <w:rFonts w:ascii="Times New Roman" w:hAnsi="Times New Roman" w:cs="Times New Roman"/>
          <w:bCs/>
          <w:i/>
          <w:sz w:val="24"/>
          <w:szCs w:val="24"/>
          <w:u w:val="single"/>
        </w:rPr>
        <w:t>Épületünk</w:t>
      </w:r>
      <w:r>
        <w:rPr>
          <w:rFonts w:ascii="Times New Roman" w:hAnsi="Times New Roman" w:cs="Times New Roman"/>
          <w:bCs/>
          <w:sz w:val="24"/>
          <w:szCs w:val="24"/>
        </w:rPr>
        <w:t xml:space="preserve">et </w:t>
      </w:r>
      <w:r>
        <w:rPr>
          <w:rFonts w:ascii="Times New Roman" w:hAnsi="Times New Roman" w:cs="Times New Roman"/>
          <w:sz w:val="24"/>
          <w:szCs w:val="24"/>
        </w:rPr>
        <w:t xml:space="preserve">tágas, szép, parkosított </w:t>
      </w:r>
      <w:r>
        <w:rPr>
          <w:rFonts w:ascii="Times New Roman" w:hAnsi="Times New Roman" w:cs="Times New Roman"/>
          <w:b/>
          <w:i/>
          <w:sz w:val="24"/>
          <w:szCs w:val="24"/>
        </w:rPr>
        <w:t>udvar</w:t>
      </w:r>
      <w:r>
        <w:rPr>
          <w:rFonts w:ascii="Times New Roman" w:hAnsi="Times New Roman" w:cs="Times New Roman"/>
          <w:sz w:val="24"/>
          <w:szCs w:val="24"/>
        </w:rPr>
        <w:t xml:space="preserve"> veszi körül, amely alkalmas a gyermekek sokszínű, tartalmas udvari életének megszervezésére. Jeles napjaink megünneplését lehetőség szerint ide szervezzük: pl.: Szüret; Gyermeknap; </w:t>
      </w:r>
      <w:proofErr w:type="gramStart"/>
      <w:r>
        <w:rPr>
          <w:rFonts w:ascii="Times New Roman" w:hAnsi="Times New Roman" w:cs="Times New Roman"/>
          <w:sz w:val="24"/>
          <w:szCs w:val="24"/>
        </w:rPr>
        <w:t>Pünkösd</w:t>
      </w:r>
      <w:proofErr w:type="gramEnd"/>
      <w:r>
        <w:rPr>
          <w:rFonts w:ascii="Times New Roman" w:hAnsi="Times New Roman" w:cs="Times New Roman"/>
          <w:sz w:val="24"/>
          <w:szCs w:val="24"/>
        </w:rPr>
        <w:t>. Rendelkezünk fedett terasszal, melyet esős idő esetén is kiválóan tudunk használni annak érdekében, hogy a gyermekek napi rendszerességgel friss levegőn tartózkodhassanak.</w:t>
      </w:r>
    </w:p>
    <w:p w14:paraId="6809EEFB" w14:textId="2E39F016" w:rsidR="000404B8" w:rsidRDefault="00583C0D">
      <w:pPr>
        <w:spacing w:after="0" w:line="276" w:lineRule="auto"/>
        <w:jc w:val="both"/>
        <w:rPr>
          <w:rFonts w:ascii="Times New Roman" w:hAnsi="Times New Roman" w:cs="Times New Roman"/>
          <w:bCs/>
          <w:sz w:val="24"/>
          <w:szCs w:val="24"/>
        </w:rPr>
      </w:pPr>
      <w:r>
        <w:rPr>
          <w:rFonts w:ascii="Times New Roman" w:hAnsi="Times New Roman" w:cs="Times New Roman"/>
          <w:sz w:val="24"/>
          <w:szCs w:val="24"/>
        </w:rPr>
        <w:t>Csoportjainkat a néphagyományból vett, gyakran előforduló szimbólumokról neveztük el: Nefelejcs, Tulipán, Napocska, Zöldág, Alma. Épületünkben</w:t>
      </w:r>
      <w:r w:rsidR="005D79AC">
        <w:rPr>
          <w:rFonts w:ascii="Times New Roman" w:hAnsi="Times New Roman" w:cs="Times New Roman"/>
          <w:sz w:val="24"/>
          <w:szCs w:val="24"/>
        </w:rPr>
        <w:t xml:space="preserve"> jelenleg</w:t>
      </w:r>
      <w:r w:rsidRPr="005D79AC">
        <w:rPr>
          <w:rFonts w:ascii="Times New Roman" w:hAnsi="Times New Roman" w:cs="Times New Roman"/>
          <w:bCs/>
          <w:iCs/>
          <w:sz w:val="24"/>
          <w:szCs w:val="24"/>
        </w:rPr>
        <w:t xml:space="preserve"> </w:t>
      </w:r>
      <w:r w:rsidR="005D79AC" w:rsidRPr="005D79AC">
        <w:rPr>
          <w:rFonts w:ascii="Times New Roman" w:hAnsi="Times New Roman" w:cs="Times New Roman"/>
          <w:bCs/>
          <w:iCs/>
          <w:sz w:val="24"/>
          <w:szCs w:val="24"/>
        </w:rPr>
        <w:t>5</w:t>
      </w:r>
      <w:r>
        <w:rPr>
          <w:rFonts w:ascii="Times New Roman" w:hAnsi="Times New Roman" w:cs="Times New Roman"/>
          <w:sz w:val="24"/>
          <w:szCs w:val="24"/>
        </w:rPr>
        <w:t xml:space="preserve"> otthonos, barátságos, - az életkori </w:t>
      </w:r>
      <w:proofErr w:type="gramStart"/>
      <w:r>
        <w:rPr>
          <w:rFonts w:ascii="Times New Roman" w:hAnsi="Times New Roman" w:cs="Times New Roman"/>
          <w:sz w:val="24"/>
          <w:szCs w:val="24"/>
        </w:rPr>
        <w:t>sajátosságok</w:t>
      </w:r>
      <w:proofErr w:type="gramEnd"/>
      <w:r>
        <w:rPr>
          <w:rFonts w:ascii="Times New Roman" w:hAnsi="Times New Roman" w:cs="Times New Roman"/>
          <w:sz w:val="24"/>
          <w:szCs w:val="24"/>
        </w:rPr>
        <w:t xml:space="preserve"> illetve pedagógiai célok figyelembevételével vásárolt játékeszközökkel felszerelt - </w:t>
      </w:r>
      <w:r>
        <w:rPr>
          <w:rFonts w:ascii="Times New Roman" w:hAnsi="Times New Roman" w:cs="Times New Roman"/>
          <w:b/>
          <w:i/>
          <w:sz w:val="24"/>
          <w:szCs w:val="24"/>
        </w:rPr>
        <w:t>csoportszoba</w:t>
      </w:r>
      <w:r>
        <w:rPr>
          <w:rFonts w:ascii="Times New Roman" w:hAnsi="Times New Roman" w:cs="Times New Roman"/>
          <w:b/>
          <w:sz w:val="24"/>
          <w:szCs w:val="24"/>
        </w:rPr>
        <w:t xml:space="preserve"> </w:t>
      </w:r>
      <w:r>
        <w:rPr>
          <w:rFonts w:ascii="Times New Roman" w:hAnsi="Times New Roman" w:cs="Times New Roman"/>
          <w:sz w:val="24"/>
          <w:szCs w:val="24"/>
        </w:rPr>
        <w:t xml:space="preserve">várja reggelente óvodásainkat. Ezek több funkciót töltenek be: itt folyik az óvodai tevékenységek sora: játék, foglalkozások, étkezés, pihenés. Minden évben – a tanulási folyamatokhoz szükséges – új képességfejlesztő játékokkal bővül játékállományunk; igyekszünk fából készült termékeket vásárolni. A gyermeki tevékenységek színterei – a különböző kuckók, tevékenység központok, játékterek – valamennyi csoportunkban az éppen aktuális témaprojekteknek megfelelően berendezettek és felszereltek. A csoportszobákhoz kapcsolódik még 6 </w:t>
      </w:r>
      <w:r>
        <w:rPr>
          <w:rFonts w:ascii="Times New Roman" w:hAnsi="Times New Roman" w:cs="Times New Roman"/>
          <w:b/>
          <w:i/>
          <w:sz w:val="24"/>
          <w:szCs w:val="24"/>
        </w:rPr>
        <w:t>gyereköltöző</w:t>
      </w:r>
      <w:r>
        <w:rPr>
          <w:rFonts w:ascii="Times New Roman" w:hAnsi="Times New Roman" w:cs="Times New Roman"/>
          <w:color w:val="00B0F0"/>
          <w:sz w:val="24"/>
          <w:szCs w:val="24"/>
        </w:rPr>
        <w:t xml:space="preserve"> </w:t>
      </w:r>
      <w:r>
        <w:rPr>
          <w:rFonts w:ascii="Times New Roman" w:hAnsi="Times New Roman" w:cs="Times New Roman"/>
          <w:sz w:val="24"/>
          <w:szCs w:val="24"/>
        </w:rPr>
        <w:t xml:space="preserve">és </w:t>
      </w:r>
      <w:r>
        <w:rPr>
          <w:rFonts w:ascii="Times New Roman" w:hAnsi="Times New Roman" w:cs="Times New Roman"/>
          <w:b/>
          <w:i/>
          <w:sz w:val="24"/>
          <w:szCs w:val="24"/>
        </w:rPr>
        <w:t>4 gyerek mosdóhelyiség</w:t>
      </w:r>
      <w:r>
        <w:rPr>
          <w:rFonts w:ascii="Times New Roman" w:hAnsi="Times New Roman" w:cs="Times New Roman"/>
          <w:b/>
          <w:sz w:val="24"/>
          <w:szCs w:val="24"/>
        </w:rPr>
        <w:t>,</w:t>
      </w:r>
      <w:r>
        <w:rPr>
          <w:rFonts w:ascii="Times New Roman" w:hAnsi="Times New Roman" w:cs="Times New Roman"/>
          <w:sz w:val="24"/>
          <w:szCs w:val="24"/>
        </w:rPr>
        <w:t xml:space="preserve"> amelyek berendezése szintén szorosan kapcsolódik a nevelési feladatok megvalósíthatóságához.</w:t>
      </w:r>
      <w:r>
        <w:rPr>
          <w:rFonts w:ascii="Times New Roman" w:eastAsia="Times New Roman" w:hAnsi="Times New Roman" w:cs="Times New Roman"/>
          <w:color w:val="000000"/>
          <w:sz w:val="24"/>
          <w:szCs w:val="24"/>
          <w:lang w:eastAsia="hu-HU"/>
        </w:rPr>
        <w:t xml:space="preserve">  </w:t>
      </w:r>
      <w:r>
        <w:rPr>
          <w:rFonts w:ascii="Times New Roman" w:hAnsi="Times New Roman" w:cs="Times New Roman"/>
          <w:sz w:val="24"/>
          <w:szCs w:val="24"/>
        </w:rPr>
        <w:t xml:space="preserve">Abban a szerencsés helyzetben vagyunk, hogy saját </w:t>
      </w:r>
      <w:r>
        <w:rPr>
          <w:rFonts w:ascii="Times New Roman" w:hAnsi="Times New Roman" w:cs="Times New Roman"/>
          <w:b/>
          <w:i/>
          <w:sz w:val="24"/>
          <w:szCs w:val="24"/>
        </w:rPr>
        <w:t>tornateremmel</w:t>
      </w:r>
      <w:r>
        <w:rPr>
          <w:rFonts w:ascii="Times New Roman" w:hAnsi="Times New Roman" w:cs="Times New Roman"/>
          <w:sz w:val="24"/>
          <w:szCs w:val="24"/>
        </w:rPr>
        <w:t xml:space="preserve"> rendelkezünk, tárgyi feltételeink és eszközeink igen gazdagok. (Felszereléseink között szerepelnek: bordásfalak, tornapadok, tornaszőnyegek, </w:t>
      </w:r>
      <w:proofErr w:type="spellStart"/>
      <w:r>
        <w:rPr>
          <w:rFonts w:ascii="Times New Roman" w:hAnsi="Times New Roman" w:cs="Times New Roman"/>
          <w:sz w:val="24"/>
          <w:szCs w:val="24"/>
        </w:rPr>
        <w:t>greiswald</w:t>
      </w:r>
      <w:proofErr w:type="spellEnd"/>
      <w:r>
        <w:rPr>
          <w:rFonts w:ascii="Times New Roman" w:hAnsi="Times New Roman" w:cs="Times New Roman"/>
          <w:sz w:val="24"/>
          <w:szCs w:val="24"/>
        </w:rPr>
        <w:t xml:space="preserve"> padok, ugróasztal, labdák, változatos kézi szerek, a „mozgáskotta módszer” használatához szükséges </w:t>
      </w:r>
      <w:proofErr w:type="gramStart"/>
      <w:r>
        <w:rPr>
          <w:rFonts w:ascii="Times New Roman" w:hAnsi="Times New Roman" w:cs="Times New Roman"/>
          <w:sz w:val="24"/>
          <w:szCs w:val="24"/>
        </w:rPr>
        <w:t>eszközök,</w:t>
      </w:r>
      <w:proofErr w:type="gramEnd"/>
      <w:r>
        <w:rPr>
          <w:rFonts w:ascii="Times New Roman" w:hAnsi="Times New Roman" w:cs="Times New Roman"/>
          <w:sz w:val="24"/>
          <w:szCs w:val="24"/>
        </w:rPr>
        <w:t xml:space="preserve"> stb.). Így, a felszereltség birtokában a</w:t>
      </w:r>
      <w:r>
        <w:rPr>
          <w:rFonts w:ascii="Times New Roman" w:hAnsi="Times New Roman" w:cs="Times New Roman"/>
          <w:color w:val="FF0000"/>
          <w:sz w:val="24"/>
          <w:szCs w:val="24"/>
        </w:rPr>
        <w:t xml:space="preserve"> </w:t>
      </w:r>
      <w:r>
        <w:rPr>
          <w:rFonts w:ascii="Times New Roman" w:hAnsi="Times New Roman" w:cs="Times New Roman"/>
          <w:sz w:val="24"/>
          <w:szCs w:val="24"/>
        </w:rPr>
        <w:t>foglalkozások levezetésénél egyszerűbb biztosítani annak lehetőségét, hogy a gyermekek egyéni fejlődési tempójuknak, teherbírásuknak megfelelően, változatos módon gyakorolhassanak különböző mozgásformákat. Tornatermünket fejlesztőpedagógusunk mozgásfejlesztésre is kiválóan tudja használni.</w:t>
      </w:r>
    </w:p>
    <w:p w14:paraId="60220D77" w14:textId="77777777" w:rsidR="000404B8" w:rsidRDefault="00583C0D">
      <w:pPr>
        <w:pStyle w:val="NormlWeb"/>
        <w:shd w:val="clear" w:color="auto" w:fill="FFFFFF"/>
        <w:spacing w:beforeAutospacing="0" w:after="0" w:afterAutospacing="0" w:line="276" w:lineRule="auto"/>
        <w:jc w:val="both"/>
      </w:pPr>
      <w:r>
        <w:t xml:space="preserve">Az étkezések gördülékeny lebonyolításában </w:t>
      </w:r>
      <w:r>
        <w:rPr>
          <w:b/>
          <w:i/>
        </w:rPr>
        <w:t xml:space="preserve">2 tálalókonyha és a hozzá tartozó helyiségek </w:t>
      </w:r>
      <w:r>
        <w:t>állnak rendelkezésünkre.</w:t>
      </w:r>
    </w:p>
    <w:p w14:paraId="156B78DB" w14:textId="77777777" w:rsidR="000404B8" w:rsidRDefault="00583C0D">
      <w:pPr>
        <w:pStyle w:val="NormlWeb"/>
        <w:shd w:val="clear" w:color="auto" w:fill="FFFFFF"/>
        <w:spacing w:beforeAutospacing="0" w:after="0" w:afterAutospacing="0" w:line="276" w:lineRule="auto"/>
        <w:jc w:val="both"/>
      </w:pPr>
      <w:r>
        <w:t xml:space="preserve">Logopédusunk fejlesztő foglalkozásait épületünkben, </w:t>
      </w:r>
      <w:r>
        <w:rPr>
          <w:b/>
        </w:rPr>
        <w:t>külön fejlesztő szobában</w:t>
      </w:r>
      <w:r>
        <w:t xml:space="preserve"> tartja.</w:t>
      </w:r>
    </w:p>
    <w:p w14:paraId="57082F3E" w14:textId="77777777" w:rsidR="000404B8" w:rsidRDefault="00583C0D">
      <w:pPr>
        <w:pStyle w:val="NormlWeb"/>
        <w:shd w:val="clear" w:color="auto" w:fill="FFFFFF"/>
        <w:spacing w:beforeAutospacing="0" w:after="0" w:afterAutospacing="0" w:line="276" w:lineRule="auto"/>
        <w:jc w:val="both"/>
        <w:rPr>
          <w:i/>
          <w:u w:val="single"/>
        </w:rPr>
      </w:pPr>
      <w:r>
        <w:rPr>
          <w:i/>
          <w:u w:val="single"/>
        </w:rPr>
        <w:t>Pedagógiai szemléletünkről:</w:t>
      </w:r>
    </w:p>
    <w:p w14:paraId="70093483" w14:textId="77777777" w:rsidR="000404B8" w:rsidRDefault="00583C0D">
      <w:pPr>
        <w:pStyle w:val="NormlWeb"/>
        <w:shd w:val="clear" w:color="auto" w:fill="FFFFFF"/>
        <w:spacing w:beforeAutospacing="0" w:after="0" w:afterAutospacing="0" w:line="276" w:lineRule="auto"/>
        <w:jc w:val="both"/>
      </w:pPr>
      <w:r>
        <w:t xml:space="preserve">Környezettudatos magatartás kialakításának fő színtere óvodánkban: a külső világ tevékeny megismerése, mint tevékenységforma. Ez olyan nevelési folyamatot jelent, mely valamennyi nevelési területre kiterjed, azokkal kölcsönhatásban van. Ebbe a folyamatba beépíthető az óvodai élet összes tevékenységi formája, szervesen kapcsolható a gyerekek alapvető tevékenységéhez: a játékhoz. Tartalmában és feladataiban konkrét összefüggést mutat a közösségi neveléssel (pl. a társadalmi környezetbe való beilleszkedés), a vizuális neveléssel (pl. a környezet esztétikai hatása), a zenei neveléssel (pl. népszokások, zenei hagyományok), a matematikai neveléssel (pl. a környezet tárgyainak tulajdonságai). És mindez nem nélkülözi az anyanyelv használatát, hiszen az </w:t>
      </w:r>
      <w:r>
        <w:lastRenderedPageBreak/>
        <w:t xml:space="preserve">anyanyelvnek közvetítő szerepe van az emberi kapcsolatokban. Beszédkészséget fejlesztünk, szókincset gyarapítunk, miközben a természeti környezettel ismerkedünk. Munkánkat hatékonyan egészíti ki a „Madárovi” foglalkozás is! </w:t>
      </w:r>
    </w:p>
    <w:p w14:paraId="2C30815F" w14:textId="77777777" w:rsidR="000404B8" w:rsidRDefault="00583C0D">
      <w:pPr>
        <w:pStyle w:val="NormlWeb"/>
        <w:shd w:val="clear" w:color="auto" w:fill="FFFFFF"/>
        <w:spacing w:beforeAutospacing="0" w:after="0" w:afterAutospacing="0" w:line="276" w:lineRule="auto"/>
        <w:jc w:val="both"/>
      </w:pPr>
      <w:r>
        <w:t>A kerületben élő gyermekeket olyan kulturális örökségek veszik körül, melyet óvodánknak vétek lenne figyelmen kívül hagynia. Ezek megismertetése kiemelt feladat a teljes nevelőtestület számára.</w:t>
      </w:r>
    </w:p>
    <w:p w14:paraId="5BDFF60C" w14:textId="77777777" w:rsidR="000404B8" w:rsidRDefault="00583C0D">
      <w:pPr>
        <w:pStyle w:val="NormlWeb"/>
        <w:shd w:val="clear" w:color="auto" w:fill="FFFFFF"/>
        <w:spacing w:beforeAutospacing="0" w:after="0" w:afterAutospacing="0" w:line="276" w:lineRule="auto"/>
        <w:jc w:val="both"/>
      </w:pPr>
      <w:r>
        <w:t xml:space="preserve">Kodály Zoltán </w:t>
      </w:r>
      <w:proofErr w:type="spellStart"/>
      <w:r>
        <w:t>szavaival</w:t>
      </w:r>
      <w:proofErr w:type="spellEnd"/>
      <w:r>
        <w:t xml:space="preserve"> élve hisszük, hogy </w:t>
      </w:r>
      <w:proofErr w:type="gramStart"/>
      <w:r>
        <w:t>„ A</w:t>
      </w:r>
      <w:proofErr w:type="gramEnd"/>
      <w:r>
        <w:t xml:space="preserve"> kultúrát nem lehet örökölni. Az elődök kultúrája egykettőre elpárolog, ha minden nemzedék újra meg újra meg nem szerzi magának.” Óvodánk </w:t>
      </w:r>
      <w:proofErr w:type="spellStart"/>
      <w:r>
        <w:t>arculatát</w:t>
      </w:r>
      <w:proofErr w:type="spellEnd"/>
      <w:r>
        <w:t xml:space="preserve"> meghatározza, a mindennapjainkat és ünnepeinket átszövő </w:t>
      </w:r>
      <w:r>
        <w:rPr>
          <w:b/>
          <w:i/>
        </w:rPr>
        <w:t xml:space="preserve">programspecifikumunk: </w:t>
      </w:r>
      <w:r>
        <w:rPr>
          <w:i/>
        </w:rPr>
        <w:t xml:space="preserve">a </w:t>
      </w:r>
      <w:r>
        <w:rPr>
          <w:b/>
          <w:i/>
        </w:rPr>
        <w:t>néphagyományéltetés.</w:t>
      </w:r>
    </w:p>
    <w:p w14:paraId="39EF10B6" w14:textId="77777777" w:rsidR="000404B8" w:rsidRDefault="00583C0D">
      <w:pPr>
        <w:pStyle w:val="NormlWeb"/>
        <w:spacing w:beforeAutospacing="0" w:after="0" w:afterAutospacing="0" w:line="276" w:lineRule="auto"/>
        <w:jc w:val="both"/>
        <w:textAlignment w:val="baseline"/>
      </w:pPr>
      <w:r>
        <w:t>Szakmai munkaközösséget működtetünk, melynek tagja minden pedagógusunk és összes csoportunk.</w:t>
      </w:r>
    </w:p>
    <w:p w14:paraId="2360F49B" w14:textId="77777777" w:rsidR="000404B8" w:rsidRDefault="00583C0D">
      <w:pPr>
        <w:pStyle w:val="NormlWeb"/>
        <w:spacing w:beforeAutospacing="0" w:after="0" w:afterAutospacing="0" w:line="276" w:lineRule="auto"/>
        <w:jc w:val="both"/>
        <w:textAlignment w:val="baseline"/>
      </w:pPr>
      <w:r>
        <w:t xml:space="preserve">Gyökereink: </w:t>
      </w:r>
    </w:p>
    <w:p w14:paraId="599493A8" w14:textId="77777777" w:rsidR="000404B8" w:rsidRDefault="00583C0D">
      <w:pPr>
        <w:pStyle w:val="NormlWeb"/>
        <w:spacing w:beforeAutospacing="0" w:after="0" w:afterAutospacing="0" w:line="276" w:lineRule="auto"/>
        <w:jc w:val="both"/>
        <w:textAlignment w:val="baseline"/>
      </w:pPr>
      <w:r>
        <w:t xml:space="preserve">A néphagyományéltető munkaközösséget 1994-ben alapította meg két óvó néni, </w:t>
      </w:r>
      <w:proofErr w:type="spellStart"/>
      <w:r>
        <w:t>Gomola</w:t>
      </w:r>
      <w:proofErr w:type="spellEnd"/>
      <w:r>
        <w:t xml:space="preserve"> Lászlóné Julika néni és </w:t>
      </w:r>
      <w:proofErr w:type="spellStart"/>
      <w:r>
        <w:t>Mátyók</w:t>
      </w:r>
      <w:proofErr w:type="spellEnd"/>
      <w:r>
        <w:t xml:space="preserve"> Sándorné Marika néni. Azóta, immár 29 éve szívügyünk, hogy átadjuk a gyermekeinknek a magyar népi kultúrához kapcsolódó hagyományokat, szokásokat. Ők (Julika és Marika) még élő minták voltak, a saját életükkel, gyermekkorukban megélt, átélt valóságban élő népi hagyományokkal találkoztak, melyet hitelesen tudtak átadni, éltetni itt a gyerekek között és közöttünk. Tiszta forrásból merített értéket közvetítettek, melyhez tudás párosult. Tanítottak bennünket, mintát nyújtottak mind a gyakorlati megvalósításban, mind az ismereteik átadásában, megosztásában, és azzal a húzóerővel, amit a közös együttléteinkben, megélt ünnepeinkben, szakmai napjainkban képviseltek a gyerekek felé és a nevelői közösség felé. A régi utat követve, abban jó hagyományainkat megtartva, megőrizve indulunk minden évben tovább.</w:t>
      </w:r>
    </w:p>
    <w:p w14:paraId="33F17A76" w14:textId="7FBC463E" w:rsidR="000404B8" w:rsidRDefault="00583C0D">
      <w:pPr>
        <w:pStyle w:val="NormlWeb"/>
        <w:spacing w:beforeAutospacing="0" w:after="0" w:afterAutospacing="0" w:line="276" w:lineRule="auto"/>
        <w:jc w:val="both"/>
        <w:textAlignment w:val="baseline"/>
      </w:pPr>
      <w:r>
        <w:t xml:space="preserve">Nehéz dolgunk van itt a főváros szívében, hogy hitelesen képviseljük mindazt, amit </w:t>
      </w:r>
      <w:proofErr w:type="spellStart"/>
      <w:r>
        <w:t>elődeink</w:t>
      </w:r>
      <w:proofErr w:type="spellEnd"/>
      <w:r>
        <w:t xml:space="preserve"> lefektettek, útnak indítottak, kiformáltak. Hisszük, hogy alkalmazkodva a mai korhoz, mégis sikerül és szükséges is, hogy átadjuk mindazt, amit megörököltünk.</w:t>
      </w:r>
    </w:p>
    <w:p w14:paraId="51F3BFF5" w14:textId="77777777" w:rsidR="000404B8" w:rsidRDefault="00583C0D">
      <w:pPr>
        <w:pStyle w:val="NormlWeb"/>
        <w:spacing w:beforeAutospacing="0" w:after="0" w:afterAutospacing="0" w:line="276" w:lineRule="auto"/>
        <w:jc w:val="both"/>
        <w:textAlignment w:val="baseline"/>
      </w:pPr>
      <w:r>
        <w:t>Célunk, a gyermekekkel, a családokkal együtt felébreszteni, megismerni, éltetni a közös tevékenységek által megélni, a magyar népi hagyományainkat, magyar kincseinket, hovatartozásunkat:</w:t>
      </w:r>
    </w:p>
    <w:p w14:paraId="0F17F199" w14:textId="77777777" w:rsidR="000404B8" w:rsidRDefault="00583C0D">
      <w:pPr>
        <w:numPr>
          <w:ilvl w:val="0"/>
          <w:numId w:val="5"/>
        </w:numPr>
        <w:spacing w:after="0" w:line="276" w:lineRule="auto"/>
        <w:jc w:val="both"/>
        <w:rPr>
          <w:rFonts w:ascii="Times New Roman" w:eastAsia="Times New Roman" w:hAnsi="Times New Roman" w:cs="Times New Roman"/>
          <w:i/>
          <w:sz w:val="24"/>
          <w:szCs w:val="24"/>
          <w:lang w:eastAsia="hu-HU"/>
        </w:rPr>
      </w:pPr>
      <w:r>
        <w:rPr>
          <w:rFonts w:ascii="Times New Roman" w:eastAsia="Times New Roman" w:hAnsi="Times New Roman" w:cs="Times New Roman"/>
          <w:i/>
          <w:sz w:val="24"/>
          <w:szCs w:val="24"/>
          <w:lang w:eastAsia="hu-HU"/>
        </w:rPr>
        <w:t>alapozzuk az „ünnepelni tudás” képességét a jeles napokkal, ünnepeinkkel, közös alkalmainkkal</w:t>
      </w:r>
    </w:p>
    <w:p w14:paraId="249C3B06" w14:textId="77777777" w:rsidR="000404B8" w:rsidRDefault="00583C0D">
      <w:pPr>
        <w:numPr>
          <w:ilvl w:val="0"/>
          <w:numId w:val="5"/>
        </w:numPr>
        <w:spacing w:after="0" w:line="276" w:lineRule="auto"/>
        <w:jc w:val="both"/>
        <w:rPr>
          <w:rFonts w:ascii="Times New Roman" w:eastAsia="Times New Roman" w:hAnsi="Times New Roman" w:cs="Times New Roman"/>
          <w:i/>
          <w:sz w:val="24"/>
          <w:szCs w:val="24"/>
          <w:lang w:eastAsia="hu-HU"/>
        </w:rPr>
      </w:pPr>
      <w:r>
        <w:rPr>
          <w:rFonts w:ascii="Times New Roman" w:eastAsia="Times New Roman" w:hAnsi="Times New Roman" w:cs="Times New Roman"/>
          <w:i/>
          <w:sz w:val="24"/>
          <w:szCs w:val="24"/>
          <w:lang w:eastAsia="hu-HU"/>
        </w:rPr>
        <w:t>alakítjuk az együttéléshez szükséges erkölcsi-, akarati tulajdonságokat elmélyítjük a közösség iránti igény élményét</w:t>
      </w:r>
    </w:p>
    <w:p w14:paraId="189110C0" w14:textId="77777777" w:rsidR="000404B8" w:rsidRDefault="00583C0D">
      <w:pPr>
        <w:numPr>
          <w:ilvl w:val="0"/>
          <w:numId w:val="5"/>
        </w:numPr>
        <w:spacing w:after="0" w:line="276" w:lineRule="auto"/>
        <w:jc w:val="both"/>
        <w:rPr>
          <w:rFonts w:ascii="Times New Roman" w:eastAsia="Times New Roman" w:hAnsi="Times New Roman" w:cs="Times New Roman"/>
          <w:i/>
          <w:sz w:val="24"/>
          <w:szCs w:val="24"/>
          <w:lang w:eastAsia="hu-HU"/>
        </w:rPr>
      </w:pPr>
      <w:r>
        <w:rPr>
          <w:rFonts w:ascii="Times New Roman" w:eastAsia="Times New Roman" w:hAnsi="Times New Roman" w:cs="Times New Roman"/>
          <w:i/>
          <w:sz w:val="24"/>
          <w:szCs w:val="24"/>
          <w:lang w:eastAsia="hu-HU"/>
        </w:rPr>
        <w:t>alapozzuk a szülőföldhöz, magyar nyelvhez, kultúrához való kapcsolatot, a hagyományok tiszteletét, a társadalmi-, emberi-, és a természeti környezettel való harmóniát  </w:t>
      </w:r>
    </w:p>
    <w:p w14:paraId="103C58BD" w14:textId="77777777" w:rsidR="000404B8" w:rsidRDefault="00583C0D">
      <w:pPr>
        <w:numPr>
          <w:ilvl w:val="0"/>
          <w:numId w:val="5"/>
        </w:numPr>
        <w:spacing w:after="0" w:line="276" w:lineRule="auto"/>
        <w:jc w:val="both"/>
        <w:rPr>
          <w:rFonts w:ascii="Times New Roman" w:eastAsia="Times New Roman" w:hAnsi="Times New Roman" w:cs="Times New Roman"/>
          <w:i/>
          <w:sz w:val="24"/>
          <w:szCs w:val="24"/>
          <w:lang w:eastAsia="hu-HU"/>
        </w:rPr>
      </w:pPr>
      <w:r>
        <w:rPr>
          <w:rFonts w:ascii="Times New Roman" w:eastAsia="Times New Roman" w:hAnsi="Times New Roman" w:cs="Times New Roman"/>
          <w:i/>
          <w:sz w:val="24"/>
          <w:szCs w:val="24"/>
          <w:lang w:eastAsia="hu-HU"/>
        </w:rPr>
        <w:t>felkínáljuk az óvodában folyó, hagyományos értékeket közvetítő nevelőmunkába való betekintést, részvállalást, besegítést a családok számára</w:t>
      </w:r>
    </w:p>
    <w:p w14:paraId="76250CF8" w14:textId="77777777" w:rsidR="000404B8" w:rsidRDefault="00583C0D">
      <w:pPr>
        <w:numPr>
          <w:ilvl w:val="0"/>
          <w:numId w:val="5"/>
        </w:numPr>
        <w:spacing w:after="0" w:line="276" w:lineRule="auto"/>
        <w:jc w:val="both"/>
        <w:rPr>
          <w:rFonts w:ascii="Times New Roman" w:eastAsia="Times New Roman" w:hAnsi="Times New Roman" w:cs="Times New Roman"/>
          <w:i/>
          <w:sz w:val="24"/>
          <w:szCs w:val="24"/>
          <w:lang w:eastAsia="hu-HU"/>
        </w:rPr>
      </w:pPr>
      <w:r>
        <w:rPr>
          <w:rFonts w:ascii="Times New Roman" w:eastAsia="Times New Roman" w:hAnsi="Times New Roman" w:cs="Times New Roman"/>
          <w:i/>
          <w:sz w:val="24"/>
          <w:szCs w:val="24"/>
          <w:lang w:eastAsia="hu-HU"/>
        </w:rPr>
        <w:t xml:space="preserve">kihasználjuk az I. kerület adottságait </w:t>
      </w:r>
    </w:p>
    <w:p w14:paraId="066F7CC9" w14:textId="77777777" w:rsidR="000404B8" w:rsidRDefault="00583C0D">
      <w:pPr>
        <w:spacing w:after="0" w:line="276" w:lineRule="auto"/>
        <w:ind w:left="720"/>
        <w:jc w:val="both"/>
        <w:rPr>
          <w:rFonts w:ascii="Times New Roman" w:eastAsia="Times New Roman" w:hAnsi="Times New Roman" w:cs="Times New Roman"/>
          <w:sz w:val="24"/>
          <w:szCs w:val="24"/>
          <w:lang w:eastAsia="hu-HU"/>
        </w:rPr>
      </w:pPr>
      <w:r>
        <w:rPr>
          <w:rFonts w:ascii="Times New Roman" w:eastAsia="Times New Roman" w:hAnsi="Times New Roman" w:cs="Times New Roman"/>
          <w:i/>
          <w:sz w:val="24"/>
          <w:szCs w:val="24"/>
          <w:lang w:eastAsia="hu-HU"/>
        </w:rPr>
        <w:t>/ Hagyományok Háza, múzeumok, világörökség: a Budai vár…</w:t>
      </w:r>
      <w:r>
        <w:rPr>
          <w:rFonts w:ascii="Times New Roman" w:eastAsia="Times New Roman" w:hAnsi="Times New Roman" w:cs="Times New Roman"/>
          <w:sz w:val="24"/>
          <w:szCs w:val="24"/>
          <w:lang w:eastAsia="hu-HU"/>
        </w:rPr>
        <w:t>/</w:t>
      </w:r>
    </w:p>
    <w:p w14:paraId="7E12D3B4" w14:textId="5FDBD6A6" w:rsidR="000404B8" w:rsidRDefault="00583C0D">
      <w:pPr>
        <w:spacing w:line="276" w:lineRule="auto"/>
        <w:jc w:val="both"/>
        <w:rPr>
          <w:rFonts w:ascii="Times New Roman" w:eastAsia="Times New Roman" w:hAnsi="Times New Roman" w:cs="Times New Roman"/>
          <w:sz w:val="24"/>
          <w:szCs w:val="24"/>
          <w:lang w:eastAsia="hu-HU"/>
        </w:rPr>
      </w:pPr>
      <w:r>
        <w:rPr>
          <w:rFonts w:ascii="Times New Roman" w:eastAsia="Times New Roman" w:hAnsi="Times New Roman" w:cs="Times New Roman"/>
          <w:sz w:val="24"/>
          <w:szCs w:val="24"/>
          <w:lang w:eastAsia="hu-HU"/>
        </w:rPr>
        <w:t>A gyermekeknek szánt műveltségtartalmakat megalapozottan válogatjuk, játsszuk. Fontosak számunkra a tiszta forrásból merített mondókák, dalok, dalos játékok, dramatikus játékok, mozgásos népi játékok, továbbá a természetes anyagok használata, népi kismesterségek megismerése, „gyakorlása”, népi hagyományból építkező szín és formavilág, a tárgyi kultúra, a természeti környezet védelme. Mindennapjainkat, ünnepeinket, jeles napjainkat mindez áthatja!</w:t>
      </w:r>
    </w:p>
    <w:p w14:paraId="0FC67899" w14:textId="4C0D3456" w:rsidR="00091B27" w:rsidRDefault="00091B27">
      <w:pPr>
        <w:spacing w:line="276" w:lineRule="auto"/>
        <w:jc w:val="both"/>
        <w:rPr>
          <w:rFonts w:ascii="Times New Roman" w:eastAsia="Times New Roman" w:hAnsi="Times New Roman" w:cs="Times New Roman"/>
          <w:sz w:val="24"/>
          <w:szCs w:val="24"/>
          <w:lang w:eastAsia="hu-HU"/>
        </w:rPr>
      </w:pPr>
    </w:p>
    <w:p w14:paraId="319DAE45" w14:textId="09335D8B" w:rsidR="00091B27" w:rsidRDefault="00091B27">
      <w:pPr>
        <w:spacing w:line="276" w:lineRule="auto"/>
        <w:jc w:val="both"/>
        <w:rPr>
          <w:rFonts w:ascii="Times New Roman" w:eastAsia="Times New Roman" w:hAnsi="Times New Roman" w:cs="Times New Roman"/>
          <w:sz w:val="24"/>
          <w:szCs w:val="24"/>
          <w:lang w:eastAsia="hu-HU"/>
        </w:rPr>
      </w:pPr>
    </w:p>
    <w:p w14:paraId="1298541F" w14:textId="0DC43221" w:rsidR="00091B27" w:rsidRDefault="00091B27">
      <w:pPr>
        <w:spacing w:line="276" w:lineRule="auto"/>
        <w:jc w:val="both"/>
        <w:rPr>
          <w:rFonts w:ascii="Times New Roman" w:eastAsia="Times New Roman" w:hAnsi="Times New Roman" w:cs="Times New Roman"/>
          <w:sz w:val="24"/>
          <w:szCs w:val="24"/>
          <w:lang w:eastAsia="hu-HU"/>
        </w:rPr>
      </w:pPr>
      <w:r>
        <w:rPr>
          <w:rFonts w:ascii="Verdana" w:eastAsia="Times New Roman" w:hAnsi="Verdana" w:cs="Times New Roman"/>
          <w:noProof/>
          <w:lang w:eastAsia="hu-HU"/>
        </w:rPr>
        <w:lastRenderedPageBreak/>
        <w:drawing>
          <wp:anchor distT="0" distB="0" distL="114300" distR="114300" simplePos="0" relativeHeight="251681792" behindDoc="0" locked="0" layoutInCell="1" allowOverlap="1" wp14:anchorId="79E909CD" wp14:editId="3728E454">
            <wp:simplePos x="0" y="0"/>
            <wp:positionH relativeFrom="margin">
              <wp:posOffset>2886075</wp:posOffset>
            </wp:positionH>
            <wp:positionV relativeFrom="margin">
              <wp:posOffset>270510</wp:posOffset>
            </wp:positionV>
            <wp:extent cx="2795249" cy="3060000"/>
            <wp:effectExtent l="0" t="0" r="5715" b="7620"/>
            <wp:wrapSquare wrapText="bothSides"/>
            <wp:docPr id="119" name="Kép 20" descr="IMG_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58.JPG"/>
                    <pic:cNvPicPr/>
                  </pic:nvPicPr>
                  <pic:blipFill>
                    <a:blip r:embed="rId38" cstate="print"/>
                    <a:stretch>
                      <a:fillRect/>
                    </a:stretch>
                  </pic:blipFill>
                  <pic:spPr>
                    <a:xfrm>
                      <a:off x="0" y="0"/>
                      <a:ext cx="2795249" cy="3060000"/>
                    </a:xfrm>
                    <a:prstGeom prst="rect">
                      <a:avLst/>
                    </a:prstGeom>
                  </pic:spPr>
                </pic:pic>
              </a:graphicData>
            </a:graphic>
            <wp14:sizeRelH relativeFrom="margin">
              <wp14:pctWidth>0</wp14:pctWidth>
            </wp14:sizeRelH>
            <wp14:sizeRelV relativeFrom="margin">
              <wp14:pctHeight>0</wp14:pctHeight>
            </wp14:sizeRelV>
          </wp:anchor>
        </w:drawing>
      </w:r>
    </w:p>
    <w:p w14:paraId="418854C9" w14:textId="64B6DC1B" w:rsidR="00091B27" w:rsidRDefault="00091B27">
      <w:pPr>
        <w:spacing w:line="276" w:lineRule="auto"/>
        <w:jc w:val="both"/>
        <w:rPr>
          <w:rFonts w:ascii="Times New Roman" w:eastAsia="Times New Roman" w:hAnsi="Times New Roman" w:cs="Times New Roman"/>
          <w:sz w:val="24"/>
          <w:szCs w:val="24"/>
          <w:lang w:eastAsia="hu-HU"/>
        </w:rPr>
      </w:pPr>
      <w:r>
        <w:rPr>
          <w:noProof/>
          <w:lang w:eastAsia="hu-HU"/>
        </w:rPr>
        <w:drawing>
          <wp:anchor distT="0" distB="0" distL="114300" distR="114300" simplePos="0" relativeHeight="251679744" behindDoc="0" locked="0" layoutInCell="1" allowOverlap="1" wp14:anchorId="2148CE5B" wp14:editId="01212B7D">
            <wp:simplePos x="0" y="0"/>
            <wp:positionH relativeFrom="margin">
              <wp:posOffset>0</wp:posOffset>
            </wp:positionH>
            <wp:positionV relativeFrom="margin">
              <wp:posOffset>607695</wp:posOffset>
            </wp:positionV>
            <wp:extent cx="3060000" cy="2366503"/>
            <wp:effectExtent l="3810" t="0" r="0" b="0"/>
            <wp:wrapSquare wrapText="bothSides"/>
            <wp:docPr id="118" name="Kép 12" descr="20191108_10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108_101518.jpg"/>
                    <pic:cNvPicPr/>
                  </pic:nvPicPr>
                  <pic:blipFill>
                    <a:blip r:embed="rId39" cstate="print"/>
                    <a:stretch>
                      <a:fillRect/>
                    </a:stretch>
                  </pic:blipFill>
                  <pic:spPr>
                    <a:xfrm rot="5400000">
                      <a:off x="0" y="0"/>
                      <a:ext cx="3060000" cy="2366503"/>
                    </a:xfrm>
                    <a:prstGeom prst="rect">
                      <a:avLst/>
                    </a:prstGeom>
                  </pic:spPr>
                </pic:pic>
              </a:graphicData>
            </a:graphic>
            <wp14:sizeRelH relativeFrom="margin">
              <wp14:pctWidth>0</wp14:pctWidth>
            </wp14:sizeRelH>
            <wp14:sizeRelV relativeFrom="margin">
              <wp14:pctHeight>0</wp14:pctHeight>
            </wp14:sizeRelV>
          </wp:anchor>
        </w:drawing>
      </w:r>
    </w:p>
    <w:p w14:paraId="3350926F" w14:textId="783E6F25" w:rsidR="000404B8" w:rsidRDefault="000404B8">
      <w:pPr>
        <w:pStyle w:val="NormlWeb"/>
        <w:spacing w:beforeAutospacing="0" w:after="0" w:afterAutospacing="0"/>
        <w:jc w:val="both"/>
        <w:textAlignment w:val="baseline"/>
      </w:pPr>
    </w:p>
    <w:p w14:paraId="350E717C" w14:textId="68A4DD97" w:rsidR="000404B8" w:rsidRDefault="000404B8">
      <w:pPr>
        <w:pStyle w:val="NormlWeb"/>
        <w:spacing w:beforeAutospacing="0" w:after="0" w:afterAutospacing="0"/>
        <w:jc w:val="both"/>
        <w:textAlignment w:val="baseline"/>
      </w:pPr>
    </w:p>
    <w:p w14:paraId="3EFD361B" w14:textId="77777777" w:rsidR="00091B27" w:rsidRDefault="00091B27">
      <w:pPr>
        <w:ind w:right="-567"/>
      </w:pPr>
    </w:p>
    <w:p w14:paraId="21535039" w14:textId="77777777" w:rsidR="00091B27" w:rsidRDefault="00091B27">
      <w:pPr>
        <w:ind w:right="-567"/>
      </w:pPr>
    </w:p>
    <w:p w14:paraId="757EF27C" w14:textId="77777777" w:rsidR="00091B27" w:rsidRDefault="00091B27">
      <w:pPr>
        <w:ind w:right="-567"/>
      </w:pPr>
    </w:p>
    <w:p w14:paraId="2BB61B00" w14:textId="77777777" w:rsidR="00091B27" w:rsidRDefault="00091B27">
      <w:pPr>
        <w:ind w:right="-567"/>
      </w:pPr>
    </w:p>
    <w:p w14:paraId="3DD8CA38" w14:textId="77777777" w:rsidR="00091B27" w:rsidRDefault="00091B27">
      <w:pPr>
        <w:ind w:right="-567"/>
      </w:pPr>
    </w:p>
    <w:p w14:paraId="6D044979" w14:textId="77777777" w:rsidR="00091B27" w:rsidRDefault="00091B27">
      <w:pPr>
        <w:ind w:right="-567"/>
      </w:pPr>
    </w:p>
    <w:p w14:paraId="4D96C2E1" w14:textId="77777777" w:rsidR="00091B27" w:rsidRDefault="00091B27">
      <w:pPr>
        <w:ind w:right="-567"/>
      </w:pPr>
    </w:p>
    <w:p w14:paraId="5D00895B" w14:textId="77777777" w:rsidR="00091B27" w:rsidRDefault="00091B27">
      <w:pPr>
        <w:ind w:right="-567"/>
      </w:pPr>
    </w:p>
    <w:p w14:paraId="0687268C" w14:textId="77777777" w:rsidR="00091B27" w:rsidRDefault="00091B27">
      <w:pPr>
        <w:ind w:right="-567"/>
      </w:pPr>
    </w:p>
    <w:p w14:paraId="3571D6A4" w14:textId="77777777" w:rsidR="00091B27" w:rsidRDefault="00091B27">
      <w:pPr>
        <w:ind w:right="-567"/>
      </w:pPr>
    </w:p>
    <w:p w14:paraId="31763737" w14:textId="77777777" w:rsidR="00091B27" w:rsidRDefault="00091B27">
      <w:pPr>
        <w:ind w:right="-567"/>
      </w:pPr>
    </w:p>
    <w:p w14:paraId="38FC5057" w14:textId="77777777" w:rsidR="00091B27" w:rsidRDefault="00091B27">
      <w:pPr>
        <w:ind w:right="-567"/>
      </w:pPr>
    </w:p>
    <w:p w14:paraId="00456F62" w14:textId="77777777" w:rsidR="00091B27" w:rsidRDefault="00091B27">
      <w:pPr>
        <w:ind w:right="-567"/>
      </w:pPr>
    </w:p>
    <w:p w14:paraId="4F87EACD" w14:textId="77777777" w:rsidR="00091B27" w:rsidRDefault="00091B27">
      <w:pPr>
        <w:ind w:right="-567"/>
      </w:pPr>
    </w:p>
    <w:p w14:paraId="50A3E4A2" w14:textId="77777777" w:rsidR="00091B27" w:rsidRDefault="00091B27">
      <w:pPr>
        <w:ind w:right="-567"/>
      </w:pPr>
    </w:p>
    <w:p w14:paraId="67D8CB4A" w14:textId="77777777" w:rsidR="00091B27" w:rsidRDefault="00091B27">
      <w:pPr>
        <w:ind w:right="-567"/>
      </w:pPr>
    </w:p>
    <w:p w14:paraId="0D51B538" w14:textId="77777777" w:rsidR="00091B27" w:rsidRDefault="00091B27">
      <w:pPr>
        <w:ind w:right="-567"/>
      </w:pPr>
    </w:p>
    <w:p w14:paraId="64D446CA" w14:textId="77777777" w:rsidR="00091B27" w:rsidRDefault="00091B27">
      <w:pPr>
        <w:ind w:right="-567"/>
      </w:pPr>
    </w:p>
    <w:p w14:paraId="01938D27" w14:textId="77777777" w:rsidR="00091B27" w:rsidRDefault="00091B27">
      <w:pPr>
        <w:ind w:right="-567"/>
      </w:pPr>
    </w:p>
    <w:p w14:paraId="06246EA1" w14:textId="239E0347" w:rsidR="000404B8" w:rsidRDefault="00091B27">
      <w:pPr>
        <w:ind w:right="-567"/>
      </w:pPr>
      <w:r>
        <w:rPr>
          <w:noProof/>
          <w:lang w:eastAsia="hu-HU"/>
        </w:rPr>
        <w:drawing>
          <wp:anchor distT="0" distB="0" distL="114300" distR="114300" simplePos="0" relativeHeight="251687936" behindDoc="0" locked="0" layoutInCell="1" allowOverlap="1" wp14:anchorId="6B98B18F" wp14:editId="2BB8159D">
            <wp:simplePos x="0" y="0"/>
            <wp:positionH relativeFrom="margin">
              <wp:posOffset>1219200</wp:posOffset>
            </wp:positionH>
            <wp:positionV relativeFrom="margin">
              <wp:posOffset>6376035</wp:posOffset>
            </wp:positionV>
            <wp:extent cx="3852000" cy="2856716"/>
            <wp:effectExtent l="0" t="0" r="0" b="1270"/>
            <wp:wrapSquare wrapText="bothSides"/>
            <wp:docPr id="120" name="Kép 24" descr="IMG-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02.JPG"/>
                    <pic:cNvPicPr/>
                  </pic:nvPicPr>
                  <pic:blipFill>
                    <a:blip r:embed="rId40" cstate="print"/>
                    <a:stretch>
                      <a:fillRect/>
                    </a:stretch>
                  </pic:blipFill>
                  <pic:spPr>
                    <a:xfrm>
                      <a:off x="0" y="0"/>
                      <a:ext cx="3852000" cy="2856716"/>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anchor distT="0" distB="0" distL="114300" distR="114300" simplePos="0" relativeHeight="251685888" behindDoc="0" locked="0" layoutInCell="1" allowOverlap="1" wp14:anchorId="3585E950" wp14:editId="689D90CF">
            <wp:simplePos x="0" y="0"/>
            <wp:positionH relativeFrom="margin">
              <wp:align>right</wp:align>
            </wp:positionH>
            <wp:positionV relativeFrom="page">
              <wp:align>center</wp:align>
            </wp:positionV>
            <wp:extent cx="3088640" cy="2519680"/>
            <wp:effectExtent l="0" t="0" r="0" b="0"/>
            <wp:wrapSquare wrapText="bothSides"/>
            <wp:docPr id="20" name="Kép 19" descr="IMG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jpg"/>
                    <pic:cNvPicPr/>
                  </pic:nvPicPr>
                  <pic:blipFill>
                    <a:blip r:embed="rId41" cstate="print"/>
                    <a:stretch>
                      <a:fillRect/>
                    </a:stretch>
                  </pic:blipFill>
                  <pic:spPr>
                    <a:xfrm>
                      <a:off x="0" y="0"/>
                      <a:ext cx="3088640" cy="2519680"/>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anchor distT="0" distB="0" distL="114300" distR="114300" simplePos="0" relativeHeight="251683840" behindDoc="0" locked="0" layoutInCell="1" allowOverlap="1" wp14:anchorId="655F2473" wp14:editId="649D446E">
            <wp:simplePos x="0" y="0"/>
            <wp:positionH relativeFrom="margin">
              <wp:align>left</wp:align>
            </wp:positionH>
            <wp:positionV relativeFrom="page">
              <wp:align>center</wp:align>
            </wp:positionV>
            <wp:extent cx="2880000" cy="2564862"/>
            <wp:effectExtent l="0" t="0" r="0" b="6985"/>
            <wp:wrapSquare wrapText="bothSides"/>
            <wp:docPr id="19" name="Kép 13" descr="IMG_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39.jpg"/>
                    <pic:cNvPicPr/>
                  </pic:nvPicPr>
                  <pic:blipFill>
                    <a:blip r:embed="rId42" cstate="print"/>
                    <a:stretch>
                      <a:fillRect/>
                    </a:stretch>
                  </pic:blipFill>
                  <pic:spPr>
                    <a:xfrm>
                      <a:off x="0" y="0"/>
                      <a:ext cx="2880000" cy="2564862"/>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4807415E" w14:textId="596382CC" w:rsidR="00091B27" w:rsidRDefault="00091B27">
      <w:pPr>
        <w:ind w:right="-567"/>
      </w:pPr>
      <w:r>
        <w:lastRenderedPageBreak/>
        <w:t xml:space="preserve">   </w:t>
      </w:r>
    </w:p>
    <w:p w14:paraId="0C75C9D8" w14:textId="77777777" w:rsidR="00091B27" w:rsidRDefault="00091B27">
      <w:pPr>
        <w:ind w:right="-567"/>
      </w:pPr>
    </w:p>
    <w:p w14:paraId="26008BE8" w14:textId="72AC228E" w:rsidR="00091B27" w:rsidRDefault="00091B27">
      <w:pPr>
        <w:ind w:right="-567"/>
      </w:pPr>
    </w:p>
    <w:p w14:paraId="7B406993" w14:textId="1FB31EEF" w:rsidR="00091B27" w:rsidRDefault="00091B27">
      <w:pPr>
        <w:ind w:right="-567"/>
      </w:pPr>
      <w:r>
        <w:rPr>
          <w:noProof/>
          <w:lang w:eastAsia="hu-HU"/>
        </w:rPr>
        <w:drawing>
          <wp:anchor distT="0" distB="0" distL="114300" distR="114300" simplePos="0" relativeHeight="251692032" behindDoc="0" locked="0" layoutInCell="1" allowOverlap="1" wp14:anchorId="3DC7F650" wp14:editId="762F34A4">
            <wp:simplePos x="0" y="0"/>
            <wp:positionH relativeFrom="margin">
              <wp:posOffset>2875280</wp:posOffset>
            </wp:positionH>
            <wp:positionV relativeFrom="margin">
              <wp:posOffset>1272540</wp:posOffset>
            </wp:positionV>
            <wp:extent cx="3310255" cy="2411730"/>
            <wp:effectExtent l="0" t="7937" r="0" b="0"/>
            <wp:wrapSquare wrapText="bothSides"/>
            <wp:docPr id="121" name="Kép 28" descr="IMG-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47.JPG"/>
                    <pic:cNvPicPr/>
                  </pic:nvPicPr>
                  <pic:blipFill>
                    <a:blip r:embed="rId43" cstate="print"/>
                    <a:stretch>
                      <a:fillRect/>
                    </a:stretch>
                  </pic:blipFill>
                  <pic:spPr>
                    <a:xfrm rot="5400000">
                      <a:off x="0" y="0"/>
                      <a:ext cx="3310255" cy="2411730"/>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anchor distT="0" distB="0" distL="114300" distR="114300" simplePos="0" relativeHeight="251689984" behindDoc="0" locked="0" layoutInCell="1" allowOverlap="1" wp14:anchorId="79697C65" wp14:editId="7B52E070">
            <wp:simplePos x="0" y="0"/>
            <wp:positionH relativeFrom="margin">
              <wp:posOffset>-85725</wp:posOffset>
            </wp:positionH>
            <wp:positionV relativeFrom="margin">
              <wp:posOffset>1304290</wp:posOffset>
            </wp:positionV>
            <wp:extent cx="3263265" cy="2447925"/>
            <wp:effectExtent l="7620" t="0" r="1905" b="1905"/>
            <wp:wrapSquare wrapText="bothSides"/>
            <wp:docPr id="24" name="Kép 23" descr="IMG_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04.JPG"/>
                    <pic:cNvPicPr/>
                  </pic:nvPicPr>
                  <pic:blipFill>
                    <a:blip r:embed="rId44" cstate="print"/>
                    <a:stretch>
                      <a:fillRect/>
                    </a:stretch>
                  </pic:blipFill>
                  <pic:spPr>
                    <a:xfrm rot="5400000">
                      <a:off x="0" y="0"/>
                      <a:ext cx="3263265" cy="2447925"/>
                    </a:xfrm>
                    <a:prstGeom prst="rect">
                      <a:avLst/>
                    </a:prstGeom>
                  </pic:spPr>
                </pic:pic>
              </a:graphicData>
            </a:graphic>
            <wp14:sizeRelH relativeFrom="margin">
              <wp14:pctWidth>0</wp14:pctWidth>
            </wp14:sizeRelH>
            <wp14:sizeRelV relativeFrom="margin">
              <wp14:pctHeight>0</wp14:pctHeight>
            </wp14:sizeRelV>
          </wp:anchor>
        </w:drawing>
      </w:r>
      <w:r w:rsidRPr="00FD59BD">
        <w:rPr>
          <w:noProof/>
          <w:lang w:eastAsia="hu-HU"/>
        </w:rPr>
        <w:drawing>
          <wp:anchor distT="0" distB="0" distL="114300" distR="114300" simplePos="0" relativeHeight="251696128" behindDoc="0" locked="0" layoutInCell="1" allowOverlap="1" wp14:anchorId="1A25773E" wp14:editId="3EFC6C32">
            <wp:simplePos x="0" y="0"/>
            <wp:positionH relativeFrom="margin">
              <wp:posOffset>3543300</wp:posOffset>
            </wp:positionH>
            <wp:positionV relativeFrom="page">
              <wp:posOffset>5203190</wp:posOffset>
            </wp:positionV>
            <wp:extent cx="2488242" cy="3312000"/>
            <wp:effectExtent l="0" t="0" r="7620" b="3175"/>
            <wp:wrapSquare wrapText="bothSides"/>
            <wp:docPr id="123" name="Kép 0" descr="20181016_09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090755.jpg"/>
                    <pic:cNvPicPr/>
                  </pic:nvPicPr>
                  <pic:blipFill>
                    <a:blip r:embed="rId45" cstate="print"/>
                    <a:stretch>
                      <a:fillRect/>
                    </a:stretch>
                  </pic:blipFill>
                  <pic:spPr>
                    <a:xfrm>
                      <a:off x="0" y="0"/>
                      <a:ext cx="2488242" cy="3312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anchor distT="0" distB="0" distL="114300" distR="114300" simplePos="0" relativeHeight="251694080" behindDoc="0" locked="0" layoutInCell="1" allowOverlap="1" wp14:anchorId="7C95B48A" wp14:editId="68EC8765">
            <wp:simplePos x="0" y="0"/>
            <wp:positionH relativeFrom="column">
              <wp:posOffset>-304800</wp:posOffset>
            </wp:positionH>
            <wp:positionV relativeFrom="paragraph">
              <wp:posOffset>3933190</wp:posOffset>
            </wp:positionV>
            <wp:extent cx="3528000" cy="3199118"/>
            <wp:effectExtent l="0" t="0" r="0" b="1905"/>
            <wp:wrapNone/>
            <wp:docPr id="122" name="Kép 5" desc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eg"/>
                    <pic:cNvPicPr/>
                  </pic:nvPicPr>
                  <pic:blipFill>
                    <a:blip r:embed="rId46" cstate="print"/>
                    <a:stretch>
                      <a:fillRect/>
                    </a:stretch>
                  </pic:blipFill>
                  <pic:spPr>
                    <a:xfrm>
                      <a:off x="0" y="0"/>
                      <a:ext cx="3528000" cy="3199118"/>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35B68127" w14:textId="35859633" w:rsidR="00091B27" w:rsidRDefault="00091B27">
      <w:pPr>
        <w:ind w:right="-567"/>
      </w:pPr>
    </w:p>
    <w:p w14:paraId="60E004FB" w14:textId="0D2C04F4" w:rsidR="00091B27" w:rsidRDefault="00091B27">
      <w:pPr>
        <w:ind w:right="-567"/>
      </w:pPr>
    </w:p>
    <w:p w14:paraId="6CC6AA1A" w14:textId="1C78A0C2" w:rsidR="00091B27" w:rsidRDefault="00091B27">
      <w:pPr>
        <w:ind w:right="-567"/>
      </w:pPr>
    </w:p>
    <w:p w14:paraId="5ABBE8F3" w14:textId="75E48E23" w:rsidR="00091B27" w:rsidRDefault="00091B27">
      <w:pPr>
        <w:ind w:right="-567"/>
      </w:pPr>
    </w:p>
    <w:p w14:paraId="5C2DC914" w14:textId="6387E18D" w:rsidR="00091B27" w:rsidRDefault="00091B27">
      <w:pPr>
        <w:ind w:right="-567"/>
      </w:pPr>
    </w:p>
    <w:p w14:paraId="6EE4BD87" w14:textId="5847E60B" w:rsidR="00091B27" w:rsidRDefault="00091B27">
      <w:pPr>
        <w:ind w:right="-567"/>
      </w:pPr>
    </w:p>
    <w:p w14:paraId="59511387" w14:textId="16671297" w:rsidR="00091B27" w:rsidRDefault="00091B27">
      <w:pPr>
        <w:ind w:right="-567"/>
      </w:pPr>
    </w:p>
    <w:p w14:paraId="0B40D797" w14:textId="519B8030" w:rsidR="00091B27" w:rsidRDefault="00091B27">
      <w:pPr>
        <w:ind w:right="-567"/>
      </w:pPr>
    </w:p>
    <w:p w14:paraId="5591A474" w14:textId="4F5EC903" w:rsidR="00091B27" w:rsidRDefault="00091B27">
      <w:pPr>
        <w:ind w:right="-567"/>
      </w:pPr>
    </w:p>
    <w:p w14:paraId="02524DE3" w14:textId="2A82B01E" w:rsidR="00091B27" w:rsidRDefault="00091B27">
      <w:pPr>
        <w:ind w:right="-567"/>
      </w:pPr>
    </w:p>
    <w:p w14:paraId="72AB40A5" w14:textId="2EDBF14E" w:rsidR="00091B27" w:rsidRDefault="00091B27">
      <w:pPr>
        <w:ind w:right="-567"/>
      </w:pPr>
    </w:p>
    <w:p w14:paraId="46C4FE73" w14:textId="0E6255B3" w:rsidR="00091B27" w:rsidRDefault="00091B27">
      <w:pPr>
        <w:ind w:right="-567"/>
      </w:pPr>
    </w:p>
    <w:p w14:paraId="6D7E7849" w14:textId="27D97491" w:rsidR="00091B27" w:rsidRDefault="00091B27">
      <w:pPr>
        <w:ind w:right="-567"/>
      </w:pPr>
    </w:p>
    <w:p w14:paraId="5C59B5D1" w14:textId="78A0F647" w:rsidR="00091B27" w:rsidRDefault="00091B27">
      <w:pPr>
        <w:ind w:right="-567"/>
      </w:pPr>
    </w:p>
    <w:p w14:paraId="5214FC73" w14:textId="0A25AEF5" w:rsidR="00091B27" w:rsidRDefault="00091B27">
      <w:pPr>
        <w:ind w:right="-567"/>
      </w:pPr>
    </w:p>
    <w:p w14:paraId="62B5A50C" w14:textId="6D89B877" w:rsidR="00091B27" w:rsidRDefault="00091B27">
      <w:pPr>
        <w:ind w:right="-567"/>
      </w:pPr>
    </w:p>
    <w:p w14:paraId="577697C7" w14:textId="7BA99285" w:rsidR="00091B27" w:rsidRDefault="00091B27">
      <w:pPr>
        <w:ind w:right="-567"/>
      </w:pPr>
    </w:p>
    <w:p w14:paraId="3366E15E" w14:textId="0CE0A01A" w:rsidR="00091B27" w:rsidRDefault="00091B27">
      <w:pPr>
        <w:ind w:right="-567"/>
      </w:pPr>
    </w:p>
    <w:p w14:paraId="206ACDD4" w14:textId="3C670353" w:rsidR="00091B27" w:rsidRDefault="00091B27">
      <w:pPr>
        <w:ind w:right="-567"/>
      </w:pPr>
    </w:p>
    <w:p w14:paraId="56F761AA" w14:textId="6B6AA0C7" w:rsidR="00091B27" w:rsidRDefault="00091B27">
      <w:pPr>
        <w:ind w:right="-567"/>
      </w:pPr>
    </w:p>
    <w:p w14:paraId="74A6F351" w14:textId="43D16289" w:rsidR="00091B27" w:rsidRDefault="00091B27">
      <w:pPr>
        <w:ind w:right="-567"/>
      </w:pPr>
    </w:p>
    <w:p w14:paraId="52BE0234" w14:textId="5E6755F6" w:rsidR="00091B27" w:rsidRDefault="00091B27">
      <w:pPr>
        <w:ind w:right="-567"/>
      </w:pPr>
    </w:p>
    <w:p w14:paraId="3D59ACBD" w14:textId="3444977E" w:rsidR="00091B27" w:rsidRDefault="00091B27">
      <w:pPr>
        <w:ind w:right="-567"/>
      </w:pPr>
    </w:p>
    <w:p w14:paraId="46748587" w14:textId="7F337431" w:rsidR="00091B27" w:rsidRDefault="00091B27">
      <w:pPr>
        <w:ind w:right="-567"/>
      </w:pPr>
    </w:p>
    <w:p w14:paraId="73FD6812" w14:textId="5B8E6682" w:rsidR="00091B27" w:rsidRDefault="00091B27">
      <w:pPr>
        <w:ind w:right="-567"/>
      </w:pPr>
    </w:p>
    <w:p w14:paraId="00FF7FB1" w14:textId="64D26371" w:rsidR="00091B27" w:rsidRDefault="00091B27">
      <w:pPr>
        <w:ind w:right="-567"/>
      </w:pPr>
    </w:p>
    <w:p w14:paraId="763DE474" w14:textId="3F722BDA" w:rsidR="00091B27" w:rsidRDefault="00091B27">
      <w:pPr>
        <w:ind w:right="-567"/>
      </w:pPr>
    </w:p>
    <w:p w14:paraId="1A0931D3" w14:textId="6DC92725" w:rsidR="00091B27" w:rsidRDefault="00091B27">
      <w:pPr>
        <w:ind w:right="-567"/>
      </w:pPr>
    </w:p>
    <w:p w14:paraId="58EF98D2" w14:textId="7AC69D28" w:rsidR="00091B27" w:rsidRDefault="00091B27">
      <w:pPr>
        <w:ind w:right="-567"/>
      </w:pPr>
    </w:p>
    <w:p w14:paraId="308804D0" w14:textId="6D2D6E03" w:rsidR="00091B27" w:rsidRDefault="00091B27">
      <w:pPr>
        <w:ind w:right="-567"/>
      </w:pPr>
    </w:p>
    <w:p w14:paraId="02E249C0" w14:textId="3E340A84" w:rsidR="00091B27" w:rsidRDefault="00091B27">
      <w:pPr>
        <w:ind w:right="-567"/>
      </w:pPr>
    </w:p>
    <w:p w14:paraId="6D843388" w14:textId="3995E014" w:rsidR="00091B27" w:rsidRDefault="00091B27">
      <w:pPr>
        <w:ind w:right="-567"/>
      </w:pPr>
      <w:r>
        <w:rPr>
          <w:noProof/>
          <w:lang w:eastAsia="hu-HU"/>
        </w:rPr>
        <w:drawing>
          <wp:anchor distT="0" distB="0" distL="114300" distR="114300" simplePos="0" relativeHeight="251702272" behindDoc="0" locked="0" layoutInCell="1" allowOverlap="1" wp14:anchorId="34ADE10E" wp14:editId="0162DCD9">
            <wp:simplePos x="0" y="0"/>
            <wp:positionH relativeFrom="margin">
              <wp:posOffset>-147320</wp:posOffset>
            </wp:positionH>
            <wp:positionV relativeFrom="margin">
              <wp:posOffset>4521835</wp:posOffset>
            </wp:positionV>
            <wp:extent cx="2552700" cy="2990850"/>
            <wp:effectExtent l="0" t="0" r="0" b="0"/>
            <wp:wrapSquare wrapText="bothSides"/>
            <wp:docPr id="126" name="Kép 11"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eg"/>
                    <pic:cNvPicPr/>
                  </pic:nvPicPr>
                  <pic:blipFill>
                    <a:blip r:embed="rId47" cstate="print"/>
                    <a:stretch>
                      <a:fillRect/>
                    </a:stretch>
                  </pic:blipFill>
                  <pic:spPr>
                    <a:xfrm>
                      <a:off x="0" y="0"/>
                      <a:ext cx="2552700" cy="2990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anchor distT="0" distB="0" distL="114300" distR="114300" simplePos="0" relativeHeight="251698176" behindDoc="0" locked="0" layoutInCell="1" allowOverlap="1" wp14:anchorId="4F54F1D4" wp14:editId="05267CD0">
            <wp:simplePos x="0" y="0"/>
            <wp:positionH relativeFrom="margin">
              <wp:posOffset>-200025</wp:posOffset>
            </wp:positionH>
            <wp:positionV relativeFrom="margin">
              <wp:posOffset>1370965</wp:posOffset>
            </wp:positionV>
            <wp:extent cx="2520000" cy="2535795"/>
            <wp:effectExtent l="0" t="0" r="0" b="0"/>
            <wp:wrapSquare wrapText="bothSides"/>
            <wp:docPr id="124" name="Kép 8" descr="imag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2.jpeg"/>
                    <pic:cNvPicPr/>
                  </pic:nvPicPr>
                  <pic:blipFill>
                    <a:blip r:embed="rId48" cstate="print"/>
                    <a:stretch>
                      <a:fillRect/>
                    </a:stretch>
                  </pic:blipFill>
                  <pic:spPr>
                    <a:xfrm>
                      <a:off x="0" y="0"/>
                      <a:ext cx="2520000" cy="2535795"/>
                    </a:xfrm>
                    <a:prstGeom prst="rect">
                      <a:avLst/>
                    </a:prstGeom>
                  </pic:spPr>
                </pic:pic>
              </a:graphicData>
            </a:graphic>
            <wp14:sizeRelH relativeFrom="margin">
              <wp14:pctWidth>0</wp14:pctWidth>
            </wp14:sizeRelH>
            <wp14:sizeRelV relativeFrom="margin">
              <wp14:pctHeight>0</wp14:pctHeight>
            </wp14:sizeRelV>
          </wp:anchor>
        </w:drawing>
      </w:r>
      <w:r w:rsidRPr="00FD59BD">
        <w:rPr>
          <w:noProof/>
          <w:lang w:eastAsia="hu-HU"/>
        </w:rPr>
        <w:drawing>
          <wp:anchor distT="0" distB="0" distL="114300" distR="114300" simplePos="0" relativeHeight="251704320" behindDoc="0" locked="0" layoutInCell="1" allowOverlap="1" wp14:anchorId="512A23B2" wp14:editId="60EBA84C">
            <wp:simplePos x="0" y="0"/>
            <wp:positionH relativeFrom="column">
              <wp:posOffset>2853055</wp:posOffset>
            </wp:positionH>
            <wp:positionV relativeFrom="paragraph">
              <wp:posOffset>4274185</wp:posOffset>
            </wp:positionV>
            <wp:extent cx="3189624" cy="3888000"/>
            <wp:effectExtent l="0" t="0" r="0" b="0"/>
            <wp:wrapSquare wrapText="bothSides"/>
            <wp:docPr id="25" name="Kép 15" descr="87070270_3105897442811392_60927153691542159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70270_3105897442811392_6092715369154215936_o.jpg"/>
                    <pic:cNvPicPr/>
                  </pic:nvPicPr>
                  <pic:blipFill>
                    <a:blip r:embed="rId49" cstate="print"/>
                    <a:stretch>
                      <a:fillRect/>
                    </a:stretch>
                  </pic:blipFill>
                  <pic:spPr>
                    <a:xfrm>
                      <a:off x="0" y="0"/>
                      <a:ext cx="3189624" cy="3888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anchor distT="0" distB="0" distL="114300" distR="114300" simplePos="0" relativeHeight="251700224" behindDoc="0" locked="0" layoutInCell="1" allowOverlap="1" wp14:anchorId="5660EE12" wp14:editId="24429B75">
            <wp:simplePos x="0" y="0"/>
            <wp:positionH relativeFrom="margin">
              <wp:posOffset>2857500</wp:posOffset>
            </wp:positionH>
            <wp:positionV relativeFrom="margin">
              <wp:posOffset>1104265</wp:posOffset>
            </wp:positionV>
            <wp:extent cx="3040063" cy="3276000"/>
            <wp:effectExtent l="0" t="0" r="8255" b="635"/>
            <wp:wrapSquare wrapText="bothSides"/>
            <wp:docPr id="125" name="Kép 10" descr="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eg"/>
                    <pic:cNvPicPr/>
                  </pic:nvPicPr>
                  <pic:blipFill>
                    <a:blip r:embed="rId50" cstate="print"/>
                    <a:stretch>
                      <a:fillRect/>
                    </a:stretch>
                  </pic:blipFill>
                  <pic:spPr>
                    <a:xfrm>
                      <a:off x="0" y="0"/>
                      <a:ext cx="3040063" cy="327600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45C22373" w14:textId="43D6D7DB" w:rsidR="00091B27" w:rsidRDefault="00091B27">
      <w:pPr>
        <w:ind w:right="-567"/>
      </w:pPr>
    </w:p>
    <w:p w14:paraId="2423C7AC" w14:textId="0BAFE688" w:rsidR="00091B27" w:rsidRDefault="00091B27">
      <w:pPr>
        <w:ind w:right="-567"/>
      </w:pPr>
    </w:p>
    <w:p w14:paraId="762BA919" w14:textId="04031F0B" w:rsidR="00091B27" w:rsidRDefault="00091B27">
      <w:pPr>
        <w:ind w:right="-567"/>
      </w:pPr>
    </w:p>
    <w:p w14:paraId="06CA9F53" w14:textId="264EDAB7" w:rsidR="00091B27" w:rsidRDefault="00091B27">
      <w:pPr>
        <w:ind w:right="-567"/>
      </w:pPr>
    </w:p>
    <w:p w14:paraId="3A2974B9" w14:textId="636FB9AB" w:rsidR="00091B27" w:rsidRDefault="00091B27">
      <w:pPr>
        <w:ind w:right="-567"/>
      </w:pPr>
    </w:p>
    <w:p w14:paraId="5032B481" w14:textId="44439B78" w:rsidR="00091B27" w:rsidRDefault="00091B27">
      <w:pPr>
        <w:ind w:right="-567"/>
      </w:pPr>
    </w:p>
    <w:p w14:paraId="70B025EE" w14:textId="30AC0569" w:rsidR="00091B27" w:rsidRDefault="00091B27">
      <w:pPr>
        <w:ind w:right="-567"/>
      </w:pPr>
    </w:p>
    <w:p w14:paraId="525860FD" w14:textId="238DAD91" w:rsidR="00091B27" w:rsidRDefault="00091B27">
      <w:pPr>
        <w:ind w:right="-567"/>
      </w:pPr>
    </w:p>
    <w:p w14:paraId="0D485D7C" w14:textId="2C370E4D" w:rsidR="00091B27" w:rsidRDefault="00091B27">
      <w:pPr>
        <w:ind w:right="-567"/>
      </w:pPr>
    </w:p>
    <w:p w14:paraId="572C78E9" w14:textId="602773C9" w:rsidR="00091B27" w:rsidRDefault="00091B27">
      <w:pPr>
        <w:ind w:right="-567"/>
      </w:pPr>
    </w:p>
    <w:p w14:paraId="6491CA7F" w14:textId="48125A3B" w:rsidR="00091B27" w:rsidRDefault="00091B27">
      <w:pPr>
        <w:ind w:right="-567"/>
      </w:pPr>
    </w:p>
    <w:p w14:paraId="031C5916" w14:textId="719257B0" w:rsidR="00091B27" w:rsidRDefault="00091B27">
      <w:pPr>
        <w:ind w:right="-567"/>
      </w:pPr>
    </w:p>
    <w:p w14:paraId="163AEBB6" w14:textId="6D715764" w:rsidR="00091B27" w:rsidRDefault="00091B27">
      <w:pPr>
        <w:ind w:right="-567"/>
      </w:pPr>
    </w:p>
    <w:p w14:paraId="303292F6" w14:textId="1F3CB61F" w:rsidR="00091B27" w:rsidRDefault="00091B27">
      <w:pPr>
        <w:ind w:right="-567"/>
      </w:pPr>
    </w:p>
    <w:p w14:paraId="77237310" w14:textId="260228AC" w:rsidR="00091B27" w:rsidRDefault="00091B27">
      <w:pPr>
        <w:ind w:right="-567"/>
      </w:pPr>
    </w:p>
    <w:p w14:paraId="3BDF0BB4" w14:textId="76D0BB39" w:rsidR="00091B27" w:rsidRDefault="00091B27">
      <w:pPr>
        <w:ind w:right="-567"/>
      </w:pPr>
    </w:p>
    <w:p w14:paraId="40AB7ACF" w14:textId="0D932FD8" w:rsidR="00091B27" w:rsidRDefault="00091B27">
      <w:pPr>
        <w:ind w:right="-567"/>
      </w:pPr>
    </w:p>
    <w:p w14:paraId="629F205F" w14:textId="0DA9D17A" w:rsidR="00091B27" w:rsidRDefault="00091B27">
      <w:pPr>
        <w:ind w:right="-567"/>
      </w:pPr>
    </w:p>
    <w:p w14:paraId="46D5FD8D" w14:textId="1A6CE7F6" w:rsidR="00091B27" w:rsidRDefault="00091B27">
      <w:pPr>
        <w:ind w:right="-567"/>
      </w:pPr>
    </w:p>
    <w:p w14:paraId="5F0B84C2" w14:textId="57F0EFC0" w:rsidR="00091B27" w:rsidRDefault="00091B27">
      <w:pPr>
        <w:ind w:right="-567"/>
      </w:pPr>
    </w:p>
    <w:p w14:paraId="512A7A75" w14:textId="65A8AEF2" w:rsidR="00091B27" w:rsidRDefault="00091B27">
      <w:pPr>
        <w:ind w:right="-567"/>
      </w:pPr>
    </w:p>
    <w:p w14:paraId="134C6EF5" w14:textId="1A7A1140" w:rsidR="00091B27" w:rsidRDefault="00091B27">
      <w:pPr>
        <w:ind w:right="-567"/>
      </w:pPr>
      <w:r>
        <w:rPr>
          <w:noProof/>
          <w:lang w:eastAsia="hu-HU"/>
        </w:rPr>
        <w:drawing>
          <wp:anchor distT="0" distB="0" distL="114300" distR="114300" simplePos="0" relativeHeight="251706368" behindDoc="0" locked="0" layoutInCell="1" allowOverlap="1" wp14:anchorId="564BE833" wp14:editId="1E684A11">
            <wp:simplePos x="0" y="0"/>
            <wp:positionH relativeFrom="margin">
              <wp:posOffset>-323850</wp:posOffset>
            </wp:positionH>
            <wp:positionV relativeFrom="margin">
              <wp:posOffset>1047115</wp:posOffset>
            </wp:positionV>
            <wp:extent cx="2376000" cy="3165851"/>
            <wp:effectExtent l="0" t="0" r="5715" b="0"/>
            <wp:wrapSquare wrapText="bothSides"/>
            <wp:docPr id="21" name="Kép 17" descr="20181107_11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07_111628.jpg"/>
                    <pic:cNvPicPr/>
                  </pic:nvPicPr>
                  <pic:blipFill>
                    <a:blip r:embed="rId51" cstate="print"/>
                    <a:stretch>
                      <a:fillRect/>
                    </a:stretch>
                  </pic:blipFill>
                  <pic:spPr>
                    <a:xfrm>
                      <a:off x="0" y="0"/>
                      <a:ext cx="2376000" cy="3165851"/>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anchor distT="0" distB="0" distL="114300" distR="114300" simplePos="0" relativeHeight="251710464" behindDoc="0" locked="0" layoutInCell="1" allowOverlap="1" wp14:anchorId="04701036" wp14:editId="5743F896">
            <wp:simplePos x="0" y="0"/>
            <wp:positionH relativeFrom="margin">
              <wp:posOffset>-461645</wp:posOffset>
            </wp:positionH>
            <wp:positionV relativeFrom="margin">
              <wp:posOffset>4779010</wp:posOffset>
            </wp:positionV>
            <wp:extent cx="3204000" cy="2855934"/>
            <wp:effectExtent l="0" t="0" r="0" b="1905"/>
            <wp:wrapSquare wrapText="bothSides"/>
            <wp:docPr id="128" name="Kép 16" descr="IMG_20191017_09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017_092519.jpg"/>
                    <pic:cNvPicPr/>
                  </pic:nvPicPr>
                  <pic:blipFill>
                    <a:blip r:embed="rId52" cstate="print"/>
                    <a:stretch>
                      <a:fillRect/>
                    </a:stretch>
                  </pic:blipFill>
                  <pic:spPr>
                    <a:xfrm>
                      <a:off x="0" y="0"/>
                      <a:ext cx="3204000" cy="2855934"/>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anchor distT="0" distB="0" distL="114300" distR="114300" simplePos="0" relativeHeight="251712512" behindDoc="0" locked="0" layoutInCell="1" allowOverlap="1" wp14:anchorId="5F06332D" wp14:editId="5B6F7E08">
            <wp:simplePos x="0" y="0"/>
            <wp:positionH relativeFrom="margin">
              <wp:posOffset>3063240</wp:posOffset>
            </wp:positionH>
            <wp:positionV relativeFrom="margin">
              <wp:posOffset>4009390</wp:posOffset>
            </wp:positionV>
            <wp:extent cx="3324225" cy="4429125"/>
            <wp:effectExtent l="19050" t="0" r="9525" b="0"/>
            <wp:wrapSquare wrapText="bothSides"/>
            <wp:docPr id="129" name="Kép 26" descr="IMG_20191213_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13_102019.jpg"/>
                    <pic:cNvPicPr/>
                  </pic:nvPicPr>
                  <pic:blipFill>
                    <a:blip r:embed="rId53" cstate="print"/>
                    <a:stretch>
                      <a:fillRect/>
                    </a:stretch>
                  </pic:blipFill>
                  <pic:spPr>
                    <a:xfrm>
                      <a:off x="0" y="0"/>
                      <a:ext cx="3324225" cy="4429125"/>
                    </a:xfrm>
                    <a:prstGeom prst="rect">
                      <a:avLst/>
                    </a:prstGeom>
                  </pic:spPr>
                </pic:pic>
              </a:graphicData>
            </a:graphic>
          </wp:anchor>
        </w:drawing>
      </w:r>
      <w:r>
        <w:rPr>
          <w:noProof/>
          <w:lang w:eastAsia="hu-HU"/>
        </w:rPr>
        <w:drawing>
          <wp:anchor distT="0" distB="0" distL="114300" distR="114300" simplePos="0" relativeHeight="251708416" behindDoc="0" locked="0" layoutInCell="1" allowOverlap="1" wp14:anchorId="5449A296" wp14:editId="1C1BC997">
            <wp:simplePos x="0" y="0"/>
            <wp:positionH relativeFrom="margin">
              <wp:posOffset>2247900</wp:posOffset>
            </wp:positionH>
            <wp:positionV relativeFrom="margin">
              <wp:posOffset>608965</wp:posOffset>
            </wp:positionV>
            <wp:extent cx="4140000" cy="3105000"/>
            <wp:effectExtent l="0" t="0" r="0" b="635"/>
            <wp:wrapSquare wrapText="bothSides"/>
            <wp:docPr id="127" name="Kép 3" descr="20200206_09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206_094327.jpg"/>
                    <pic:cNvPicPr/>
                  </pic:nvPicPr>
                  <pic:blipFill>
                    <a:blip r:embed="rId54" cstate="print"/>
                    <a:stretch>
                      <a:fillRect/>
                    </a:stretch>
                  </pic:blipFill>
                  <pic:spPr>
                    <a:xfrm>
                      <a:off x="0" y="0"/>
                      <a:ext cx="4140000" cy="310500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57F48357" w14:textId="5A5F7832" w:rsidR="00091B27" w:rsidRDefault="00091B27">
      <w:pPr>
        <w:ind w:right="-567"/>
      </w:pPr>
    </w:p>
    <w:p w14:paraId="1B92FCF8" w14:textId="70FF71A9" w:rsidR="00091B27" w:rsidRDefault="00091B27">
      <w:pPr>
        <w:ind w:right="-567"/>
      </w:pPr>
    </w:p>
    <w:p w14:paraId="12B849BF" w14:textId="42F1E6D9" w:rsidR="00091B27" w:rsidRDefault="00091B27">
      <w:pPr>
        <w:ind w:right="-567"/>
      </w:pPr>
    </w:p>
    <w:p w14:paraId="5531F117" w14:textId="77FAEC86" w:rsidR="00091B27" w:rsidRDefault="00091B27">
      <w:pPr>
        <w:ind w:right="-567"/>
      </w:pPr>
    </w:p>
    <w:p w14:paraId="7050C378" w14:textId="6567B6EC" w:rsidR="00091B27" w:rsidRDefault="00091B27">
      <w:pPr>
        <w:ind w:right="-567"/>
      </w:pPr>
    </w:p>
    <w:p w14:paraId="56E15DF7" w14:textId="1EDEAB98" w:rsidR="00091B27" w:rsidRDefault="00091B27">
      <w:pPr>
        <w:ind w:right="-567"/>
      </w:pPr>
    </w:p>
    <w:p w14:paraId="5F69980B" w14:textId="70FAD62E" w:rsidR="00091B27" w:rsidRDefault="00091B27">
      <w:pPr>
        <w:ind w:right="-567"/>
      </w:pPr>
    </w:p>
    <w:p w14:paraId="61F78A09" w14:textId="707767B0" w:rsidR="00091B27" w:rsidRDefault="00091B27">
      <w:pPr>
        <w:ind w:right="-567"/>
      </w:pPr>
    </w:p>
    <w:p w14:paraId="2FD1C4C6" w14:textId="1D76A0E5" w:rsidR="00091B27" w:rsidRDefault="00091B27">
      <w:pPr>
        <w:ind w:right="-567"/>
      </w:pPr>
    </w:p>
    <w:p w14:paraId="6B07372C" w14:textId="0EDC85DA" w:rsidR="00091B27" w:rsidRDefault="00091B27">
      <w:pPr>
        <w:ind w:right="-567"/>
      </w:pPr>
    </w:p>
    <w:p w14:paraId="3D07C134" w14:textId="6D8BCCE4" w:rsidR="00091B27" w:rsidRDefault="00091B27">
      <w:pPr>
        <w:ind w:right="-567"/>
      </w:pPr>
    </w:p>
    <w:p w14:paraId="27404156" w14:textId="6717597B" w:rsidR="00091B27" w:rsidRDefault="00091B27">
      <w:pPr>
        <w:ind w:right="-567"/>
      </w:pPr>
    </w:p>
    <w:p w14:paraId="05D0AA57" w14:textId="3123793D" w:rsidR="00091B27" w:rsidRDefault="00091B27">
      <w:pPr>
        <w:ind w:right="-567"/>
      </w:pPr>
    </w:p>
    <w:p w14:paraId="38EEE464" w14:textId="4C13FE1A" w:rsidR="00091B27" w:rsidRDefault="00091B27">
      <w:pPr>
        <w:ind w:right="-567"/>
      </w:pPr>
      <w:bookmarkStart w:id="0" w:name="_GoBack"/>
      <w:r>
        <w:rPr>
          <w:noProof/>
          <w:lang w:eastAsia="hu-HU"/>
        </w:rPr>
        <w:drawing>
          <wp:anchor distT="0" distB="0" distL="114300" distR="114300" simplePos="0" relativeHeight="251716608" behindDoc="0" locked="0" layoutInCell="1" allowOverlap="1" wp14:anchorId="3BA63AF9" wp14:editId="3608183E">
            <wp:simplePos x="0" y="0"/>
            <wp:positionH relativeFrom="margin">
              <wp:align>right</wp:align>
            </wp:positionH>
            <wp:positionV relativeFrom="margin">
              <wp:posOffset>2256790</wp:posOffset>
            </wp:positionV>
            <wp:extent cx="3240000" cy="2663685"/>
            <wp:effectExtent l="0" t="0" r="0" b="3810"/>
            <wp:wrapSquare wrapText="bothSides"/>
            <wp:docPr id="130" name="Kép 32" descr="IMG_20200206_09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06_093310.jpg"/>
                    <pic:cNvPicPr/>
                  </pic:nvPicPr>
                  <pic:blipFill>
                    <a:blip r:embed="rId55" cstate="print"/>
                    <a:stretch>
                      <a:fillRect/>
                    </a:stretch>
                  </pic:blipFill>
                  <pic:spPr>
                    <a:xfrm>
                      <a:off x="0" y="0"/>
                      <a:ext cx="3240000" cy="2663685"/>
                    </a:xfrm>
                    <a:prstGeom prst="rect">
                      <a:avLst/>
                    </a:prstGeom>
                  </pic:spPr>
                </pic:pic>
              </a:graphicData>
            </a:graphic>
            <wp14:sizeRelH relativeFrom="margin">
              <wp14:pctWidth>0</wp14:pctWidth>
            </wp14:sizeRelH>
            <wp14:sizeRelV relativeFrom="margin">
              <wp14:pctHeight>0</wp14:pctHeight>
            </wp14:sizeRelV>
          </wp:anchor>
        </w:drawing>
      </w:r>
      <w:bookmarkEnd w:id="0"/>
      <w:r>
        <w:rPr>
          <w:noProof/>
          <w:lang w:eastAsia="hu-HU"/>
        </w:rPr>
        <w:drawing>
          <wp:anchor distT="0" distB="0" distL="114300" distR="114300" simplePos="0" relativeHeight="251714560" behindDoc="0" locked="0" layoutInCell="1" allowOverlap="1" wp14:anchorId="4035AF32" wp14:editId="4ECC388D">
            <wp:simplePos x="0" y="0"/>
            <wp:positionH relativeFrom="margin">
              <wp:posOffset>-228600</wp:posOffset>
            </wp:positionH>
            <wp:positionV relativeFrom="margin">
              <wp:posOffset>989965</wp:posOffset>
            </wp:positionV>
            <wp:extent cx="2700000" cy="2650838"/>
            <wp:effectExtent l="0" t="0" r="5715" b="0"/>
            <wp:wrapSquare wrapText="bothSides"/>
            <wp:docPr id="22" name="Kép 34" descr="79429310_10158269563535832_75549352928603013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429310_10158269563535832_7554935292860301312_o.jpg"/>
                    <pic:cNvPicPr/>
                  </pic:nvPicPr>
                  <pic:blipFill>
                    <a:blip r:embed="rId56" cstate="print"/>
                    <a:stretch>
                      <a:fillRect/>
                    </a:stretch>
                  </pic:blipFill>
                  <pic:spPr>
                    <a:xfrm>
                      <a:off x="0" y="0"/>
                      <a:ext cx="2700000" cy="2650838"/>
                    </a:xfrm>
                    <a:prstGeom prst="rect">
                      <a:avLst/>
                    </a:prstGeom>
                  </pic:spPr>
                </pic:pic>
              </a:graphicData>
            </a:graphic>
            <wp14:sizeRelH relativeFrom="margin">
              <wp14:pctWidth>0</wp14:pctWidth>
            </wp14:sizeRelH>
            <wp14:sizeRelV relativeFrom="margin">
              <wp14:pctHeight>0</wp14:pctHeight>
            </wp14:sizeRelV>
          </wp:anchor>
        </w:drawing>
      </w:r>
      <w:r>
        <w:rPr>
          <w:noProof/>
          <w:lang w:eastAsia="hu-HU"/>
        </w:rPr>
        <w:drawing>
          <wp:anchor distT="0" distB="0" distL="114300" distR="114300" simplePos="0" relativeHeight="251718656" behindDoc="0" locked="0" layoutInCell="1" allowOverlap="1" wp14:anchorId="6D4F99DF" wp14:editId="0A3E38C0">
            <wp:simplePos x="0" y="0"/>
            <wp:positionH relativeFrom="page">
              <wp:align>center</wp:align>
            </wp:positionH>
            <wp:positionV relativeFrom="margin">
              <wp:posOffset>5502910</wp:posOffset>
            </wp:positionV>
            <wp:extent cx="4219575" cy="3627755"/>
            <wp:effectExtent l="0" t="0" r="9525" b="0"/>
            <wp:wrapSquare wrapText="bothSides"/>
            <wp:docPr id="131" name="Kép 33" descr="86999419_3105897592811377_70651699586651914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999419_3105897592811377_7065169958665191424_o.jpg"/>
                    <pic:cNvPicPr/>
                  </pic:nvPicPr>
                  <pic:blipFill>
                    <a:blip r:embed="rId57" cstate="print"/>
                    <a:stretch>
                      <a:fillRect/>
                    </a:stretch>
                  </pic:blipFill>
                  <pic:spPr>
                    <a:xfrm>
                      <a:off x="0" y="0"/>
                      <a:ext cx="4219575" cy="3627755"/>
                    </a:xfrm>
                    <a:prstGeom prst="rect">
                      <a:avLst/>
                    </a:prstGeom>
                  </pic:spPr>
                </pic:pic>
              </a:graphicData>
            </a:graphic>
            <wp14:sizeRelH relativeFrom="margin">
              <wp14:pctWidth>0</wp14:pctWidth>
            </wp14:sizeRelH>
            <wp14:sizeRelV relativeFrom="margin">
              <wp14:pctHeight>0</wp14:pctHeight>
            </wp14:sizeRelV>
          </wp:anchor>
        </w:drawing>
      </w:r>
    </w:p>
    <w:sectPr w:rsidR="00091B27">
      <w:pgSz w:w="11906" w:h="16838"/>
      <w:pgMar w:top="709" w:right="849" w:bottom="1417" w:left="1417" w:header="0" w:footer="0" w:gutter="0"/>
      <w:cols w:space="708"/>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Monotype Corsiva">
    <w:panose1 w:val="03010101010201010101"/>
    <w:charset w:val="EE"/>
    <w:family w:val="script"/>
    <w:pitch w:val="variable"/>
    <w:sig w:usb0="00000287" w:usb1="00000000" w:usb2="00000000" w:usb3="00000000" w:csb0="0000009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FD7DED"/>
    <w:multiLevelType w:val="multilevel"/>
    <w:tmpl w:val="965A8D9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1" w15:restartNumberingAfterBreak="0">
    <w:nsid w:val="3A8121F5"/>
    <w:multiLevelType w:val="multilevel"/>
    <w:tmpl w:val="F9BEB10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582379D4"/>
    <w:multiLevelType w:val="multilevel"/>
    <w:tmpl w:val="14D697B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71E7095D"/>
    <w:multiLevelType w:val="multilevel"/>
    <w:tmpl w:val="D2FE159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15:restartNumberingAfterBreak="0">
    <w:nsid w:val="73E855D8"/>
    <w:multiLevelType w:val="multilevel"/>
    <w:tmpl w:val="1E982CC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15:restartNumberingAfterBreak="0">
    <w:nsid w:val="75980B24"/>
    <w:multiLevelType w:val="multilevel"/>
    <w:tmpl w:val="422E694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abstractNumId w:val="2"/>
  </w:num>
  <w:num w:numId="2">
    <w:abstractNumId w:val="4"/>
  </w:num>
  <w:num w:numId="3">
    <w:abstractNumId w:val="1"/>
  </w:num>
  <w:num w:numId="4">
    <w:abstractNumId w:val="3"/>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autoHyphenation/>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04B8"/>
    <w:rsid w:val="000404B8"/>
    <w:rsid w:val="00091B27"/>
    <w:rsid w:val="001129A8"/>
    <w:rsid w:val="00146BDE"/>
    <w:rsid w:val="001E7094"/>
    <w:rsid w:val="003B5F3A"/>
    <w:rsid w:val="00401AA0"/>
    <w:rsid w:val="00583C0D"/>
    <w:rsid w:val="005D79AC"/>
    <w:rsid w:val="00C236E6"/>
    <w:rsid w:val="00D00F9D"/>
    <w:rsid w:val="00D26CCC"/>
    <w:rsid w:val="00E429CB"/>
    <w:rsid w:val="00FA4E8E"/>
  </w:rsids>
  <m:mathPr>
    <m:mathFont m:val="Cambria Math"/>
    <m:brkBin m:val="before"/>
    <m:brkBinSub m:val="--"/>
    <m:smallFrac m:val="0"/>
    <m:dispDef/>
    <m:lMargin m:val="0"/>
    <m:rMargin m:val="0"/>
    <m:defJc m:val="centerGroup"/>
    <m:wrapIndent m:val="1440"/>
    <m:intLim m:val="subSup"/>
    <m:naryLim m:val="undOvr"/>
  </m:mathPr>
  <w:themeFontLang w:val="hu-H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BA4B6D"/>
  <w15:docId w15:val="{3C29228C-525E-46F5-BB7C-42F3E724B0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u-HU" w:eastAsia="en-US" w:bidi="ar-SA"/>
      </w:rPr>
    </w:rPrDefault>
    <w:pPrDefault>
      <w:pPr>
        <w:suppressAutoHyphens/>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
    <w:name w:val="Normal"/>
    <w:qFormat/>
    <w:rsid w:val="001A1835"/>
    <w:pPr>
      <w:spacing w:after="160" w:line="259" w:lineRule="auto"/>
    </w:p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styleId="Kiemels2">
    <w:name w:val="Strong"/>
    <w:basedOn w:val="Bekezdsalapbettpusa"/>
    <w:uiPriority w:val="22"/>
    <w:qFormat/>
    <w:rsid w:val="00665643"/>
    <w:rPr>
      <w:b/>
      <w:bCs/>
    </w:rPr>
  </w:style>
  <w:style w:type="character" w:styleId="Kiemels">
    <w:name w:val="Emphasis"/>
    <w:basedOn w:val="Bekezdsalapbettpusa"/>
    <w:uiPriority w:val="20"/>
    <w:qFormat/>
    <w:rsid w:val="00665643"/>
    <w:rPr>
      <w:i/>
      <w:iCs/>
    </w:rPr>
  </w:style>
  <w:style w:type="character" w:customStyle="1" w:styleId="lfejChar">
    <w:name w:val="Élőfej Char"/>
    <w:basedOn w:val="Bekezdsalapbettpusa"/>
    <w:link w:val="lfej"/>
    <w:uiPriority w:val="99"/>
    <w:qFormat/>
    <w:rsid w:val="00836D0E"/>
  </w:style>
  <w:style w:type="character" w:customStyle="1" w:styleId="llbChar">
    <w:name w:val="Élőláb Char"/>
    <w:basedOn w:val="Bekezdsalapbettpusa"/>
    <w:link w:val="llb"/>
    <w:uiPriority w:val="99"/>
    <w:qFormat/>
    <w:rsid w:val="00836D0E"/>
  </w:style>
  <w:style w:type="character" w:customStyle="1" w:styleId="BuborkszvegChar">
    <w:name w:val="Buborékszöveg Char"/>
    <w:basedOn w:val="Bekezdsalapbettpusa"/>
    <w:link w:val="Buborkszveg"/>
    <w:uiPriority w:val="99"/>
    <w:semiHidden/>
    <w:qFormat/>
    <w:rsid w:val="00840F7D"/>
    <w:rPr>
      <w:rFonts w:ascii="Segoe UI" w:hAnsi="Segoe UI" w:cs="Segoe UI"/>
      <w:sz w:val="18"/>
      <w:szCs w:val="18"/>
    </w:rPr>
  </w:style>
  <w:style w:type="character" w:styleId="Hiperhivatkozs">
    <w:name w:val="Hyperlink"/>
    <w:basedOn w:val="Bekezdsalapbettpusa"/>
    <w:uiPriority w:val="99"/>
    <w:unhideWhenUsed/>
    <w:rsid w:val="0054038D"/>
    <w:rPr>
      <w:color w:val="0563C1" w:themeColor="hyperlink"/>
      <w:u w:val="single"/>
    </w:rPr>
  </w:style>
  <w:style w:type="character" w:customStyle="1" w:styleId="Feloldatlanmegemlts1">
    <w:name w:val="Feloldatlan megemlítés1"/>
    <w:basedOn w:val="Bekezdsalapbettpusa"/>
    <w:uiPriority w:val="99"/>
    <w:semiHidden/>
    <w:unhideWhenUsed/>
    <w:qFormat/>
    <w:rsid w:val="0054038D"/>
    <w:rPr>
      <w:color w:val="605E5C"/>
      <w:shd w:val="clear" w:color="auto" w:fill="E1DFDD"/>
    </w:rPr>
  </w:style>
  <w:style w:type="character" w:styleId="Feloldatlanmegemlts">
    <w:name w:val="Unresolved Mention"/>
    <w:basedOn w:val="Bekezdsalapbettpusa"/>
    <w:uiPriority w:val="99"/>
    <w:semiHidden/>
    <w:unhideWhenUsed/>
    <w:qFormat/>
    <w:rsid w:val="00C12AFC"/>
    <w:rPr>
      <w:color w:val="605E5C"/>
      <w:shd w:val="clear" w:color="auto" w:fill="E1DFDD"/>
    </w:rPr>
  </w:style>
  <w:style w:type="character" w:customStyle="1" w:styleId="CmChar">
    <w:name w:val="Cím Char"/>
    <w:basedOn w:val="Bekezdsalapbettpusa"/>
    <w:link w:val="Cm"/>
    <w:qFormat/>
    <w:rsid w:val="0015754B"/>
    <w:rPr>
      <w:rFonts w:ascii="Monotype Corsiva" w:eastAsia="Times New Roman" w:hAnsi="Monotype Corsiva" w:cs="Times New Roman"/>
      <w:b/>
      <w:bCs/>
      <w:color w:val="800000"/>
      <w:sz w:val="40"/>
      <w:szCs w:val="24"/>
      <w:lang w:eastAsia="hu-HU"/>
    </w:rPr>
  </w:style>
  <w:style w:type="paragraph" w:customStyle="1" w:styleId="Cmsor">
    <w:name w:val="Címsor"/>
    <w:basedOn w:val="Norml"/>
    <w:next w:val="Szvegtrzs"/>
    <w:qFormat/>
    <w:pPr>
      <w:keepNext/>
      <w:spacing w:before="240" w:after="120"/>
    </w:pPr>
    <w:rPr>
      <w:rFonts w:ascii="Liberation Sans" w:eastAsia="Microsoft YaHei" w:hAnsi="Liberation Sans" w:cs="Arial"/>
      <w:sz w:val="28"/>
      <w:szCs w:val="28"/>
    </w:rPr>
  </w:style>
  <w:style w:type="paragraph" w:styleId="Szvegtrzs">
    <w:name w:val="Body Text"/>
    <w:basedOn w:val="Norml"/>
    <w:pPr>
      <w:spacing w:after="140" w:line="276" w:lineRule="auto"/>
    </w:pPr>
  </w:style>
  <w:style w:type="paragraph" w:styleId="Lista">
    <w:name w:val="List"/>
    <w:basedOn w:val="Szvegtrzs"/>
    <w:rPr>
      <w:rFonts w:cs="Arial"/>
    </w:rPr>
  </w:style>
  <w:style w:type="paragraph" w:styleId="Kpalrs">
    <w:name w:val="caption"/>
    <w:basedOn w:val="Norml"/>
    <w:qFormat/>
    <w:pPr>
      <w:suppressLineNumbers/>
      <w:spacing w:before="120" w:after="120"/>
    </w:pPr>
    <w:rPr>
      <w:rFonts w:cs="Arial"/>
      <w:i/>
      <w:iCs/>
      <w:sz w:val="24"/>
      <w:szCs w:val="24"/>
    </w:rPr>
  </w:style>
  <w:style w:type="paragraph" w:customStyle="1" w:styleId="Trgymutat">
    <w:name w:val="Tárgymutató"/>
    <w:basedOn w:val="Norml"/>
    <w:qFormat/>
    <w:pPr>
      <w:suppressLineNumbers/>
    </w:pPr>
    <w:rPr>
      <w:rFonts w:cs="Arial"/>
    </w:rPr>
  </w:style>
  <w:style w:type="paragraph" w:styleId="NormlWeb">
    <w:name w:val="Normal (Web)"/>
    <w:basedOn w:val="Norml"/>
    <w:uiPriority w:val="99"/>
    <w:unhideWhenUsed/>
    <w:qFormat/>
    <w:rsid w:val="00665643"/>
    <w:pPr>
      <w:spacing w:beforeAutospacing="1" w:afterAutospacing="1" w:line="240" w:lineRule="auto"/>
    </w:pPr>
    <w:rPr>
      <w:rFonts w:ascii="Times New Roman" w:eastAsia="Times New Roman" w:hAnsi="Times New Roman" w:cs="Times New Roman"/>
      <w:sz w:val="24"/>
      <w:szCs w:val="24"/>
      <w:lang w:eastAsia="hu-HU"/>
    </w:rPr>
  </w:style>
  <w:style w:type="paragraph" w:styleId="Listaszerbekezds">
    <w:name w:val="List Paragraph"/>
    <w:basedOn w:val="Norml"/>
    <w:uiPriority w:val="34"/>
    <w:qFormat/>
    <w:rsid w:val="00FC69EC"/>
    <w:pPr>
      <w:spacing w:after="0" w:line="240" w:lineRule="auto"/>
      <w:ind w:left="720"/>
      <w:contextualSpacing/>
    </w:pPr>
    <w:rPr>
      <w:rFonts w:ascii="Times New Roman" w:eastAsia="Times New Roman" w:hAnsi="Times New Roman" w:cs="Times New Roman"/>
      <w:sz w:val="24"/>
      <w:szCs w:val="24"/>
      <w:lang w:eastAsia="hu-HU"/>
    </w:rPr>
  </w:style>
  <w:style w:type="paragraph" w:customStyle="1" w:styleId="lfejsllb">
    <w:name w:val="Élőfej és élőláb"/>
    <w:basedOn w:val="Norml"/>
    <w:qFormat/>
  </w:style>
  <w:style w:type="paragraph" w:styleId="lfej">
    <w:name w:val="header"/>
    <w:basedOn w:val="Norml"/>
    <w:link w:val="lfejChar"/>
    <w:uiPriority w:val="99"/>
    <w:unhideWhenUsed/>
    <w:rsid w:val="00836D0E"/>
    <w:pPr>
      <w:tabs>
        <w:tab w:val="center" w:pos="4536"/>
        <w:tab w:val="right" w:pos="9072"/>
      </w:tabs>
      <w:spacing w:after="0" w:line="240" w:lineRule="auto"/>
    </w:pPr>
  </w:style>
  <w:style w:type="paragraph" w:styleId="llb">
    <w:name w:val="footer"/>
    <w:basedOn w:val="Norml"/>
    <w:link w:val="llbChar"/>
    <w:uiPriority w:val="99"/>
    <w:unhideWhenUsed/>
    <w:rsid w:val="00836D0E"/>
    <w:pPr>
      <w:tabs>
        <w:tab w:val="center" w:pos="4536"/>
        <w:tab w:val="right" w:pos="9072"/>
      </w:tabs>
      <w:spacing w:after="0" w:line="240" w:lineRule="auto"/>
    </w:pPr>
  </w:style>
  <w:style w:type="paragraph" w:styleId="Buborkszveg">
    <w:name w:val="Balloon Text"/>
    <w:basedOn w:val="Norml"/>
    <w:link w:val="BuborkszvegChar"/>
    <w:uiPriority w:val="99"/>
    <w:semiHidden/>
    <w:unhideWhenUsed/>
    <w:qFormat/>
    <w:rsid w:val="00840F7D"/>
    <w:pPr>
      <w:spacing w:after="0" w:line="240" w:lineRule="auto"/>
    </w:pPr>
    <w:rPr>
      <w:rFonts w:ascii="Segoe UI" w:hAnsi="Segoe UI" w:cs="Segoe UI"/>
      <w:sz w:val="18"/>
      <w:szCs w:val="18"/>
    </w:rPr>
  </w:style>
  <w:style w:type="paragraph" w:styleId="Cm">
    <w:name w:val="Title"/>
    <w:basedOn w:val="Norml"/>
    <w:link w:val="CmChar"/>
    <w:qFormat/>
    <w:rsid w:val="0015754B"/>
    <w:pPr>
      <w:spacing w:after="0" w:line="240" w:lineRule="auto"/>
      <w:jc w:val="center"/>
    </w:pPr>
    <w:rPr>
      <w:rFonts w:ascii="Monotype Corsiva" w:eastAsia="Times New Roman" w:hAnsi="Monotype Corsiva" w:cs="Times New Roman"/>
      <w:b/>
      <w:bCs/>
      <w:color w:val="800000"/>
      <w:sz w:val="40"/>
      <w:szCs w:val="24"/>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03230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53DFC2-65C1-4FA8-8462-D06C28C5B0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26</Pages>
  <Words>4342</Words>
  <Characters>29960</Characters>
  <Application>Microsoft Office Word</Application>
  <DocSecurity>0</DocSecurity>
  <Lines>249</Lines>
  <Paragraphs>68</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34234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Timi</dc:creator>
  <dc:description/>
  <cp:lastModifiedBy>Mártonné Ruzsák Tímea</cp:lastModifiedBy>
  <cp:revision>3</cp:revision>
  <cp:lastPrinted>2024-03-11T11:44:00Z</cp:lastPrinted>
  <dcterms:created xsi:type="dcterms:W3CDTF">2025-03-10T12:17:00Z</dcterms:created>
  <dcterms:modified xsi:type="dcterms:W3CDTF">2025-03-11T12:02:00Z</dcterms:modified>
  <dc:language>hu-HU</dc:language>
</cp:coreProperties>
</file>