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Kedves Szülők!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nyílt napokon való részvételhez regisztrációs szükséges, mely regisztrációs oldalakra az alábbi linkeken keresztül lehet kapcsolódni. 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>A regisztrációs felület március 10-én (hétfőn) nyílik meg.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Kérjük, hogy adataikat pontosan töltsék ki, valamint azt, hogy olyan családok regisztráljanak, akiknek még nem járt hozzánk gyermeke – megadva azoknak a szülőknek a lehetőséget, akik most fognak az intézménnyel, óvodai neveléssel megismerkedni. Szintén megkérjük Önöket, hogy olvassák el Házirendünket, az óvodákról készült ismertetőket, mert azokból már rengeteg információ megtudható.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FF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Mindenkinek jó ismerkedést kívánok!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Köszönettel és üdvözlettel: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Balogh Andrea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mb. igazgató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Nyárs utcai telephely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Nyílt nap - 2025. április 09-én szerdán délelőtt 10:30-tól - 11:30-ig, április 10-én csütörtökön délelőtt 10:30-11:30-ig és délután 15:30-tól - 16:30-ig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https://forms.gle/zJUcL8RpD54wB4C99</w:t>
        </w:r>
      </w:hyperlink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764030" cy="1698625"/>
            <wp:effectExtent l="0" t="0" r="0" b="0"/>
            <wp:docPr id="1" name="Kép 1" descr="C:\Users\1\Downloads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1\Downloads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69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Iskola utcai telephely</w:t>
      </w:r>
      <w:r>
        <w:rPr>
          <w:rFonts w:cs="Times New Roman" w:ascii="Times New Roman" w:hAnsi="Times New Roman"/>
          <w:sz w:val="24"/>
          <w:szCs w:val="24"/>
        </w:rPr>
        <w:t xml:space="preserve"> –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Nyílt nap - 2025. április 28-án hétfőn délután 16:00-tól 17:00-ig, és 2025. április 29-én kedden délelőtt 10:00-tól 11:00-ig és 16:00-17:00-ig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https://forms.gle/EegvbR7Voj2YKpuk6</w:t>
        </w:r>
      </w:hyperlink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764030" cy="1691005"/>
            <wp:effectExtent l="0" t="0" r="0" b="0"/>
            <wp:docPr id="2" name="Kép 2" descr="C:\Users\1\Downloads\qrcode_docs.google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C:\Users\1\Downloads\qrcode_docs.google.com 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6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Toldy Ferenc utcai telephely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Nyílt nap - 2025. április 30-án szerdán délelőtt 10 :00-től 11:30-ig és délután 15:00-tól 16:30-ig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hyperlink r:id="rId6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https://forms.gle/peWxZ7AJKSnf5JvB7</w:t>
        </w:r>
      </w:hyperlink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800225" cy="1730375"/>
            <wp:effectExtent l="0" t="0" r="0" b="0"/>
            <wp:docPr id="3" name="Kép 3" descr="C:\Users\1\Downloads\qrcode_docs.google.co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C:\Users\1\Downloads\qrcode_docs.google.com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3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Lovas úti telephely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Nyílt nap - 2025. április 14-én hétfőn és 15-én kedden délután 16:00-tól- 17:00-ig, mindkét napon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hyperlink r:id="rId8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https://forms.gle/kcYKdHcZAAFToU7T9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692275" cy="1622425"/>
            <wp:effectExtent l="0" t="0" r="0" b="0"/>
            <wp:docPr id="4" name="Kép 4" descr="C:\Users\1\Downloads\qrcode_docs.google.com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C:\Users\1\Downloads\qrcode_docs.google.com (3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2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Dísz téri telephely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Nyílt nap - 2025. április 09-én szerdán délután 16:00-tól 17:00-ig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hyperlink r:id="rId10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https://forms.gle/wX4BgScE9KHyJ9SQ7</w:t>
        </w:r>
      </w:hyperlink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727835" cy="1651635"/>
            <wp:effectExtent l="0" t="0" r="0" b="0"/>
            <wp:docPr id="5" name="Kép 5" descr="C:\Users\1\Downloads\qrcode_docs.google.com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C:\Users\1\Downloads\qrcode_docs.google.com (4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6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Mészáros utcai telephely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Nyílt nap - 2025. április 08-án, kedden délelőtt 10:00-től 11:30-ig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hyperlink r:id="rId12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https://forms.gle/DSZfWMdmwpyLe5a19</w:t>
        </w:r>
      </w:hyperlink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764030" cy="1698625"/>
            <wp:effectExtent l="0" t="0" r="0" b="0"/>
            <wp:docPr id="6" name="Kép 6" descr="C:\Users\1\Downloads\qrcode_docs.google.com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C:\Users\1\Downloads\qrcode_docs.google.com (5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69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erReference w:type="even" r:id="rId14"/>
      <w:footerReference w:type="default" r:id="rId15"/>
      <w:footerReference w:type="first" r:id="rId16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532287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9532287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54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c4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d1879"/>
    <w:rPr>
      <w:color w:themeColor="hyperlink" w:val="0000FF"/>
      <w:u w:val="single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1d1879"/>
    <w:rPr>
      <w:rFonts w:ascii="Tahoma" w:hAnsi="Tahoma" w:cs="Tahoma"/>
      <w:sz w:val="16"/>
      <w:szCs w:val="16"/>
    </w:rPr>
  </w:style>
  <w:style w:type="character" w:styleId="lfejChar" w:customStyle="1">
    <w:name w:val="Élőfej Char"/>
    <w:basedOn w:val="DefaultParagraphFont"/>
    <w:uiPriority w:val="99"/>
    <w:semiHidden/>
    <w:qFormat/>
    <w:rsid w:val="00367d5d"/>
    <w:rPr/>
  </w:style>
  <w:style w:type="character" w:styleId="llbChar" w:customStyle="1">
    <w:name w:val="Élőláb Char"/>
    <w:basedOn w:val="DefaultParagraphFont"/>
    <w:uiPriority w:val="99"/>
    <w:qFormat/>
    <w:rsid w:val="00367d5d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336449"/>
    <w:rPr>
      <w:color w:val="605E5C"/>
      <w:shd w:fill="E1DFDD" w:val="clear"/>
    </w:rPr>
  </w:style>
  <w:style w:type="paragraph" w:styleId="Cmsor" w:customStyle="1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1d187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fejsllb" w:customStyle="1">
    <w:name w:val="Élőfej és élőláb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lfejChar"/>
    <w:uiPriority w:val="99"/>
    <w:semiHidden/>
    <w:unhideWhenUsed/>
    <w:rsid w:val="00367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llbChar"/>
    <w:uiPriority w:val="99"/>
    <w:unhideWhenUsed/>
    <w:rsid w:val="00367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zJUcL8RpD54wB4C99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forms.gle/EegvbR7Voj2YKpuk6" TargetMode="External"/><Relationship Id="rId5" Type="http://schemas.openxmlformats.org/officeDocument/2006/relationships/image" Target="media/image2.png"/><Relationship Id="rId6" Type="http://schemas.openxmlformats.org/officeDocument/2006/relationships/hyperlink" Target="https://forms.gle/peWxZ7AJKSnf5JvB7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forms.gle/kcYKdHcZAAFToU7T9" TargetMode="External"/><Relationship Id="rId9" Type="http://schemas.openxmlformats.org/officeDocument/2006/relationships/image" Target="media/image4.png"/><Relationship Id="rId10" Type="http://schemas.openxmlformats.org/officeDocument/2006/relationships/hyperlink" Target="https://forms.gle/wX4BgScE9KHyJ9SQ7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forms.gle/DSZfWMdmwpyLe5a19" TargetMode="External"/><Relationship Id="rId13" Type="http://schemas.openxmlformats.org/officeDocument/2006/relationships/image" Target="media/image6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LibreOffice/24.8.4.2$Windows_X86_64 LibreOffice_project/bb3cfa12c7b1bf994ecc5649a80400d06cd71002</Application>
  <AppVersion>15.0000</AppVersion>
  <Pages>3</Pages>
  <Words>203</Words>
  <Characters>1470</Characters>
  <CharactersWithSpaces>1651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2025-02-20T11:56:00Z</dcterms:created>
  <dc:creator>1</dc:creator>
  <dc:description/>
  <dc:language>hu-HU</dc:language>
  <cp:lastModifiedBy/>
  <dcterms:modified xsi:type="dcterms:W3CDTF">2025-02-24T18:55:37Z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