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94991" w14:textId="77777777" w:rsidR="00C15C8C" w:rsidRPr="00400CBF" w:rsidRDefault="00C15C8C" w:rsidP="00380752">
      <w:pPr>
        <w:shd w:val="clear" w:color="auto" w:fill="FFFFFF"/>
        <w:spacing w:after="240" w:line="293" w:lineRule="atLeast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hu-HU"/>
        </w:rPr>
      </w:pPr>
    </w:p>
    <w:p w14:paraId="68D8413A" w14:textId="77777777" w:rsidR="00FF3765" w:rsidRPr="00400CBF" w:rsidRDefault="00FF3765" w:rsidP="00380752">
      <w:pPr>
        <w:shd w:val="clear" w:color="auto" w:fill="FFFFFF"/>
        <w:spacing w:after="240" w:line="293" w:lineRule="atLeast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hu-HU"/>
        </w:rPr>
      </w:pPr>
      <w:r w:rsidRPr="00400CBF">
        <w:rPr>
          <w:rFonts w:eastAsia="Times New Roman" w:cstheme="minorHAnsi"/>
          <w:b/>
          <w:bCs/>
          <w:color w:val="000000" w:themeColor="text1"/>
          <w:sz w:val="24"/>
          <w:szCs w:val="24"/>
          <w:lang w:eastAsia="hu-HU"/>
        </w:rPr>
        <w:t>Tisztelt</w:t>
      </w:r>
      <w:r w:rsidR="001B21F4" w:rsidRPr="00400CBF">
        <w:rPr>
          <w:rFonts w:eastAsia="Times New Roman" w:cstheme="minorHAnsi"/>
          <w:b/>
          <w:bCs/>
          <w:color w:val="000000" w:themeColor="text1"/>
          <w:sz w:val="24"/>
          <w:szCs w:val="24"/>
          <w:lang w:eastAsia="hu-HU"/>
        </w:rPr>
        <w:t xml:space="preserve"> Budavári L</w:t>
      </w:r>
      <w:r w:rsidR="00070547" w:rsidRPr="00400CBF">
        <w:rPr>
          <w:rFonts w:eastAsia="Times New Roman" w:cstheme="minorHAnsi"/>
          <w:b/>
          <w:bCs/>
          <w:color w:val="000000" w:themeColor="text1"/>
          <w:sz w:val="24"/>
          <w:szCs w:val="24"/>
          <w:lang w:eastAsia="hu-HU"/>
        </w:rPr>
        <w:t>akos</w:t>
      </w:r>
      <w:r w:rsidRPr="00400CBF">
        <w:rPr>
          <w:rFonts w:eastAsia="Times New Roman" w:cstheme="minorHAnsi"/>
          <w:b/>
          <w:bCs/>
          <w:color w:val="000000" w:themeColor="text1"/>
          <w:sz w:val="24"/>
          <w:szCs w:val="24"/>
          <w:lang w:eastAsia="hu-HU"/>
        </w:rPr>
        <w:t>!</w:t>
      </w:r>
    </w:p>
    <w:p w14:paraId="4B4B2A28" w14:textId="77777777" w:rsidR="00FF3765" w:rsidRPr="00C15C8C" w:rsidRDefault="00FF3765" w:rsidP="00380752">
      <w:pPr>
        <w:shd w:val="clear" w:color="auto" w:fill="FFFFFF"/>
        <w:spacing w:after="240" w:line="293" w:lineRule="atLeast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FF3765">
        <w:rPr>
          <w:rFonts w:eastAsia="Times New Roman" w:cstheme="minorHAnsi"/>
          <w:color w:val="222222"/>
          <w:sz w:val="24"/>
          <w:szCs w:val="24"/>
          <w:lang w:eastAsia="hu-HU"/>
        </w:rPr>
        <w:t>A 2024. évben kiadott lakossági várakozási hozzájárulásának érvényessége 2025. január 31-én lejár, ezért az alábbiakban szeretnénk tájékoztatni a 2025. évi engedélyek kiváltásával kapcsolatos tudnivalókról és a változásokról.</w:t>
      </w:r>
    </w:p>
    <w:p w14:paraId="1D9D2370" w14:textId="34FDBD5D" w:rsidR="00D00B1E" w:rsidRDefault="00380752" w:rsidP="001D5D2A">
      <w:pPr>
        <w:shd w:val="clear" w:color="auto" w:fill="FFFFFF"/>
        <w:spacing w:after="240" w:line="293" w:lineRule="atLeast"/>
        <w:jc w:val="both"/>
        <w:rPr>
          <w:rFonts w:cstheme="minorHAnsi"/>
          <w:color w:val="000000"/>
          <w:sz w:val="24"/>
          <w:szCs w:val="24"/>
        </w:rPr>
      </w:pPr>
      <w:r w:rsidRPr="00C15C8C">
        <w:rPr>
          <w:rFonts w:cstheme="minorHAnsi"/>
          <w:color w:val="000000"/>
          <w:sz w:val="24"/>
          <w:szCs w:val="24"/>
        </w:rPr>
        <w:t xml:space="preserve">A Fővárosi Közgyűlés </w:t>
      </w:r>
      <w:r w:rsidR="00D91719" w:rsidRPr="00C15C8C">
        <w:rPr>
          <w:rFonts w:cstheme="minorHAnsi"/>
          <w:color w:val="000000"/>
          <w:sz w:val="24"/>
          <w:szCs w:val="24"/>
        </w:rPr>
        <w:t xml:space="preserve">2024 novemberében </w:t>
      </w:r>
      <w:r w:rsidRPr="00C15C8C">
        <w:rPr>
          <w:rFonts w:cstheme="minorHAnsi"/>
          <w:color w:val="000000"/>
          <w:sz w:val="24"/>
          <w:szCs w:val="24"/>
        </w:rPr>
        <w:t xml:space="preserve">több ponton módosította a parkolási szabályokat, amelyek </w:t>
      </w:r>
      <w:r w:rsidR="00DA57E7">
        <w:rPr>
          <w:rFonts w:cstheme="minorHAnsi"/>
          <w:color w:val="000000"/>
          <w:sz w:val="24"/>
          <w:szCs w:val="24"/>
        </w:rPr>
        <w:t xml:space="preserve">2025. január 1-től </w:t>
      </w:r>
      <w:r w:rsidRPr="00C15C8C">
        <w:rPr>
          <w:rFonts w:cstheme="minorHAnsi"/>
          <w:color w:val="000000"/>
          <w:sz w:val="24"/>
          <w:szCs w:val="24"/>
        </w:rPr>
        <w:t xml:space="preserve">változásokat hoznak Budavár parkolási rendszerében is. </w:t>
      </w:r>
    </w:p>
    <w:p w14:paraId="30655089" w14:textId="4BD61BE4" w:rsidR="001D5D2A" w:rsidRPr="00E00439" w:rsidRDefault="00380752" w:rsidP="001D5D2A">
      <w:pPr>
        <w:shd w:val="clear" w:color="auto" w:fill="FFFFFF"/>
        <w:spacing w:after="240" w:line="293" w:lineRule="atLeast"/>
        <w:jc w:val="both"/>
        <w:rPr>
          <w:rFonts w:cstheme="minorHAnsi"/>
          <w:color w:val="000000"/>
          <w:sz w:val="24"/>
          <w:szCs w:val="24"/>
        </w:rPr>
      </w:pPr>
      <w:r w:rsidRPr="00C15C8C">
        <w:rPr>
          <w:rFonts w:cstheme="minorHAnsi"/>
          <w:color w:val="000000"/>
          <w:sz w:val="24"/>
          <w:szCs w:val="24"/>
        </w:rPr>
        <w:t>A döntések nyomán az I. kerületi parkolás szabályozását át kell</w:t>
      </w:r>
      <w:r w:rsidR="00DA57E7">
        <w:rPr>
          <w:rFonts w:cstheme="minorHAnsi"/>
          <w:color w:val="000000"/>
          <w:sz w:val="24"/>
          <w:szCs w:val="24"/>
        </w:rPr>
        <w:t>ett</w:t>
      </w:r>
      <w:r w:rsidRPr="00C15C8C">
        <w:rPr>
          <w:rFonts w:cstheme="minorHAnsi"/>
          <w:color w:val="000000"/>
          <w:sz w:val="24"/>
          <w:szCs w:val="24"/>
        </w:rPr>
        <w:t xml:space="preserve"> alakítanunk </w:t>
      </w:r>
      <w:r w:rsidR="00586923">
        <w:rPr>
          <w:rFonts w:cstheme="minorHAnsi"/>
          <w:color w:val="000000"/>
          <w:sz w:val="24"/>
          <w:szCs w:val="24"/>
        </w:rPr>
        <w:t xml:space="preserve">és </w:t>
      </w:r>
      <w:r w:rsidRPr="00C15C8C">
        <w:rPr>
          <w:rFonts w:cstheme="minorHAnsi"/>
          <w:color w:val="000000"/>
          <w:sz w:val="24"/>
          <w:szCs w:val="24"/>
        </w:rPr>
        <w:t xml:space="preserve">a fővárosi </w:t>
      </w:r>
      <w:r w:rsidR="00586923">
        <w:rPr>
          <w:rFonts w:cstheme="minorHAnsi"/>
          <w:color w:val="000000"/>
          <w:sz w:val="24"/>
          <w:szCs w:val="24"/>
        </w:rPr>
        <w:t xml:space="preserve">szabályozással </w:t>
      </w:r>
      <w:r w:rsidRPr="00C15C8C">
        <w:rPr>
          <w:rFonts w:cstheme="minorHAnsi"/>
          <w:color w:val="000000"/>
          <w:sz w:val="24"/>
          <w:szCs w:val="24"/>
        </w:rPr>
        <w:t>összhangba</w:t>
      </w:r>
      <w:r w:rsidR="00586923">
        <w:rPr>
          <w:rFonts w:cstheme="minorHAnsi"/>
          <w:color w:val="000000"/>
          <w:sz w:val="24"/>
          <w:szCs w:val="24"/>
        </w:rPr>
        <w:t xml:space="preserve"> hozni.</w:t>
      </w:r>
      <w:r w:rsidR="001D5D2A" w:rsidRPr="00E00439">
        <w:rPr>
          <w:rFonts w:cstheme="minorHAnsi"/>
          <w:color w:val="000000"/>
          <w:sz w:val="24"/>
          <w:szCs w:val="24"/>
        </w:rPr>
        <w:t xml:space="preserve"> </w:t>
      </w:r>
    </w:p>
    <w:p w14:paraId="39CF713C" w14:textId="77777777" w:rsidR="00C15C8C" w:rsidRDefault="00C15C8C" w:rsidP="00C15C8C">
      <w:pPr>
        <w:pStyle w:val="NormlWeb"/>
        <w:spacing w:before="0" w:beforeAutospacing="0" w:after="160" w:afterAutospacing="0"/>
        <w:rPr>
          <w:rFonts w:asciiTheme="minorHAnsi" w:hAnsiTheme="minorHAnsi" w:cstheme="minorHAnsi"/>
          <w:b/>
          <w:color w:val="000000"/>
          <w:u w:val="single"/>
        </w:rPr>
      </w:pPr>
    </w:p>
    <w:p w14:paraId="6637DFFD" w14:textId="77777777" w:rsidR="00C15C8C" w:rsidRPr="00C15C8C" w:rsidRDefault="00DA3AAF" w:rsidP="00C15C8C">
      <w:pPr>
        <w:pStyle w:val="NormlWeb"/>
        <w:spacing w:before="0" w:beforeAutospacing="0" w:after="160" w:afterAutospacing="0"/>
        <w:rPr>
          <w:rFonts w:asciiTheme="minorHAnsi" w:hAnsiTheme="minorHAnsi" w:cstheme="minorHAnsi"/>
          <w:u w:val="single"/>
        </w:rPr>
      </w:pPr>
      <w:r w:rsidRPr="00C15C8C">
        <w:rPr>
          <w:rFonts w:asciiTheme="minorHAnsi" w:hAnsiTheme="minorHAnsi" w:cstheme="minorHAnsi"/>
          <w:b/>
          <w:color w:val="000000"/>
          <w:u w:val="single"/>
        </w:rPr>
        <w:t xml:space="preserve">Változások </w:t>
      </w:r>
      <w:r w:rsidR="00380752" w:rsidRPr="00C15C8C">
        <w:rPr>
          <w:rFonts w:asciiTheme="minorHAnsi" w:hAnsiTheme="minorHAnsi" w:cstheme="minorHAnsi"/>
          <w:b/>
          <w:color w:val="000000"/>
          <w:u w:val="single"/>
        </w:rPr>
        <w:t>2025. január 1-től</w:t>
      </w:r>
      <w:r w:rsidRPr="00C15C8C">
        <w:rPr>
          <w:rFonts w:asciiTheme="minorHAnsi" w:hAnsiTheme="minorHAnsi" w:cstheme="minorHAnsi"/>
          <w:b/>
          <w:color w:val="000000"/>
          <w:u w:val="single"/>
        </w:rPr>
        <w:t xml:space="preserve">: </w:t>
      </w:r>
    </w:p>
    <w:p w14:paraId="0898DAE9" w14:textId="77777777" w:rsidR="00D91719" w:rsidRPr="00FF3765" w:rsidRDefault="00DA3AAF" w:rsidP="00D91719">
      <w:pPr>
        <w:shd w:val="clear" w:color="auto" w:fill="FFFFFF"/>
        <w:spacing w:after="240" w:line="293" w:lineRule="atLeast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C15C8C"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  <w:t xml:space="preserve">I. </w:t>
      </w:r>
      <w:r w:rsidR="00D91719" w:rsidRPr="00FF3765"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  <w:t>Kedvezményes 2025. évi lakossági várakozási engedély első gépjárműre</w:t>
      </w:r>
    </w:p>
    <w:p w14:paraId="6B12C2A2" w14:textId="77777777" w:rsidR="00D00B1E" w:rsidRDefault="00D91719" w:rsidP="00B24620">
      <w:pPr>
        <w:pStyle w:val="Listaszerbekezds"/>
        <w:numPr>
          <w:ilvl w:val="0"/>
          <w:numId w:val="2"/>
        </w:numPr>
        <w:shd w:val="clear" w:color="auto" w:fill="FFFFFF"/>
        <w:spacing w:after="240" w:line="293" w:lineRule="atLeast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431165">
        <w:rPr>
          <w:rFonts w:cstheme="minorHAnsi"/>
          <w:color w:val="000000"/>
          <w:sz w:val="24"/>
          <w:szCs w:val="24"/>
        </w:rPr>
        <w:t>A parkolási hozzájárulások kiadásáért fizetendő költségtérítési díj egységesen 5.000 Ft lesz évente</w:t>
      </w:r>
      <w:r w:rsidR="00431165">
        <w:rPr>
          <w:rFonts w:eastAsia="Times New Roman" w:cstheme="minorHAnsi"/>
          <w:color w:val="222222"/>
          <w:sz w:val="24"/>
          <w:szCs w:val="24"/>
          <w:lang w:eastAsia="hu-HU"/>
        </w:rPr>
        <w:t xml:space="preserve">. </w:t>
      </w:r>
    </w:p>
    <w:p w14:paraId="49C19E36" w14:textId="77777777" w:rsidR="00431165" w:rsidRPr="00D00B1E" w:rsidRDefault="00431165" w:rsidP="00431165">
      <w:pPr>
        <w:pStyle w:val="Listaszerbekezds"/>
        <w:shd w:val="clear" w:color="auto" w:fill="FFFFFF"/>
        <w:spacing w:after="240" w:line="293" w:lineRule="atLeast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</w:p>
    <w:p w14:paraId="23DF63E5" w14:textId="0BDBAAA2" w:rsidR="00D91719" w:rsidRPr="00431165" w:rsidRDefault="00D91719" w:rsidP="00D91719">
      <w:pPr>
        <w:pStyle w:val="Listaszerbekezds"/>
        <w:numPr>
          <w:ilvl w:val="0"/>
          <w:numId w:val="2"/>
        </w:numPr>
        <w:shd w:val="clear" w:color="auto" w:fill="FFFFFF"/>
        <w:spacing w:after="240" w:line="293" w:lineRule="atLeast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C15C8C">
        <w:rPr>
          <w:rFonts w:cstheme="minorHAnsi"/>
          <w:color w:val="000000"/>
          <w:sz w:val="24"/>
          <w:szCs w:val="24"/>
        </w:rPr>
        <w:t>Az I. kerületben állandó lakcímmel rendelkezők számára az első gépjármű után továbbra is 100%-</w:t>
      </w:r>
      <w:proofErr w:type="spellStart"/>
      <w:r w:rsidRPr="00C15C8C">
        <w:rPr>
          <w:rFonts w:cstheme="minorHAnsi"/>
          <w:color w:val="000000"/>
          <w:sz w:val="24"/>
          <w:szCs w:val="24"/>
        </w:rPr>
        <w:t>os</w:t>
      </w:r>
      <w:proofErr w:type="spellEnd"/>
      <w:r w:rsidRPr="00C15C8C">
        <w:rPr>
          <w:rFonts w:cstheme="minorHAnsi"/>
          <w:color w:val="000000"/>
          <w:sz w:val="24"/>
          <w:szCs w:val="24"/>
        </w:rPr>
        <w:t xml:space="preserve"> kedvezményt biztosít az Önkormányzat, </w:t>
      </w:r>
      <w:r w:rsidR="00586923">
        <w:rPr>
          <w:rFonts w:cstheme="minorHAnsi"/>
          <w:color w:val="000000"/>
          <w:sz w:val="24"/>
          <w:szCs w:val="24"/>
        </w:rPr>
        <w:t>a hozzájárulás</w:t>
      </w:r>
      <w:r w:rsidR="00353438">
        <w:rPr>
          <w:rFonts w:cstheme="minorHAnsi"/>
          <w:color w:val="000000"/>
          <w:sz w:val="24"/>
          <w:szCs w:val="24"/>
        </w:rPr>
        <w:t>ért</w:t>
      </w:r>
      <w:r w:rsidR="00586923">
        <w:rPr>
          <w:rFonts w:cstheme="minorHAnsi"/>
          <w:color w:val="000000"/>
          <w:sz w:val="24"/>
          <w:szCs w:val="24"/>
        </w:rPr>
        <w:t xml:space="preserve"> </w:t>
      </w:r>
      <w:r w:rsidRPr="00C15C8C">
        <w:rPr>
          <w:rFonts w:cstheme="minorHAnsi"/>
          <w:color w:val="000000"/>
          <w:sz w:val="24"/>
          <w:szCs w:val="24"/>
        </w:rPr>
        <w:t>csak a</w:t>
      </w:r>
      <w:r w:rsidR="00586923">
        <w:rPr>
          <w:rFonts w:cstheme="minorHAnsi"/>
          <w:color w:val="000000"/>
          <w:sz w:val="24"/>
          <w:szCs w:val="24"/>
        </w:rPr>
        <w:t>z 5.000 Ft-os</w:t>
      </w:r>
      <w:r w:rsidRPr="00C15C8C">
        <w:rPr>
          <w:rFonts w:cstheme="minorHAnsi"/>
          <w:color w:val="000000"/>
          <w:sz w:val="24"/>
          <w:szCs w:val="24"/>
        </w:rPr>
        <w:t xml:space="preserve"> költségtérítési díj fizetendő.</w:t>
      </w:r>
    </w:p>
    <w:p w14:paraId="4C081FB5" w14:textId="77777777" w:rsidR="00431165" w:rsidRPr="00431165" w:rsidRDefault="00431165" w:rsidP="00431165">
      <w:pPr>
        <w:pStyle w:val="Listaszerbekezds"/>
        <w:rPr>
          <w:rFonts w:eastAsia="Times New Roman" w:cstheme="minorHAnsi"/>
          <w:color w:val="222222"/>
          <w:sz w:val="24"/>
          <w:szCs w:val="24"/>
          <w:lang w:eastAsia="hu-HU"/>
        </w:rPr>
      </w:pPr>
    </w:p>
    <w:p w14:paraId="6EB54296" w14:textId="77777777" w:rsidR="00431165" w:rsidRDefault="00431165" w:rsidP="00431165">
      <w:pPr>
        <w:pStyle w:val="Listaszerbekezds"/>
        <w:numPr>
          <w:ilvl w:val="0"/>
          <w:numId w:val="2"/>
        </w:numPr>
        <w:shd w:val="clear" w:color="auto" w:fill="FFFFFF"/>
        <w:spacing w:after="240" w:line="293" w:lineRule="atLeast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  <w:r>
        <w:rPr>
          <w:rFonts w:eastAsia="Times New Roman" w:cstheme="minorHAnsi"/>
          <w:color w:val="222222"/>
          <w:sz w:val="24"/>
          <w:szCs w:val="24"/>
          <w:lang w:eastAsia="hu-HU"/>
        </w:rPr>
        <w:t xml:space="preserve">A 2025. évre kiadott lakossági várakozási </w:t>
      </w:r>
      <w:r w:rsidRPr="00C15C8C">
        <w:rPr>
          <w:rFonts w:eastAsia="Times New Roman" w:cstheme="minorHAnsi"/>
          <w:color w:val="222222"/>
          <w:sz w:val="24"/>
          <w:szCs w:val="24"/>
          <w:lang w:eastAsia="hu-HU"/>
        </w:rPr>
        <w:t>engedély 2026. január 31-éig érvényes.</w:t>
      </w:r>
    </w:p>
    <w:p w14:paraId="3AC85A8C" w14:textId="77777777" w:rsidR="00C15C8C" w:rsidRPr="00431165" w:rsidRDefault="00C15C8C" w:rsidP="00431165">
      <w:pPr>
        <w:shd w:val="clear" w:color="auto" w:fill="FFFFFF"/>
        <w:spacing w:after="240" w:line="293" w:lineRule="atLeast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</w:p>
    <w:p w14:paraId="33466F79" w14:textId="77777777" w:rsidR="00CA48C5" w:rsidRPr="002165FF" w:rsidRDefault="00DA3AAF" w:rsidP="00D91719">
      <w:pPr>
        <w:shd w:val="clear" w:color="auto" w:fill="FFFFFF"/>
        <w:spacing w:after="240" w:line="293" w:lineRule="atLeast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</w:pPr>
      <w:r w:rsidRPr="00C15C8C"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  <w:t xml:space="preserve">II. </w:t>
      </w:r>
      <w:r w:rsidR="00D91719" w:rsidRPr="00C15C8C"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  <w:t>Lakossági várakozási engedély második gépjárműre</w:t>
      </w:r>
    </w:p>
    <w:p w14:paraId="302F3ACB" w14:textId="0CF92C9D" w:rsidR="00380752" w:rsidRDefault="00380752" w:rsidP="00D91719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15C8C">
        <w:rPr>
          <w:rFonts w:asciiTheme="minorHAnsi" w:hAnsiTheme="minorHAnsi" w:cstheme="minorHAnsi"/>
          <w:color w:val="000000"/>
        </w:rPr>
        <w:t xml:space="preserve">Második gépjármű esetén környezetvédelmi </w:t>
      </w:r>
      <w:proofErr w:type="gramStart"/>
      <w:r w:rsidRPr="00C15C8C">
        <w:rPr>
          <w:rFonts w:asciiTheme="minorHAnsi" w:hAnsiTheme="minorHAnsi" w:cstheme="minorHAnsi"/>
          <w:color w:val="000000"/>
        </w:rPr>
        <w:t>kat</w:t>
      </w:r>
      <w:r w:rsidR="00CA48C5">
        <w:rPr>
          <w:rFonts w:asciiTheme="minorHAnsi" w:hAnsiTheme="minorHAnsi" w:cstheme="minorHAnsi"/>
          <w:color w:val="000000"/>
        </w:rPr>
        <w:t>egóriánként</w:t>
      </w:r>
      <w:proofErr w:type="gramEnd"/>
      <w:r w:rsidR="00CA48C5">
        <w:rPr>
          <w:rFonts w:asciiTheme="minorHAnsi" w:hAnsiTheme="minorHAnsi" w:cstheme="minorHAnsi"/>
          <w:color w:val="000000"/>
        </w:rPr>
        <w:t xml:space="preserve"> vá</w:t>
      </w:r>
      <w:r w:rsidR="008842A9">
        <w:rPr>
          <w:rFonts w:asciiTheme="minorHAnsi" w:hAnsiTheme="minorHAnsi" w:cstheme="minorHAnsi"/>
          <w:color w:val="000000"/>
        </w:rPr>
        <w:t>ltozó kedvezmények és költségek</w:t>
      </w:r>
      <w:r w:rsidR="00586923">
        <w:rPr>
          <w:rFonts w:asciiTheme="minorHAnsi" w:hAnsiTheme="minorHAnsi" w:cstheme="minorHAnsi"/>
          <w:color w:val="000000"/>
        </w:rPr>
        <w:t xml:space="preserve"> érvényesülnek</w:t>
      </w:r>
      <w:r w:rsidRPr="00C15C8C">
        <w:rPr>
          <w:rFonts w:asciiTheme="minorHAnsi" w:hAnsiTheme="minorHAnsi" w:cstheme="minorHAnsi"/>
          <w:color w:val="000000"/>
        </w:rPr>
        <w:t>.</w:t>
      </w:r>
    </w:p>
    <w:p w14:paraId="1EEF3C50" w14:textId="77777777" w:rsidR="00CA48C5" w:rsidRDefault="00CA48C5" w:rsidP="00D91719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5AE9963D" w14:textId="77777777" w:rsidR="00A41C7D" w:rsidRPr="00C15C8C" w:rsidRDefault="00A41C7D" w:rsidP="00D91719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Az alábbi táblázat az éves költségeket tartalmazza, </w:t>
      </w:r>
      <w:proofErr w:type="spellStart"/>
      <w:r>
        <w:rPr>
          <w:rFonts w:asciiTheme="minorHAnsi" w:hAnsiTheme="minorHAnsi" w:cstheme="minorHAnsi"/>
          <w:color w:val="000000"/>
        </w:rPr>
        <w:t>évközbeni</w:t>
      </w:r>
      <w:proofErr w:type="spellEnd"/>
      <w:r>
        <w:rPr>
          <w:rFonts w:asciiTheme="minorHAnsi" w:hAnsiTheme="minorHAnsi" w:cstheme="minorHAnsi"/>
          <w:color w:val="000000"/>
        </w:rPr>
        <w:t xml:space="preserve"> igénylés esetén </w:t>
      </w:r>
      <w:r w:rsidR="00CA48C5">
        <w:rPr>
          <w:rFonts w:asciiTheme="minorHAnsi" w:hAnsiTheme="minorHAnsi" w:cstheme="minorHAnsi"/>
          <w:color w:val="000000"/>
        </w:rPr>
        <w:t xml:space="preserve">pedig </w:t>
      </w:r>
      <w:r>
        <w:rPr>
          <w:rFonts w:asciiTheme="minorHAnsi" w:hAnsiTheme="minorHAnsi" w:cstheme="minorHAnsi"/>
          <w:color w:val="000000"/>
        </w:rPr>
        <w:t xml:space="preserve">a várakozási díj időarányosan módosul.  </w:t>
      </w:r>
    </w:p>
    <w:p w14:paraId="4E357F72" w14:textId="77777777" w:rsidR="00132B44" w:rsidRPr="00C15C8C" w:rsidRDefault="00132B44" w:rsidP="00D91719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756717B8" w14:textId="77777777" w:rsidR="00132B44" w:rsidRPr="00C96E42" w:rsidRDefault="00132B44" w:rsidP="00D91719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F05EFD9" w14:textId="77777777" w:rsidR="00132B44" w:rsidRPr="00C96E42" w:rsidRDefault="00132B44" w:rsidP="00D91719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1CF1100" w14:textId="77777777" w:rsidR="00132B44" w:rsidRPr="00C96E42" w:rsidRDefault="00132B44" w:rsidP="00D91719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FCC1D8B" w14:textId="77777777" w:rsidR="00132B44" w:rsidRPr="00C96E42" w:rsidRDefault="00132B44" w:rsidP="00D91719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4963097" w14:textId="77777777" w:rsidR="00132B44" w:rsidRPr="00C96E42" w:rsidRDefault="00132B44" w:rsidP="00D91719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83E86E2" w14:textId="77777777" w:rsidR="00CA48C5" w:rsidRDefault="00CA48C5" w:rsidP="00D91719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1C9548F" w14:textId="77777777" w:rsidR="00CA48C5" w:rsidRPr="00C96E42" w:rsidRDefault="00CA48C5" w:rsidP="00D91719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Rcsostblzat"/>
        <w:tblW w:w="10133" w:type="dxa"/>
        <w:tblInd w:w="-572" w:type="dxa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2903"/>
      </w:tblGrid>
      <w:tr w:rsidR="00132B44" w:rsidRPr="00C96E42" w14:paraId="0AA151D9" w14:textId="77777777" w:rsidTr="00E00439">
        <w:trPr>
          <w:trHeight w:val="996"/>
        </w:trPr>
        <w:tc>
          <w:tcPr>
            <w:tcW w:w="1985" w:type="dxa"/>
          </w:tcPr>
          <w:p w14:paraId="43BDBE3A" w14:textId="77777777" w:rsidR="00132B44" w:rsidRPr="00C96E42" w:rsidRDefault="00132B44" w:rsidP="00132B44">
            <w:pPr>
              <w:spacing w:after="160" w:line="259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148" w:type="dxa"/>
            <w:gridSpan w:val="3"/>
            <w:noWrap/>
            <w:hideMark/>
          </w:tcPr>
          <w:p w14:paraId="61378D76" w14:textId="77777777" w:rsidR="00431165" w:rsidRDefault="00431165" w:rsidP="00A41C7D">
            <w:pPr>
              <w:spacing w:after="160" w:line="259" w:lineRule="auto"/>
              <w:jc w:val="center"/>
              <w:rPr>
                <w:rFonts w:cstheme="minorHAnsi"/>
                <w:b/>
                <w:bCs/>
              </w:rPr>
            </w:pPr>
          </w:p>
          <w:p w14:paraId="2B3AD244" w14:textId="77777777" w:rsidR="00132B44" w:rsidRPr="00C96E42" w:rsidRDefault="00A41C7D" w:rsidP="00A41C7D">
            <w:pPr>
              <w:spacing w:after="160" w:line="259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Második gépjármű várakozási díja </w:t>
            </w:r>
            <w:r w:rsidR="00132B44" w:rsidRPr="00C96E42">
              <w:rPr>
                <w:rFonts w:cstheme="minorHAnsi"/>
                <w:b/>
                <w:bCs/>
              </w:rPr>
              <w:t>állandó lakóhely</w:t>
            </w:r>
            <w:r>
              <w:rPr>
                <w:rFonts w:cstheme="minorHAnsi"/>
                <w:b/>
                <w:bCs/>
              </w:rPr>
              <w:t xml:space="preserve"> esetén</w:t>
            </w:r>
          </w:p>
        </w:tc>
      </w:tr>
      <w:tr w:rsidR="00132B44" w:rsidRPr="00C96E42" w14:paraId="7C8EB093" w14:textId="77777777" w:rsidTr="00E00439">
        <w:trPr>
          <w:trHeight w:val="1435"/>
        </w:trPr>
        <w:tc>
          <w:tcPr>
            <w:tcW w:w="1985" w:type="dxa"/>
            <w:noWrap/>
          </w:tcPr>
          <w:p w14:paraId="69CDAED2" w14:textId="77777777" w:rsidR="00132B44" w:rsidRPr="00C96E42" w:rsidRDefault="00132B44" w:rsidP="00132B44">
            <w:pPr>
              <w:spacing w:after="160" w:line="259" w:lineRule="auto"/>
              <w:jc w:val="center"/>
              <w:rPr>
                <w:rFonts w:cstheme="minorHAnsi"/>
              </w:rPr>
            </w:pPr>
            <w:r w:rsidRPr="00C96E42">
              <w:rPr>
                <w:rFonts w:cstheme="minorHAnsi"/>
                <w:b/>
                <w:bCs/>
              </w:rPr>
              <w:t>Besorolás</w:t>
            </w:r>
          </w:p>
        </w:tc>
        <w:tc>
          <w:tcPr>
            <w:tcW w:w="2693" w:type="dxa"/>
            <w:noWrap/>
            <w:hideMark/>
          </w:tcPr>
          <w:p w14:paraId="12B8A8F3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  <w:b/>
              </w:rPr>
            </w:pPr>
            <w:r w:rsidRPr="00C96E42">
              <w:rPr>
                <w:rFonts w:cstheme="minorHAnsi"/>
                <w:b/>
              </w:rPr>
              <w:t xml:space="preserve">Budai Vár védett </w:t>
            </w:r>
            <w:proofErr w:type="gramStart"/>
            <w:r w:rsidRPr="00C96E42">
              <w:rPr>
                <w:rFonts w:cstheme="minorHAnsi"/>
                <w:b/>
              </w:rPr>
              <w:t>övezet</w:t>
            </w:r>
            <w:r w:rsidR="00431165">
              <w:rPr>
                <w:rFonts w:cstheme="minorHAnsi"/>
                <w:b/>
              </w:rPr>
              <w:t>ben                   állandó</w:t>
            </w:r>
            <w:proofErr w:type="gramEnd"/>
            <w:r w:rsidR="00431165">
              <w:rPr>
                <w:rFonts w:cstheme="minorHAnsi"/>
                <w:b/>
              </w:rPr>
              <w:t xml:space="preserve"> lakóhellyel rendelkezőknek</w:t>
            </w:r>
          </w:p>
        </w:tc>
        <w:tc>
          <w:tcPr>
            <w:tcW w:w="2552" w:type="dxa"/>
            <w:hideMark/>
          </w:tcPr>
          <w:p w14:paraId="51363304" w14:textId="77777777" w:rsidR="00431165" w:rsidRDefault="00431165" w:rsidP="00141284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3011, 3016 </w:t>
            </w:r>
            <w:proofErr w:type="gramStart"/>
            <w:r>
              <w:rPr>
                <w:rFonts w:cstheme="minorHAnsi"/>
                <w:b/>
              </w:rPr>
              <w:t>zónákban</w:t>
            </w:r>
            <w:proofErr w:type="gramEnd"/>
            <w:r>
              <w:rPr>
                <w:rFonts w:cstheme="minorHAnsi"/>
                <w:b/>
              </w:rPr>
              <w:t xml:space="preserve"> állandó lakóhellyel rendelkezőknek</w:t>
            </w:r>
          </w:p>
          <w:p w14:paraId="274FF7E5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  <w:b/>
              </w:rPr>
            </w:pPr>
            <w:r w:rsidRPr="00C96E42">
              <w:rPr>
                <w:rFonts w:cstheme="minorHAnsi"/>
                <w:b/>
              </w:rPr>
              <w:t>(Viziváros, Várszoknya, Attila út, Krisztina krt.)</w:t>
            </w:r>
          </w:p>
        </w:tc>
        <w:tc>
          <w:tcPr>
            <w:tcW w:w="2903" w:type="dxa"/>
            <w:hideMark/>
          </w:tcPr>
          <w:p w14:paraId="41E5E50E" w14:textId="77777777" w:rsidR="00431165" w:rsidRDefault="00132B44" w:rsidP="00141284">
            <w:pPr>
              <w:spacing w:after="160" w:line="259" w:lineRule="auto"/>
              <w:rPr>
                <w:rFonts w:cstheme="minorHAnsi"/>
                <w:b/>
              </w:rPr>
            </w:pPr>
            <w:r w:rsidRPr="00C96E42">
              <w:rPr>
                <w:rFonts w:cstheme="minorHAnsi"/>
                <w:b/>
              </w:rPr>
              <w:t xml:space="preserve">3012, 3017 </w:t>
            </w:r>
            <w:proofErr w:type="gramStart"/>
            <w:r w:rsidRPr="00C96E42">
              <w:rPr>
                <w:rFonts w:cstheme="minorHAnsi"/>
                <w:b/>
              </w:rPr>
              <w:t>zónák</w:t>
            </w:r>
            <w:r w:rsidR="00431165">
              <w:rPr>
                <w:rFonts w:cstheme="minorHAnsi"/>
                <w:b/>
              </w:rPr>
              <w:t>ban</w:t>
            </w:r>
            <w:proofErr w:type="gramEnd"/>
            <w:r w:rsidR="00431165">
              <w:rPr>
                <w:rFonts w:cstheme="minorHAnsi"/>
                <w:b/>
              </w:rPr>
              <w:t xml:space="preserve">   állandó lakóhellyel rendelkezőknek      </w:t>
            </w:r>
            <w:r w:rsidRPr="00C96E42">
              <w:rPr>
                <w:rFonts w:cstheme="minorHAnsi"/>
                <w:b/>
              </w:rPr>
              <w:t xml:space="preserve"> </w:t>
            </w:r>
          </w:p>
          <w:p w14:paraId="2B913443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  <w:b/>
              </w:rPr>
            </w:pPr>
            <w:r w:rsidRPr="00C96E42">
              <w:rPr>
                <w:rFonts w:cstheme="minorHAnsi"/>
                <w:b/>
              </w:rPr>
              <w:t>(Naphegy, Tabán, Gellérthegy)</w:t>
            </w:r>
          </w:p>
        </w:tc>
      </w:tr>
      <w:tr w:rsidR="00132B44" w:rsidRPr="00C96E42" w14:paraId="67817731" w14:textId="77777777" w:rsidTr="00E00439">
        <w:trPr>
          <w:trHeight w:val="478"/>
        </w:trPr>
        <w:tc>
          <w:tcPr>
            <w:tcW w:w="1985" w:type="dxa"/>
            <w:noWrap/>
          </w:tcPr>
          <w:p w14:paraId="0918E720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>EURO 2 vagy alatta</w:t>
            </w:r>
          </w:p>
        </w:tc>
        <w:tc>
          <w:tcPr>
            <w:tcW w:w="2693" w:type="dxa"/>
            <w:noWrap/>
            <w:hideMark/>
          </w:tcPr>
          <w:p w14:paraId="1B676382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>5000 Ft költségtérítési díj</w:t>
            </w:r>
          </w:p>
          <w:p w14:paraId="6861447F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 xml:space="preserve"> +</w:t>
            </w:r>
            <w:r w:rsidR="002736B8">
              <w:rPr>
                <w:rFonts w:cstheme="minorHAnsi"/>
              </w:rPr>
              <w:t xml:space="preserve"> </w:t>
            </w:r>
            <w:r w:rsidRPr="00C96E42">
              <w:rPr>
                <w:rFonts w:cstheme="minorHAnsi"/>
              </w:rPr>
              <w:t xml:space="preserve">225 000 Ft </w:t>
            </w:r>
          </w:p>
        </w:tc>
        <w:tc>
          <w:tcPr>
            <w:tcW w:w="2552" w:type="dxa"/>
            <w:hideMark/>
          </w:tcPr>
          <w:p w14:paraId="768DA6E8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>5000 Ft költségtérítési díj</w:t>
            </w:r>
          </w:p>
          <w:p w14:paraId="33490C44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 xml:space="preserve"> +</w:t>
            </w:r>
            <w:r w:rsidR="002736B8">
              <w:rPr>
                <w:rFonts w:cstheme="minorHAnsi"/>
              </w:rPr>
              <w:t xml:space="preserve"> </w:t>
            </w:r>
            <w:r w:rsidRPr="00C96E42">
              <w:rPr>
                <w:rFonts w:cstheme="minorHAnsi"/>
              </w:rPr>
              <w:t>150</w:t>
            </w:r>
            <w:r w:rsidR="002736B8">
              <w:rPr>
                <w:rFonts w:cstheme="minorHAnsi"/>
              </w:rPr>
              <w:t xml:space="preserve"> </w:t>
            </w:r>
            <w:r w:rsidRPr="00C96E42">
              <w:rPr>
                <w:rFonts w:cstheme="minorHAnsi"/>
              </w:rPr>
              <w:t xml:space="preserve">000 Ft </w:t>
            </w:r>
          </w:p>
        </w:tc>
        <w:tc>
          <w:tcPr>
            <w:tcW w:w="2903" w:type="dxa"/>
            <w:hideMark/>
          </w:tcPr>
          <w:p w14:paraId="14685B75" w14:textId="77777777" w:rsidR="002736B8" w:rsidRDefault="00132B44" w:rsidP="00132B4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 xml:space="preserve">5000 Ft költségtérítési díj </w:t>
            </w:r>
          </w:p>
          <w:p w14:paraId="02894750" w14:textId="77777777" w:rsidR="00132B44" w:rsidRPr="00C96E42" w:rsidRDefault="00132B44" w:rsidP="00132B4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>+</w:t>
            </w:r>
            <w:r w:rsidR="002736B8">
              <w:rPr>
                <w:rFonts w:cstheme="minorHAnsi"/>
              </w:rPr>
              <w:t xml:space="preserve"> </w:t>
            </w:r>
            <w:r w:rsidRPr="00C96E42">
              <w:rPr>
                <w:rFonts w:cstheme="minorHAnsi"/>
              </w:rPr>
              <w:t>112</w:t>
            </w:r>
            <w:r w:rsidR="00E00439">
              <w:rPr>
                <w:rFonts w:cstheme="minorHAnsi"/>
              </w:rPr>
              <w:t> </w:t>
            </w:r>
            <w:r w:rsidRPr="00C96E42">
              <w:rPr>
                <w:rFonts w:cstheme="minorHAnsi"/>
              </w:rPr>
              <w:t>500</w:t>
            </w:r>
            <w:r w:rsidR="00E00439">
              <w:rPr>
                <w:rFonts w:cstheme="minorHAnsi"/>
              </w:rPr>
              <w:t xml:space="preserve"> Ft</w:t>
            </w:r>
          </w:p>
        </w:tc>
      </w:tr>
      <w:tr w:rsidR="00132B44" w:rsidRPr="00C96E42" w14:paraId="0486455D" w14:textId="77777777" w:rsidTr="00E00439">
        <w:trPr>
          <w:trHeight w:val="478"/>
        </w:trPr>
        <w:tc>
          <w:tcPr>
            <w:tcW w:w="1985" w:type="dxa"/>
            <w:noWrap/>
          </w:tcPr>
          <w:p w14:paraId="6CC6764E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>EURO 3</w:t>
            </w:r>
          </w:p>
        </w:tc>
        <w:tc>
          <w:tcPr>
            <w:tcW w:w="2693" w:type="dxa"/>
            <w:noWrap/>
            <w:hideMark/>
          </w:tcPr>
          <w:p w14:paraId="14B58793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>5000 Ft költségtérítési díj</w:t>
            </w:r>
          </w:p>
          <w:p w14:paraId="131EC1D6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 xml:space="preserve"> +</w:t>
            </w:r>
            <w:r w:rsidR="002736B8">
              <w:rPr>
                <w:rFonts w:cstheme="minorHAnsi"/>
              </w:rPr>
              <w:t xml:space="preserve"> </w:t>
            </w:r>
            <w:r w:rsidRPr="00C96E42">
              <w:rPr>
                <w:rFonts w:cstheme="minorHAnsi"/>
              </w:rPr>
              <w:t xml:space="preserve">157 500 Ft </w:t>
            </w:r>
          </w:p>
        </w:tc>
        <w:tc>
          <w:tcPr>
            <w:tcW w:w="2552" w:type="dxa"/>
            <w:noWrap/>
            <w:hideMark/>
          </w:tcPr>
          <w:p w14:paraId="1DFEE165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>5000 Ft költségtérítési díj</w:t>
            </w:r>
          </w:p>
          <w:p w14:paraId="5619B170" w14:textId="6B971E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>+</w:t>
            </w:r>
            <w:r w:rsidR="00E00439">
              <w:rPr>
                <w:rFonts w:cstheme="minorHAnsi"/>
              </w:rPr>
              <w:t xml:space="preserve"> </w:t>
            </w:r>
            <w:r w:rsidRPr="00C96E42">
              <w:rPr>
                <w:rFonts w:cstheme="minorHAnsi"/>
              </w:rPr>
              <w:t>105</w:t>
            </w:r>
            <w:r w:rsidR="00586923">
              <w:rPr>
                <w:rFonts w:cstheme="minorHAnsi"/>
              </w:rPr>
              <w:t> </w:t>
            </w:r>
            <w:r w:rsidRPr="00C96E42">
              <w:rPr>
                <w:rFonts w:cstheme="minorHAnsi"/>
              </w:rPr>
              <w:t>000</w:t>
            </w:r>
            <w:r w:rsidR="00586923">
              <w:rPr>
                <w:rFonts w:cstheme="minorHAnsi"/>
              </w:rPr>
              <w:t xml:space="preserve"> Ft</w:t>
            </w:r>
          </w:p>
        </w:tc>
        <w:tc>
          <w:tcPr>
            <w:tcW w:w="2903" w:type="dxa"/>
            <w:noWrap/>
            <w:hideMark/>
          </w:tcPr>
          <w:p w14:paraId="32B8F60C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>5000 Ft költségtérítési díj</w:t>
            </w:r>
          </w:p>
          <w:p w14:paraId="7CC3F476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>+</w:t>
            </w:r>
            <w:r w:rsidR="00E00439">
              <w:rPr>
                <w:rFonts w:cstheme="minorHAnsi"/>
              </w:rPr>
              <w:t xml:space="preserve"> </w:t>
            </w:r>
            <w:r w:rsidRPr="00C96E42">
              <w:rPr>
                <w:rFonts w:cstheme="minorHAnsi"/>
              </w:rPr>
              <w:t>78</w:t>
            </w:r>
            <w:r w:rsidR="00E00439">
              <w:rPr>
                <w:rFonts w:cstheme="minorHAnsi"/>
              </w:rPr>
              <w:t> </w:t>
            </w:r>
            <w:r w:rsidRPr="00C96E42">
              <w:rPr>
                <w:rFonts w:cstheme="minorHAnsi"/>
              </w:rPr>
              <w:t>750</w:t>
            </w:r>
            <w:r w:rsidR="00E00439">
              <w:rPr>
                <w:rFonts w:cstheme="minorHAnsi"/>
              </w:rPr>
              <w:t xml:space="preserve"> Ft</w:t>
            </w:r>
          </w:p>
        </w:tc>
      </w:tr>
      <w:tr w:rsidR="00132B44" w:rsidRPr="00C96E42" w14:paraId="4175EDBE" w14:textId="77777777" w:rsidTr="00E00439">
        <w:trPr>
          <w:trHeight w:val="478"/>
        </w:trPr>
        <w:tc>
          <w:tcPr>
            <w:tcW w:w="1985" w:type="dxa"/>
            <w:noWrap/>
          </w:tcPr>
          <w:p w14:paraId="2E1FA2E1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>EURO 4</w:t>
            </w:r>
          </w:p>
        </w:tc>
        <w:tc>
          <w:tcPr>
            <w:tcW w:w="2693" w:type="dxa"/>
            <w:noWrap/>
            <w:hideMark/>
          </w:tcPr>
          <w:p w14:paraId="0EB85E05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>5000</w:t>
            </w:r>
            <w:r w:rsidR="00A41C7D">
              <w:rPr>
                <w:rFonts w:cstheme="minorHAnsi"/>
              </w:rPr>
              <w:t xml:space="preserve"> Ft</w:t>
            </w:r>
            <w:r w:rsidRPr="00C96E42">
              <w:rPr>
                <w:rFonts w:cstheme="minorHAnsi"/>
              </w:rPr>
              <w:t xml:space="preserve"> költségtérítési díj </w:t>
            </w:r>
          </w:p>
          <w:p w14:paraId="51FB95D8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>+</w:t>
            </w:r>
            <w:r w:rsidR="002736B8">
              <w:rPr>
                <w:rFonts w:cstheme="minorHAnsi"/>
              </w:rPr>
              <w:t xml:space="preserve"> </w:t>
            </w:r>
            <w:r w:rsidRPr="00C96E42">
              <w:rPr>
                <w:rFonts w:cstheme="minorHAnsi"/>
              </w:rPr>
              <w:t xml:space="preserve">112 500 Ft </w:t>
            </w:r>
          </w:p>
        </w:tc>
        <w:tc>
          <w:tcPr>
            <w:tcW w:w="2552" w:type="dxa"/>
            <w:noWrap/>
            <w:hideMark/>
          </w:tcPr>
          <w:p w14:paraId="3BB069DE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 xml:space="preserve">5000 Ft költségtérítési díj </w:t>
            </w:r>
          </w:p>
          <w:p w14:paraId="79DA40C9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>+</w:t>
            </w:r>
            <w:r w:rsidR="00E00439">
              <w:rPr>
                <w:rFonts w:cstheme="minorHAnsi"/>
              </w:rPr>
              <w:t xml:space="preserve"> </w:t>
            </w:r>
            <w:r w:rsidRPr="00C96E42">
              <w:rPr>
                <w:rFonts w:cstheme="minorHAnsi"/>
              </w:rPr>
              <w:t>75 000 Ft</w:t>
            </w:r>
          </w:p>
        </w:tc>
        <w:tc>
          <w:tcPr>
            <w:tcW w:w="2903" w:type="dxa"/>
            <w:noWrap/>
            <w:hideMark/>
          </w:tcPr>
          <w:p w14:paraId="44F468BD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>5000 Ft költségtérítési díj</w:t>
            </w:r>
          </w:p>
          <w:p w14:paraId="6F62EEF4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>+</w:t>
            </w:r>
            <w:r w:rsidR="002736B8">
              <w:rPr>
                <w:rFonts w:cstheme="minorHAnsi"/>
              </w:rPr>
              <w:t xml:space="preserve"> </w:t>
            </w:r>
            <w:r w:rsidRPr="00C96E42">
              <w:rPr>
                <w:rFonts w:cstheme="minorHAnsi"/>
              </w:rPr>
              <w:t>56</w:t>
            </w:r>
            <w:r w:rsidR="00E00439">
              <w:rPr>
                <w:rFonts w:cstheme="minorHAnsi"/>
              </w:rPr>
              <w:t> </w:t>
            </w:r>
            <w:r w:rsidRPr="00C96E42">
              <w:rPr>
                <w:rFonts w:cstheme="minorHAnsi"/>
              </w:rPr>
              <w:t>250</w:t>
            </w:r>
            <w:r w:rsidR="00E00439">
              <w:rPr>
                <w:rFonts w:cstheme="minorHAnsi"/>
              </w:rPr>
              <w:t xml:space="preserve"> Ft</w:t>
            </w:r>
          </w:p>
        </w:tc>
      </w:tr>
      <w:tr w:rsidR="00132B44" w:rsidRPr="00C96E42" w14:paraId="56929BFF" w14:textId="77777777" w:rsidTr="00E00439">
        <w:trPr>
          <w:trHeight w:val="1035"/>
        </w:trPr>
        <w:tc>
          <w:tcPr>
            <w:tcW w:w="1985" w:type="dxa"/>
            <w:noWrap/>
          </w:tcPr>
          <w:p w14:paraId="642E6976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proofErr w:type="gramStart"/>
            <w:r w:rsidRPr="00C96E42">
              <w:rPr>
                <w:rFonts w:cstheme="minorHAnsi"/>
              </w:rPr>
              <w:t>Hibrid</w:t>
            </w:r>
            <w:proofErr w:type="gramEnd"/>
            <w:r w:rsidRPr="00C96E42">
              <w:rPr>
                <w:rFonts w:cstheme="minorHAnsi"/>
              </w:rPr>
              <w:t xml:space="preserve"> vagy EURO 5 és felette</w:t>
            </w:r>
          </w:p>
        </w:tc>
        <w:tc>
          <w:tcPr>
            <w:tcW w:w="2693" w:type="dxa"/>
            <w:noWrap/>
            <w:hideMark/>
          </w:tcPr>
          <w:p w14:paraId="6390D318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 xml:space="preserve">5000 </w:t>
            </w:r>
            <w:r w:rsidR="00A41C7D">
              <w:rPr>
                <w:rFonts w:cstheme="minorHAnsi"/>
              </w:rPr>
              <w:t xml:space="preserve">Ft </w:t>
            </w:r>
            <w:r w:rsidRPr="00C96E42">
              <w:rPr>
                <w:rFonts w:cstheme="minorHAnsi"/>
              </w:rPr>
              <w:t>költségtérítési díj</w:t>
            </w:r>
          </w:p>
          <w:p w14:paraId="45FF29E4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 xml:space="preserve"> +</w:t>
            </w:r>
            <w:r w:rsidR="002736B8">
              <w:rPr>
                <w:rFonts w:cstheme="minorHAnsi"/>
              </w:rPr>
              <w:t xml:space="preserve"> </w:t>
            </w:r>
            <w:r w:rsidRPr="00C96E42">
              <w:rPr>
                <w:rFonts w:cstheme="minorHAnsi"/>
              </w:rPr>
              <w:t xml:space="preserve">67 500 Ft </w:t>
            </w:r>
          </w:p>
        </w:tc>
        <w:tc>
          <w:tcPr>
            <w:tcW w:w="2552" w:type="dxa"/>
            <w:noWrap/>
            <w:hideMark/>
          </w:tcPr>
          <w:p w14:paraId="68F6F86D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 xml:space="preserve">5000 Ft költségtérítési díj </w:t>
            </w:r>
          </w:p>
          <w:p w14:paraId="65A55D50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>+</w:t>
            </w:r>
            <w:r w:rsidR="002736B8">
              <w:rPr>
                <w:rFonts w:cstheme="minorHAnsi"/>
              </w:rPr>
              <w:t xml:space="preserve"> </w:t>
            </w:r>
            <w:r w:rsidRPr="00C96E42">
              <w:rPr>
                <w:rFonts w:cstheme="minorHAnsi"/>
              </w:rPr>
              <w:t>60 000 Ft</w:t>
            </w:r>
          </w:p>
        </w:tc>
        <w:tc>
          <w:tcPr>
            <w:tcW w:w="2903" w:type="dxa"/>
            <w:noWrap/>
            <w:hideMark/>
          </w:tcPr>
          <w:p w14:paraId="13F9BF99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>5000 Ft költségtérítési díj</w:t>
            </w:r>
          </w:p>
          <w:p w14:paraId="6F381BE2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>+</w:t>
            </w:r>
            <w:r w:rsidR="002736B8">
              <w:rPr>
                <w:rFonts w:cstheme="minorHAnsi"/>
              </w:rPr>
              <w:t xml:space="preserve"> </w:t>
            </w:r>
            <w:r w:rsidRPr="00C96E42">
              <w:rPr>
                <w:rFonts w:cstheme="minorHAnsi"/>
              </w:rPr>
              <w:t>45</w:t>
            </w:r>
            <w:r w:rsidR="00E00439">
              <w:rPr>
                <w:rFonts w:cstheme="minorHAnsi"/>
              </w:rPr>
              <w:t> </w:t>
            </w:r>
            <w:r w:rsidRPr="00C96E42">
              <w:rPr>
                <w:rFonts w:cstheme="minorHAnsi"/>
              </w:rPr>
              <w:t>000</w:t>
            </w:r>
            <w:r w:rsidR="00E00439">
              <w:rPr>
                <w:rFonts w:cstheme="minorHAnsi"/>
              </w:rPr>
              <w:t xml:space="preserve"> Ft</w:t>
            </w:r>
          </w:p>
        </w:tc>
      </w:tr>
      <w:tr w:rsidR="00132B44" w:rsidRPr="00C96E42" w14:paraId="47178104" w14:textId="77777777" w:rsidTr="00E00439">
        <w:trPr>
          <w:trHeight w:val="478"/>
        </w:trPr>
        <w:tc>
          <w:tcPr>
            <w:tcW w:w="1985" w:type="dxa"/>
            <w:noWrap/>
          </w:tcPr>
          <w:p w14:paraId="517758E2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 xml:space="preserve">Elektromos, </w:t>
            </w:r>
            <w:proofErr w:type="gramStart"/>
            <w:r w:rsidRPr="00C96E42">
              <w:rPr>
                <w:rFonts w:cstheme="minorHAnsi"/>
              </w:rPr>
              <w:t>zéró</w:t>
            </w:r>
            <w:proofErr w:type="gramEnd"/>
            <w:r w:rsidRPr="00C96E42">
              <w:rPr>
                <w:rFonts w:cstheme="minorHAnsi"/>
              </w:rPr>
              <w:t xml:space="preserve"> emissziós</w:t>
            </w:r>
          </w:p>
        </w:tc>
        <w:tc>
          <w:tcPr>
            <w:tcW w:w="2693" w:type="dxa"/>
            <w:noWrap/>
            <w:hideMark/>
          </w:tcPr>
          <w:p w14:paraId="6A99A85F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>5000</w:t>
            </w:r>
            <w:r w:rsidR="00A41C7D">
              <w:rPr>
                <w:rFonts w:cstheme="minorHAnsi"/>
              </w:rPr>
              <w:t xml:space="preserve"> Ft</w:t>
            </w:r>
            <w:r w:rsidRPr="00C96E42">
              <w:rPr>
                <w:rFonts w:cstheme="minorHAnsi"/>
              </w:rPr>
              <w:t xml:space="preserve"> költségtérítési díj</w:t>
            </w:r>
          </w:p>
          <w:p w14:paraId="23DD2F49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 xml:space="preserve">+ 29 250 Ft </w:t>
            </w:r>
          </w:p>
        </w:tc>
        <w:tc>
          <w:tcPr>
            <w:tcW w:w="2552" w:type="dxa"/>
            <w:noWrap/>
            <w:hideMark/>
          </w:tcPr>
          <w:p w14:paraId="776BD723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 xml:space="preserve">5000 Ft költségtérítési díj </w:t>
            </w:r>
          </w:p>
          <w:p w14:paraId="7F294ED3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>+</w:t>
            </w:r>
            <w:r w:rsidR="002736B8">
              <w:rPr>
                <w:rFonts w:cstheme="minorHAnsi"/>
              </w:rPr>
              <w:t xml:space="preserve"> </w:t>
            </w:r>
            <w:r w:rsidRPr="00C96E42">
              <w:rPr>
                <w:rFonts w:cstheme="minorHAnsi"/>
              </w:rPr>
              <w:t xml:space="preserve">30 000 Ft </w:t>
            </w:r>
          </w:p>
        </w:tc>
        <w:tc>
          <w:tcPr>
            <w:tcW w:w="2903" w:type="dxa"/>
            <w:noWrap/>
            <w:hideMark/>
          </w:tcPr>
          <w:p w14:paraId="6EC1F141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 xml:space="preserve">5000 Ft </w:t>
            </w:r>
            <w:r w:rsidR="00C96E42" w:rsidRPr="00C96E42">
              <w:rPr>
                <w:rFonts w:cstheme="minorHAnsi"/>
              </w:rPr>
              <w:t>költségtérítési díj</w:t>
            </w:r>
          </w:p>
          <w:p w14:paraId="21514D84" w14:textId="77777777" w:rsidR="00132B44" w:rsidRPr="00C96E42" w:rsidRDefault="00132B44" w:rsidP="00141284">
            <w:pPr>
              <w:spacing w:after="160" w:line="259" w:lineRule="auto"/>
              <w:rPr>
                <w:rFonts w:cstheme="minorHAnsi"/>
              </w:rPr>
            </w:pPr>
            <w:r w:rsidRPr="00C96E42">
              <w:rPr>
                <w:rFonts w:cstheme="minorHAnsi"/>
              </w:rPr>
              <w:t>+</w:t>
            </w:r>
            <w:r w:rsidR="002736B8">
              <w:rPr>
                <w:rFonts w:cstheme="minorHAnsi"/>
              </w:rPr>
              <w:t xml:space="preserve"> </w:t>
            </w:r>
            <w:r w:rsidRPr="00C96E42">
              <w:rPr>
                <w:rFonts w:cstheme="minorHAnsi"/>
              </w:rPr>
              <w:t>22</w:t>
            </w:r>
            <w:r w:rsidR="00E00439">
              <w:rPr>
                <w:rFonts w:cstheme="minorHAnsi"/>
              </w:rPr>
              <w:t> </w:t>
            </w:r>
            <w:r w:rsidRPr="00C96E42">
              <w:rPr>
                <w:rFonts w:cstheme="minorHAnsi"/>
              </w:rPr>
              <w:t>500</w:t>
            </w:r>
            <w:r w:rsidR="00E00439">
              <w:rPr>
                <w:rFonts w:cstheme="minorHAnsi"/>
              </w:rPr>
              <w:t xml:space="preserve"> </w:t>
            </w:r>
            <w:r w:rsidR="00CA48C5">
              <w:rPr>
                <w:rFonts w:cstheme="minorHAnsi"/>
              </w:rPr>
              <w:t>F</w:t>
            </w:r>
            <w:r w:rsidR="00E00439">
              <w:rPr>
                <w:rFonts w:cstheme="minorHAnsi"/>
              </w:rPr>
              <w:t>t</w:t>
            </w:r>
          </w:p>
        </w:tc>
      </w:tr>
    </w:tbl>
    <w:p w14:paraId="6BBD5BE7" w14:textId="77777777" w:rsidR="00132B44" w:rsidRPr="00C96E42" w:rsidRDefault="00132B44" w:rsidP="00D91719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55713E3" w14:textId="24889673" w:rsidR="00DE05E3" w:rsidRPr="00CA48C5" w:rsidRDefault="00DE05E3" w:rsidP="00D91719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0000"/>
        </w:rPr>
      </w:pPr>
    </w:p>
    <w:p w14:paraId="63E7815B" w14:textId="77777777" w:rsidR="00353438" w:rsidRDefault="00353438" w:rsidP="00D91719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0000"/>
        </w:rPr>
      </w:pPr>
    </w:p>
    <w:p w14:paraId="68E66D13" w14:textId="6EB9AB24" w:rsidR="00DA3AAF" w:rsidRPr="00CA48C5" w:rsidRDefault="00F169E9" w:rsidP="00D91719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III</w:t>
      </w:r>
      <w:r w:rsidR="00DA3AAF" w:rsidRPr="00CA48C5">
        <w:rPr>
          <w:rFonts w:asciiTheme="minorHAnsi" w:hAnsiTheme="minorHAnsi" w:cstheme="minorHAnsi"/>
          <w:b/>
          <w:color w:val="000000"/>
        </w:rPr>
        <w:t xml:space="preserve">. Méltányossági hozzájárulások </w:t>
      </w:r>
      <w:r w:rsidR="007564E8" w:rsidRPr="00CA48C5">
        <w:rPr>
          <w:rFonts w:asciiTheme="minorHAnsi" w:hAnsiTheme="minorHAnsi" w:cstheme="minorHAnsi"/>
          <w:b/>
          <w:color w:val="000000"/>
        </w:rPr>
        <w:t>megszűnése</w:t>
      </w:r>
    </w:p>
    <w:p w14:paraId="6AF36DE8" w14:textId="77777777" w:rsidR="003A7DB6" w:rsidRDefault="003A7DB6" w:rsidP="003A7DB6">
      <w:pPr>
        <w:jc w:val="both"/>
        <w:rPr>
          <w:color w:val="000000"/>
          <w:sz w:val="24"/>
          <w:szCs w:val="24"/>
        </w:rPr>
      </w:pPr>
    </w:p>
    <w:p w14:paraId="17CC4EBA" w14:textId="77777777" w:rsidR="003A7DB6" w:rsidRDefault="003A7DB6" w:rsidP="003A7DB6">
      <w:pPr>
        <w:jc w:val="both"/>
      </w:pPr>
      <w:r>
        <w:rPr>
          <w:color w:val="000000"/>
          <w:sz w:val="24"/>
          <w:szCs w:val="24"/>
        </w:rPr>
        <w:t xml:space="preserve">A Budapest I. kerület Budavári Önkormányzat Képviselő-testületének az I. kerület közterületein a járművel várakozás díjának és a várakozási hozzájárulás kiadásának </w:t>
      </w:r>
      <w:proofErr w:type="gramStart"/>
      <w:r>
        <w:rPr>
          <w:color w:val="000000"/>
          <w:sz w:val="24"/>
          <w:szCs w:val="24"/>
        </w:rPr>
        <w:t>szabályozásáról</w:t>
      </w:r>
      <w:proofErr w:type="gramEnd"/>
      <w:r>
        <w:rPr>
          <w:color w:val="000000"/>
          <w:sz w:val="24"/>
          <w:szCs w:val="24"/>
        </w:rPr>
        <w:t xml:space="preserve"> szóló 24/2011 (X.28.) önkormányzati rendelete korábban nem jogszerűen, a Budapest főváros közigazgatási területén a járművel várakozás rendjének egységes kialakításáról, a várakozás díjáról és az üzemképtelen járművek tárolásának szabályozásáról szóló 30/2010. (VI. 4.) Fővárosi Közgyűlés rendeletével ellentétesen határozta meg a kerületi várakozási hozzájárulásokkal kapcsolatos szabályokat, ezért szükségessé vált az önkormányzati rendelet felülvizsgálata. </w:t>
      </w:r>
    </w:p>
    <w:p w14:paraId="0759957F" w14:textId="77777777" w:rsidR="006C72D0" w:rsidRDefault="006C72D0" w:rsidP="003A7DB6">
      <w:pPr>
        <w:jc w:val="both"/>
        <w:rPr>
          <w:color w:val="000000"/>
          <w:sz w:val="24"/>
          <w:szCs w:val="24"/>
        </w:rPr>
      </w:pPr>
    </w:p>
    <w:p w14:paraId="70B669D4" w14:textId="77777777" w:rsidR="006C72D0" w:rsidRDefault="006C72D0" w:rsidP="003A7DB6">
      <w:pPr>
        <w:jc w:val="both"/>
        <w:rPr>
          <w:color w:val="000000"/>
          <w:sz w:val="24"/>
          <w:szCs w:val="24"/>
        </w:rPr>
      </w:pPr>
    </w:p>
    <w:p w14:paraId="38FA0195" w14:textId="77777777" w:rsidR="006C72D0" w:rsidRDefault="006C72D0" w:rsidP="003A7DB6">
      <w:pPr>
        <w:jc w:val="both"/>
        <w:rPr>
          <w:color w:val="000000"/>
          <w:sz w:val="24"/>
          <w:szCs w:val="24"/>
        </w:rPr>
      </w:pPr>
    </w:p>
    <w:p w14:paraId="13F4E933" w14:textId="78142C72" w:rsidR="003A7DB6" w:rsidRDefault="003A7DB6" w:rsidP="003A7DB6">
      <w:pPr>
        <w:jc w:val="both"/>
      </w:pPr>
      <w:r>
        <w:rPr>
          <w:color w:val="000000"/>
          <w:sz w:val="24"/>
          <w:szCs w:val="24"/>
        </w:rPr>
        <w:t xml:space="preserve">Az önkormányzati rendelet eddigi szabályozása szerinti méltányossági engedélyek kiadására nem nyílik lehetőség. </w:t>
      </w:r>
    </w:p>
    <w:p w14:paraId="35A302C6" w14:textId="5946BDCC" w:rsidR="003A7DB6" w:rsidRDefault="003A7DB6" w:rsidP="003A7DB6">
      <w:pPr>
        <w:jc w:val="both"/>
      </w:pPr>
      <w:r>
        <w:rPr>
          <w:color w:val="000000"/>
          <w:sz w:val="24"/>
          <w:szCs w:val="24"/>
        </w:rPr>
        <w:t xml:space="preserve">A lakossági várakozási- vagy </w:t>
      </w:r>
      <w:r w:rsidR="00586923">
        <w:rPr>
          <w:color w:val="000000"/>
          <w:sz w:val="24"/>
          <w:szCs w:val="24"/>
        </w:rPr>
        <w:t xml:space="preserve">a Budai Vár védett övezetbe érvényes </w:t>
      </w:r>
      <w:r>
        <w:rPr>
          <w:color w:val="000000"/>
          <w:sz w:val="24"/>
          <w:szCs w:val="24"/>
        </w:rPr>
        <w:t>behajtási-várakozási hozzájárulások kiváltására a várakozási övezet területén állandó lakcímmel rendelkező lakosok a gépjármű forgalmi engedélyében rögzített üzembentartóként</w:t>
      </w:r>
      <w:r w:rsidR="00586923">
        <w:rPr>
          <w:color w:val="000000"/>
          <w:sz w:val="24"/>
          <w:szCs w:val="24"/>
        </w:rPr>
        <w:t xml:space="preserve"> vagy üzembentartó hiányában tulajdonosként</w:t>
      </w:r>
      <w:r w:rsidR="00353438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továbbá a munkáltatótól kizárólagos használatra kapott gépjármű kizárólagos használójaként jogosultak.</w:t>
      </w:r>
    </w:p>
    <w:p w14:paraId="49AE3714" w14:textId="77777777" w:rsidR="005E732B" w:rsidRPr="00C96E42" w:rsidRDefault="005E732B" w:rsidP="00DA3AAF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B83C93E" w14:textId="77777777" w:rsidR="00DA3AAF" w:rsidRPr="003A7DB6" w:rsidRDefault="003A7DB6" w:rsidP="00DA3AAF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I</w:t>
      </w:r>
      <w:r w:rsidR="005E732B" w:rsidRPr="00CA48C5">
        <w:rPr>
          <w:rFonts w:asciiTheme="minorHAnsi" w:hAnsiTheme="minorHAnsi" w:cstheme="minorHAnsi"/>
          <w:b/>
          <w:color w:val="000000"/>
        </w:rPr>
        <w:t xml:space="preserve">V. </w:t>
      </w:r>
      <w:r w:rsidR="00FE55A5" w:rsidRPr="00CA48C5">
        <w:rPr>
          <w:rFonts w:asciiTheme="minorHAnsi" w:hAnsiTheme="minorHAnsi" w:cstheme="minorHAnsi"/>
          <w:b/>
          <w:color w:val="000000"/>
        </w:rPr>
        <w:t xml:space="preserve">Várakozási tárcsa a </w:t>
      </w:r>
      <w:r w:rsidR="005F45B4">
        <w:rPr>
          <w:rFonts w:asciiTheme="minorHAnsi" w:hAnsiTheme="minorHAnsi" w:cstheme="minorHAnsi"/>
          <w:b/>
          <w:color w:val="000000"/>
        </w:rPr>
        <w:t xml:space="preserve">szülők </w:t>
      </w:r>
      <w:r w:rsidR="00FE55A5" w:rsidRPr="00CA48C5">
        <w:rPr>
          <w:rFonts w:asciiTheme="minorHAnsi" w:hAnsiTheme="minorHAnsi" w:cstheme="minorHAnsi"/>
          <w:b/>
          <w:color w:val="000000"/>
        </w:rPr>
        <w:t xml:space="preserve">számára, a nevelési-oktatási intézmények megközelítése és a várakozás </w:t>
      </w:r>
      <w:r w:rsidR="00DF7BF0" w:rsidRPr="00CA48C5">
        <w:rPr>
          <w:rFonts w:asciiTheme="minorHAnsi" w:hAnsiTheme="minorHAnsi" w:cstheme="minorHAnsi"/>
          <w:b/>
          <w:color w:val="000000"/>
        </w:rPr>
        <w:t>megkönnyítés</w:t>
      </w:r>
      <w:r w:rsidR="00E00439" w:rsidRPr="00CA48C5">
        <w:rPr>
          <w:rFonts w:asciiTheme="minorHAnsi" w:hAnsiTheme="minorHAnsi" w:cstheme="minorHAnsi"/>
          <w:b/>
          <w:color w:val="000000"/>
        </w:rPr>
        <w:t>e érdekében</w:t>
      </w:r>
    </w:p>
    <w:p w14:paraId="49CC143B" w14:textId="77777777" w:rsidR="00DF7BF0" w:rsidRPr="00CA48C5" w:rsidRDefault="00DF7BF0" w:rsidP="00DF7BF0">
      <w:pPr>
        <w:pStyle w:val="Szvegtrzs"/>
        <w:numPr>
          <w:ilvl w:val="0"/>
          <w:numId w:val="4"/>
        </w:numPr>
        <w:spacing w:before="240" w:after="240" w:line="240" w:lineRule="auto"/>
        <w:jc w:val="both"/>
        <w:rPr>
          <w:rFonts w:asciiTheme="minorHAnsi" w:hAnsiTheme="minorHAnsi" w:cstheme="minorHAnsi"/>
        </w:rPr>
      </w:pPr>
      <w:r w:rsidRPr="00CA48C5">
        <w:rPr>
          <w:rFonts w:asciiTheme="minorHAnsi" w:hAnsiTheme="minorHAnsi" w:cstheme="minorHAnsi"/>
        </w:rPr>
        <w:t>A Budapest I. kerületi várakozási övezet területén</w:t>
      </w:r>
      <w:r w:rsidR="003A7DB6">
        <w:rPr>
          <w:rFonts w:asciiTheme="minorHAnsi" w:hAnsiTheme="minorHAnsi" w:cstheme="minorHAnsi"/>
        </w:rPr>
        <w:t xml:space="preserve"> (kivéve a Budai Vár övezete)</w:t>
      </w:r>
      <w:r w:rsidRPr="00CA48C5">
        <w:rPr>
          <w:rFonts w:asciiTheme="minorHAnsi" w:hAnsiTheme="minorHAnsi" w:cstheme="minorHAnsi"/>
        </w:rPr>
        <w:t xml:space="preserve"> működő bölcsődébe, óvodába, napközi otthonba, családi napközibe, vagy általános iskola 1 – 4. évfolyamára járó gyermek szülői felügyeletet gyakorló szülőjének vagy más törvényes képviselőjének (a továbbiakban együtt: szülő) kérelemre várakozási tárcsa adható, a szülő által megjelölt</w:t>
      </w:r>
      <w:r w:rsidR="007564E8" w:rsidRPr="00CA48C5">
        <w:rPr>
          <w:rFonts w:asciiTheme="minorHAnsi" w:hAnsiTheme="minorHAnsi" w:cstheme="minorHAnsi"/>
        </w:rPr>
        <w:t xml:space="preserve"> gépjárműre.</w:t>
      </w:r>
    </w:p>
    <w:p w14:paraId="35310AEE" w14:textId="77777777" w:rsidR="00DF7BF0" w:rsidRPr="00CA48C5" w:rsidRDefault="00DF7BF0" w:rsidP="00DF7BF0">
      <w:pPr>
        <w:pStyle w:val="Szvegtrzs"/>
        <w:numPr>
          <w:ilvl w:val="0"/>
          <w:numId w:val="4"/>
        </w:numPr>
        <w:spacing w:before="240" w:after="240" w:line="240" w:lineRule="auto"/>
        <w:jc w:val="both"/>
        <w:rPr>
          <w:rFonts w:asciiTheme="minorHAnsi" w:hAnsiTheme="minorHAnsi" w:cstheme="minorHAnsi"/>
        </w:rPr>
      </w:pPr>
      <w:r w:rsidRPr="00CA48C5">
        <w:rPr>
          <w:rFonts w:asciiTheme="minorHAnsi" w:hAnsiTheme="minorHAnsi" w:cstheme="minorHAnsi"/>
        </w:rPr>
        <w:t>A várakozási tárcsa az intézménylátogatási igazolásban megjelölt bölcsőde, óvoda, családi napközi, napközi otthon címe szerinti utcaszakaszon 8 - 9 óra és 15 - 17 óra között legfeljebb 20 perc díjfizetés nélküli várakozásra jogosít, abban az esetben, ha a várakozás megkezdésének időpontja a tárcsán beállításra kerül.</w:t>
      </w:r>
    </w:p>
    <w:p w14:paraId="357D0ABA" w14:textId="77777777" w:rsidR="00BA0F36" w:rsidRPr="00CA48C5" w:rsidRDefault="00DF7BF0" w:rsidP="00BA0F36">
      <w:pPr>
        <w:pStyle w:val="Szvegtrzs"/>
        <w:numPr>
          <w:ilvl w:val="0"/>
          <w:numId w:val="4"/>
        </w:numPr>
        <w:spacing w:before="240" w:after="240" w:line="240" w:lineRule="auto"/>
        <w:jc w:val="both"/>
        <w:rPr>
          <w:rFonts w:asciiTheme="minorHAnsi" w:hAnsiTheme="minorHAnsi" w:cstheme="minorHAnsi"/>
        </w:rPr>
      </w:pPr>
      <w:r w:rsidRPr="00CA48C5">
        <w:rPr>
          <w:rFonts w:asciiTheme="minorHAnsi" w:hAnsiTheme="minorHAnsi" w:cstheme="minorHAnsi"/>
        </w:rPr>
        <w:t xml:space="preserve"> A várakozási tárcsa a kiadás napjától a nevelési év</w:t>
      </w:r>
      <w:r w:rsidR="007564E8" w:rsidRPr="00CA48C5">
        <w:rPr>
          <w:rFonts w:asciiTheme="minorHAnsi" w:hAnsiTheme="minorHAnsi" w:cstheme="minorHAnsi"/>
        </w:rPr>
        <w:t>,</w:t>
      </w:r>
      <w:r w:rsidRPr="00CA48C5">
        <w:rPr>
          <w:rFonts w:asciiTheme="minorHAnsi" w:hAnsiTheme="minorHAnsi" w:cstheme="minorHAnsi"/>
        </w:rPr>
        <w:t xml:space="preserve"> illetve a tanítási év utolsó napjáig érvényes.</w:t>
      </w:r>
    </w:p>
    <w:p w14:paraId="3321C06F" w14:textId="77777777" w:rsidR="00353438" w:rsidRDefault="00353438" w:rsidP="003A7DB6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b/>
        </w:rPr>
      </w:pPr>
    </w:p>
    <w:p w14:paraId="1911593D" w14:textId="702E167E" w:rsidR="00DA3AAF" w:rsidRPr="003A7DB6" w:rsidRDefault="003A7DB6" w:rsidP="003A7DB6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</w:t>
      </w:r>
      <w:r w:rsidR="00BA0F36" w:rsidRPr="00C96E42">
        <w:rPr>
          <w:rFonts w:asciiTheme="minorHAnsi" w:hAnsiTheme="minorHAnsi" w:cstheme="minorHAnsi"/>
          <w:b/>
        </w:rPr>
        <w:t xml:space="preserve">. Tájékoztatás a Budai Vár védett övezetébe behajtani szándékozó szülők számára </w:t>
      </w:r>
    </w:p>
    <w:p w14:paraId="49994091" w14:textId="77777777" w:rsidR="00DA3AAF" w:rsidRPr="00C96E42" w:rsidRDefault="00DA3AAF" w:rsidP="00DA3AAF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74ED87D" w14:textId="77777777" w:rsidR="00380752" w:rsidRPr="00C96E42" w:rsidRDefault="00380752" w:rsidP="00BA0F36">
      <w:pPr>
        <w:pStyle w:val="Norm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 w:rsidRPr="00E4623B">
        <w:rPr>
          <w:rFonts w:asciiTheme="minorHAnsi" w:hAnsiTheme="minorHAnsi" w:cstheme="minorHAnsi"/>
          <w:color w:val="000000"/>
        </w:rPr>
        <w:t>A Budai Vár védett övezetbe behajtó szülők, akik az ott található intézményekbe viszik gyermekeiket, legfeljebb 30 perces behajtási-várakozási hozzájárulást igényelhetnek, mely napi két alkalommal vehető igénybe a nevelési év ideje alatt tanítási és nevelési napokon</w:t>
      </w:r>
      <w:r w:rsidRPr="00C96E4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6D3F6C5" w14:textId="77777777" w:rsidR="00236FCA" w:rsidRPr="003A7DB6" w:rsidRDefault="00BA0F36" w:rsidP="003A7DB6">
      <w:pPr>
        <w:pStyle w:val="Szvegtrzs"/>
        <w:numPr>
          <w:ilvl w:val="0"/>
          <w:numId w:val="5"/>
        </w:num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C96E42">
        <w:rPr>
          <w:rFonts w:asciiTheme="minorHAnsi" w:hAnsiTheme="minorHAnsi" w:cstheme="minorHAnsi"/>
        </w:rPr>
        <w:t>Budai Vár védett övezetébe történő szülői behajtási-várakozási hozzájárulás háztartásonként legfeljebb 2 db gé</w:t>
      </w:r>
      <w:r w:rsidR="003A7DB6">
        <w:rPr>
          <w:rFonts w:asciiTheme="minorHAnsi" w:hAnsiTheme="minorHAnsi" w:cstheme="minorHAnsi"/>
        </w:rPr>
        <w:t>pjárműre adható ki</w:t>
      </w:r>
    </w:p>
    <w:p w14:paraId="4CAEC8B8" w14:textId="77777777" w:rsidR="00F169E9" w:rsidRDefault="00F169E9" w:rsidP="003A7DB6">
      <w:pPr>
        <w:shd w:val="clear" w:color="auto" w:fill="FFFFFF"/>
        <w:spacing w:after="240" w:line="293" w:lineRule="atLeast"/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</w:pPr>
    </w:p>
    <w:p w14:paraId="09B36C42" w14:textId="77777777" w:rsidR="00353438" w:rsidRDefault="00353438" w:rsidP="002736B8">
      <w:pPr>
        <w:shd w:val="clear" w:color="auto" w:fill="FFFFFF"/>
        <w:spacing w:after="240" w:line="293" w:lineRule="atLeast"/>
        <w:jc w:val="center"/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</w:pPr>
    </w:p>
    <w:p w14:paraId="038591A2" w14:textId="6E93DE7C" w:rsidR="00353438" w:rsidRDefault="00353438" w:rsidP="002736B8">
      <w:pPr>
        <w:shd w:val="clear" w:color="auto" w:fill="FFFFFF"/>
        <w:spacing w:after="240" w:line="293" w:lineRule="atLeast"/>
        <w:jc w:val="center"/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</w:pPr>
    </w:p>
    <w:p w14:paraId="68571CEC" w14:textId="171B0B1A" w:rsidR="00236FCA" w:rsidRPr="00141284" w:rsidRDefault="002736B8" w:rsidP="002736B8">
      <w:pPr>
        <w:shd w:val="clear" w:color="auto" w:fill="FFFFFF"/>
        <w:spacing w:after="240" w:line="293" w:lineRule="atLeast"/>
        <w:jc w:val="center"/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  <w:lastRenderedPageBreak/>
        <w:t xml:space="preserve">Ügyfélszolgálati </w:t>
      </w:r>
      <w:proofErr w:type="gramStart"/>
      <w:r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  <w:t>információk</w:t>
      </w:r>
      <w:proofErr w:type="gramEnd"/>
    </w:p>
    <w:p w14:paraId="70FD8104" w14:textId="77777777" w:rsidR="00FF3765" w:rsidRPr="00FF3765" w:rsidRDefault="00FF3765" w:rsidP="00380752">
      <w:pPr>
        <w:shd w:val="clear" w:color="auto" w:fill="FFFFFF"/>
        <w:spacing w:after="240" w:line="293" w:lineRule="atLeast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141284"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  <w:t xml:space="preserve">A 2024. évi </w:t>
      </w:r>
      <w:r w:rsidR="009D3E24" w:rsidRPr="00141284"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  <w:t xml:space="preserve">lakossági </w:t>
      </w:r>
      <w:r w:rsidRPr="00141284"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  <w:t>várakozási hozzájárulás érvényessége, a 2025. évi engedély kiváltása</w:t>
      </w:r>
    </w:p>
    <w:p w14:paraId="2338DBAD" w14:textId="68CEDFAA" w:rsidR="00C052DD" w:rsidRDefault="00FF3765" w:rsidP="00380752">
      <w:pPr>
        <w:shd w:val="clear" w:color="auto" w:fill="FFFFFF"/>
        <w:spacing w:after="240" w:line="293" w:lineRule="atLeast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FF3765">
        <w:rPr>
          <w:rFonts w:eastAsia="Times New Roman" w:cstheme="minorHAnsi"/>
          <w:color w:val="222222"/>
          <w:sz w:val="24"/>
          <w:szCs w:val="24"/>
          <w:lang w:eastAsia="hu-HU"/>
        </w:rPr>
        <w:t>A 2024. évi várakozási hozzájárulások a kiadás napjától 2025. január 31-ig érvényesek.</w:t>
      </w:r>
    </w:p>
    <w:p w14:paraId="63675AA4" w14:textId="38D32543" w:rsidR="00C052DD" w:rsidRDefault="00C052DD" w:rsidP="00380752">
      <w:pPr>
        <w:shd w:val="clear" w:color="auto" w:fill="FFFFFF"/>
        <w:spacing w:after="240" w:line="293" w:lineRule="atLeast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  <w:r>
        <w:rPr>
          <w:rFonts w:eastAsia="Times New Roman" w:cstheme="minorHAnsi"/>
          <w:color w:val="222222"/>
          <w:sz w:val="24"/>
          <w:szCs w:val="24"/>
          <w:lang w:eastAsia="hu-HU"/>
        </w:rPr>
        <w:t xml:space="preserve">A kérelmek személyes beadása 2025. január 2-től lehetséges, míg az online igénylésre 2025. </w:t>
      </w:r>
      <w:r w:rsidR="00070B86">
        <w:rPr>
          <w:rFonts w:eastAsia="Times New Roman" w:cstheme="minorHAnsi"/>
          <w:color w:val="222222"/>
          <w:sz w:val="24"/>
          <w:szCs w:val="24"/>
          <w:lang w:eastAsia="hu-HU"/>
        </w:rPr>
        <w:t>január 13-tól nyílik lehetőség az ugyfelablak.budavar.hu oldalon.</w:t>
      </w:r>
    </w:p>
    <w:p w14:paraId="073E0508" w14:textId="441C7348" w:rsidR="009D3E24" w:rsidRPr="00F169E9" w:rsidRDefault="00FF3765" w:rsidP="00380752">
      <w:pPr>
        <w:shd w:val="clear" w:color="auto" w:fill="FFFFFF"/>
        <w:spacing w:after="240" w:line="293" w:lineRule="atLeast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FF3765">
        <w:rPr>
          <w:rFonts w:eastAsia="Times New Roman" w:cstheme="minorHAnsi"/>
          <w:color w:val="222222"/>
          <w:sz w:val="24"/>
          <w:szCs w:val="24"/>
          <w:lang w:eastAsia="hu-HU"/>
        </w:rPr>
        <w:t>A várakozási hozzájárulás kiadásának feltételeiről részletese</w:t>
      </w:r>
      <w:r w:rsidR="002736B8">
        <w:rPr>
          <w:rFonts w:eastAsia="Times New Roman" w:cstheme="minorHAnsi"/>
          <w:color w:val="222222"/>
          <w:sz w:val="24"/>
          <w:szCs w:val="24"/>
          <w:lang w:eastAsia="hu-HU"/>
        </w:rPr>
        <w:t xml:space="preserve">n tájékozódhatnak </w:t>
      </w:r>
      <w:hyperlink r:id="rId8" w:history="1">
        <w:r w:rsidR="009D3E24" w:rsidRPr="00F169E9">
          <w:rPr>
            <w:rStyle w:val="Hiperhivatkozs"/>
            <w:rFonts w:eastAsia="Times New Roman" w:cstheme="minorHAnsi"/>
            <w:color w:val="auto"/>
            <w:sz w:val="24"/>
            <w:szCs w:val="24"/>
            <w:u w:val="none"/>
            <w:lang w:eastAsia="hu-HU"/>
          </w:rPr>
          <w:t>www.budavar.hu/parkolas</w:t>
        </w:r>
      </w:hyperlink>
      <w:r w:rsidR="00F169E9" w:rsidRPr="00F169E9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2736B8" w:rsidRPr="00F169E9">
        <w:rPr>
          <w:rFonts w:eastAsia="Times New Roman" w:cstheme="minorHAnsi"/>
          <w:sz w:val="24"/>
          <w:szCs w:val="24"/>
          <w:lang w:eastAsia="hu-HU"/>
        </w:rPr>
        <w:t xml:space="preserve">oldalon. </w:t>
      </w:r>
    </w:p>
    <w:p w14:paraId="7E7B5BFE" w14:textId="12BCA200" w:rsidR="000854AF" w:rsidRPr="00FF3765" w:rsidRDefault="00FF3765" w:rsidP="00380752">
      <w:pPr>
        <w:shd w:val="clear" w:color="auto" w:fill="FFFFFF"/>
        <w:spacing w:after="240" w:line="293" w:lineRule="atLeast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141284"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  <w:t>A 2025. évi engedélyek igénylésével kapcsolatos tudnivalók</w:t>
      </w:r>
    </w:p>
    <w:p w14:paraId="22201ED7" w14:textId="2027278D" w:rsidR="000854AF" w:rsidRPr="002736B8" w:rsidRDefault="00FF3765" w:rsidP="00380752">
      <w:pPr>
        <w:shd w:val="clear" w:color="auto" w:fill="FFFFFF"/>
        <w:spacing w:after="240" w:line="293" w:lineRule="atLeast"/>
        <w:jc w:val="both"/>
        <w:rPr>
          <w:rFonts w:eastAsia="Times New Roman" w:cstheme="minorHAnsi"/>
          <w:b/>
          <w:i/>
          <w:color w:val="222222"/>
          <w:sz w:val="24"/>
          <w:szCs w:val="24"/>
          <w:lang w:eastAsia="hu-HU"/>
        </w:rPr>
      </w:pPr>
      <w:r w:rsidRPr="002736B8">
        <w:rPr>
          <w:rFonts w:eastAsia="Times New Roman" w:cstheme="minorHAnsi"/>
          <w:b/>
          <w:i/>
          <w:iCs/>
          <w:color w:val="222222"/>
          <w:sz w:val="24"/>
          <w:szCs w:val="24"/>
          <w:lang w:eastAsia="hu-HU"/>
        </w:rPr>
        <w:t>Elektronikus igénylés</w:t>
      </w:r>
    </w:p>
    <w:p w14:paraId="6E5405AB" w14:textId="5885A2AB" w:rsidR="00FF3765" w:rsidRDefault="00BA0F36" w:rsidP="00380752">
      <w:pPr>
        <w:shd w:val="clear" w:color="auto" w:fill="FFFFFF"/>
        <w:spacing w:after="240" w:line="293" w:lineRule="atLeast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C96E42">
        <w:rPr>
          <w:rFonts w:eastAsia="Times New Roman" w:cstheme="minorHAnsi"/>
          <w:color w:val="222222"/>
          <w:sz w:val="24"/>
          <w:szCs w:val="24"/>
          <w:lang w:eastAsia="hu-HU"/>
        </w:rPr>
        <w:t xml:space="preserve">Honlapunkon </w:t>
      </w:r>
      <w:r w:rsidR="0083156F">
        <w:rPr>
          <w:rFonts w:eastAsia="Times New Roman" w:cstheme="minorHAnsi"/>
          <w:color w:val="222222"/>
          <w:sz w:val="24"/>
          <w:szCs w:val="24"/>
          <w:lang w:eastAsia="hu-HU"/>
        </w:rPr>
        <w:t xml:space="preserve">(ugyfelablak.budavar.hu oldalon) </w:t>
      </w:r>
      <w:r w:rsidR="00FF3765" w:rsidRPr="00FF3765">
        <w:rPr>
          <w:rFonts w:eastAsia="Times New Roman" w:cstheme="minorHAnsi"/>
          <w:color w:val="222222"/>
          <w:sz w:val="24"/>
          <w:szCs w:val="24"/>
          <w:lang w:eastAsia="hu-HU"/>
        </w:rPr>
        <w:t>elektronikusan igényelhető a la</w:t>
      </w:r>
      <w:r w:rsidR="009D3E24">
        <w:rPr>
          <w:rFonts w:eastAsia="Times New Roman" w:cstheme="minorHAnsi"/>
          <w:color w:val="222222"/>
          <w:sz w:val="24"/>
          <w:szCs w:val="24"/>
          <w:lang w:eastAsia="hu-HU"/>
        </w:rPr>
        <w:t>kossági várakozási hozzájárulás</w:t>
      </w:r>
      <w:r w:rsidR="00A41C7D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– a lakos tulajdonában vagy üzemeltetésben lévő gépjárműre vagy a </w:t>
      </w:r>
      <w:r w:rsidR="009D3E24" w:rsidRPr="00FF3765">
        <w:rPr>
          <w:rFonts w:eastAsia="Times New Roman" w:cstheme="minorHAnsi"/>
          <w:color w:val="222222"/>
          <w:sz w:val="24"/>
          <w:szCs w:val="24"/>
          <w:lang w:eastAsia="hu-HU"/>
        </w:rPr>
        <w:t>munkáltatótól kizárólago</w:t>
      </w:r>
      <w:r w:rsidR="00A41C7D">
        <w:rPr>
          <w:rFonts w:eastAsia="Times New Roman" w:cstheme="minorHAnsi"/>
          <w:color w:val="222222"/>
          <w:sz w:val="24"/>
          <w:szCs w:val="24"/>
          <w:lang w:eastAsia="hu-HU"/>
        </w:rPr>
        <w:t xml:space="preserve">s használatba kapott gépjárműre - </w:t>
      </w:r>
      <w:r w:rsidR="009D3E24">
        <w:rPr>
          <w:rFonts w:eastAsia="Times New Roman" w:cstheme="minorHAnsi"/>
          <w:color w:val="222222"/>
          <w:sz w:val="24"/>
          <w:szCs w:val="24"/>
          <w:lang w:eastAsia="hu-HU"/>
        </w:rPr>
        <w:t>az adott lakcímen</w:t>
      </w:r>
      <w:r w:rsidR="002736B8">
        <w:rPr>
          <w:rFonts w:eastAsia="Times New Roman" w:cstheme="minorHAnsi"/>
          <w:color w:val="222222"/>
          <w:sz w:val="24"/>
          <w:szCs w:val="24"/>
          <w:lang w:eastAsia="hu-HU"/>
        </w:rPr>
        <w:t>,</w:t>
      </w:r>
      <w:r w:rsidR="009D3E24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az első gépjárműre. </w:t>
      </w:r>
      <w:r w:rsidR="00FF3765" w:rsidRPr="00FF3765">
        <w:rPr>
          <w:rFonts w:eastAsia="Times New Roman" w:cstheme="minorHAnsi"/>
          <w:color w:val="222222"/>
          <w:sz w:val="24"/>
          <w:szCs w:val="24"/>
          <w:lang w:eastAsia="hu-HU"/>
        </w:rPr>
        <w:t>Elfogadott kérelem esetén a várakozási hozzájárulását elektronikus úton juttatjuk el Önhöz.</w:t>
      </w:r>
    </w:p>
    <w:p w14:paraId="438BBEBB" w14:textId="699F98B6" w:rsidR="000854AF" w:rsidRPr="002736B8" w:rsidRDefault="00FF3765" w:rsidP="00380752">
      <w:pPr>
        <w:shd w:val="clear" w:color="auto" w:fill="FFFFFF"/>
        <w:spacing w:after="240" w:line="293" w:lineRule="atLeast"/>
        <w:jc w:val="both"/>
        <w:rPr>
          <w:rFonts w:eastAsia="Times New Roman" w:cstheme="minorHAnsi"/>
          <w:b/>
          <w:i/>
          <w:color w:val="222222"/>
          <w:sz w:val="24"/>
          <w:szCs w:val="24"/>
          <w:lang w:eastAsia="hu-HU"/>
        </w:rPr>
      </w:pPr>
      <w:r w:rsidRPr="002736B8">
        <w:rPr>
          <w:rFonts w:eastAsia="Times New Roman" w:cstheme="minorHAnsi"/>
          <w:b/>
          <w:i/>
          <w:iCs/>
          <w:color w:val="222222"/>
          <w:sz w:val="24"/>
          <w:szCs w:val="24"/>
          <w:lang w:eastAsia="hu-HU"/>
        </w:rPr>
        <w:t>Ügyfélszolgálati irodánkban történő igénylés</w:t>
      </w:r>
    </w:p>
    <w:p w14:paraId="1636F294" w14:textId="77777777" w:rsidR="00132B44" w:rsidRDefault="00FF3765" w:rsidP="00380752">
      <w:pPr>
        <w:shd w:val="clear" w:color="auto" w:fill="FFFFFF"/>
        <w:spacing w:after="240" w:line="293" w:lineRule="atLeast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FF3765">
        <w:rPr>
          <w:rFonts w:eastAsia="Times New Roman" w:cstheme="minorHAnsi"/>
          <w:color w:val="222222"/>
          <w:sz w:val="24"/>
          <w:szCs w:val="24"/>
          <w:lang w:eastAsia="hu-HU"/>
        </w:rPr>
        <w:t xml:space="preserve">A várakozási hozzájárulás </w:t>
      </w:r>
      <w:r w:rsidR="009D3E24">
        <w:rPr>
          <w:rFonts w:eastAsia="Times New Roman" w:cstheme="minorHAnsi"/>
          <w:color w:val="222222"/>
          <w:sz w:val="24"/>
          <w:szCs w:val="24"/>
          <w:lang w:eastAsia="hu-HU"/>
        </w:rPr>
        <w:t xml:space="preserve">a </w:t>
      </w:r>
      <w:r w:rsidRPr="00FF3765">
        <w:rPr>
          <w:rFonts w:eastAsia="Times New Roman" w:cstheme="minorHAnsi"/>
          <w:color w:val="222222"/>
          <w:sz w:val="24"/>
          <w:szCs w:val="24"/>
          <w:lang w:eastAsia="hu-HU"/>
        </w:rPr>
        <w:t xml:space="preserve">szükséges </w:t>
      </w:r>
      <w:proofErr w:type="gramStart"/>
      <w:r w:rsidRPr="00FF3765">
        <w:rPr>
          <w:rFonts w:eastAsia="Times New Roman" w:cstheme="minorHAnsi"/>
          <w:color w:val="222222"/>
          <w:sz w:val="24"/>
          <w:szCs w:val="24"/>
          <w:lang w:eastAsia="hu-HU"/>
        </w:rPr>
        <w:t>dokumentumok</w:t>
      </w:r>
      <w:proofErr w:type="gramEnd"/>
      <w:r w:rsidRPr="00FF3765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bemutatása, valamint a várakozási díj, vagy költségtérítés pénztárunkban bankkártyával történő megfizetése mellett ügyfélszolgálati irodánkban is i</w:t>
      </w:r>
      <w:r w:rsidR="002736B8">
        <w:rPr>
          <w:rFonts w:eastAsia="Times New Roman" w:cstheme="minorHAnsi"/>
          <w:color w:val="222222"/>
          <w:sz w:val="24"/>
          <w:szCs w:val="24"/>
          <w:lang w:eastAsia="hu-HU"/>
        </w:rPr>
        <w:t>gényelhető nyitvatartási időben:</w:t>
      </w:r>
    </w:p>
    <w:p w14:paraId="5504CF36" w14:textId="2AB27F98" w:rsidR="002736B8" w:rsidRPr="002736B8" w:rsidRDefault="002736B8" w:rsidP="002736B8">
      <w:pPr>
        <w:spacing w:after="75" w:line="345" w:lineRule="atLeast"/>
        <w:rPr>
          <w:rFonts w:eastAsia="Times New Roman" w:cstheme="minorHAnsi"/>
          <w:color w:val="222222"/>
          <w:sz w:val="24"/>
          <w:szCs w:val="24"/>
          <w:lang w:eastAsia="hu-HU"/>
        </w:rPr>
      </w:pPr>
      <w:r>
        <w:rPr>
          <w:rFonts w:eastAsia="Times New Roman" w:cstheme="minorHAnsi"/>
          <w:color w:val="222222"/>
          <w:sz w:val="24"/>
          <w:szCs w:val="24"/>
          <w:lang w:eastAsia="hu-HU"/>
        </w:rPr>
        <w:t>Hétfő</w:t>
      </w:r>
      <w:proofErr w:type="gramStart"/>
      <w:r>
        <w:rPr>
          <w:rFonts w:eastAsia="Times New Roman" w:cstheme="minorHAnsi"/>
          <w:color w:val="222222"/>
          <w:sz w:val="24"/>
          <w:szCs w:val="24"/>
          <w:lang w:eastAsia="hu-HU"/>
        </w:rPr>
        <w:t xml:space="preserve">:  </w:t>
      </w:r>
      <w:r>
        <w:rPr>
          <w:rFonts w:eastAsia="Times New Roman" w:cstheme="minorHAnsi"/>
          <w:color w:val="222222"/>
          <w:sz w:val="24"/>
          <w:szCs w:val="24"/>
          <w:lang w:eastAsia="hu-HU"/>
        </w:rPr>
        <w:tab/>
        <w:t>08</w:t>
      </w:r>
      <w:proofErr w:type="gramEnd"/>
      <w:r>
        <w:rPr>
          <w:rFonts w:eastAsia="Times New Roman" w:cstheme="minorHAnsi"/>
          <w:color w:val="222222"/>
          <w:sz w:val="24"/>
          <w:szCs w:val="24"/>
          <w:lang w:eastAsia="hu-HU"/>
        </w:rPr>
        <w:t xml:space="preserve">:00 - </w:t>
      </w:r>
      <w:r w:rsidRPr="002736B8">
        <w:rPr>
          <w:rFonts w:eastAsia="Times New Roman" w:cstheme="minorHAnsi"/>
          <w:color w:val="222222"/>
          <w:sz w:val="24"/>
          <w:szCs w:val="24"/>
          <w:lang w:eastAsia="hu-HU"/>
        </w:rPr>
        <w:t>18:</w:t>
      </w:r>
      <w:r w:rsidR="00AA28D5">
        <w:rPr>
          <w:rFonts w:eastAsia="Times New Roman" w:cstheme="minorHAnsi"/>
          <w:color w:val="222222"/>
          <w:sz w:val="24"/>
          <w:szCs w:val="24"/>
          <w:lang w:eastAsia="hu-HU"/>
        </w:rPr>
        <w:t>00</w:t>
      </w:r>
    </w:p>
    <w:p w14:paraId="348E3458" w14:textId="77777777" w:rsidR="002736B8" w:rsidRPr="002736B8" w:rsidRDefault="002736B8" w:rsidP="002736B8">
      <w:pPr>
        <w:spacing w:after="75" w:line="345" w:lineRule="atLeast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2736B8">
        <w:rPr>
          <w:rFonts w:eastAsia="Times New Roman" w:cstheme="minorHAnsi"/>
          <w:color w:val="222222"/>
          <w:sz w:val="24"/>
          <w:szCs w:val="24"/>
          <w:lang w:eastAsia="hu-HU"/>
        </w:rPr>
        <w:t>Kedd</w:t>
      </w:r>
      <w:proofErr w:type="gramStart"/>
      <w:r w:rsidRPr="002736B8">
        <w:rPr>
          <w:rFonts w:eastAsia="Times New Roman" w:cstheme="minorHAnsi"/>
          <w:color w:val="222222"/>
          <w:sz w:val="24"/>
          <w:szCs w:val="24"/>
          <w:lang w:eastAsia="hu-HU"/>
        </w:rPr>
        <w:t xml:space="preserve">:  </w:t>
      </w:r>
      <w:r w:rsidRPr="002736B8">
        <w:rPr>
          <w:rFonts w:eastAsia="Times New Roman" w:cstheme="minorHAnsi"/>
          <w:color w:val="222222"/>
          <w:sz w:val="24"/>
          <w:szCs w:val="24"/>
          <w:lang w:eastAsia="hu-HU"/>
        </w:rPr>
        <w:tab/>
      </w:r>
      <w:r>
        <w:rPr>
          <w:rFonts w:eastAsia="Times New Roman" w:cstheme="minorHAnsi"/>
          <w:color w:val="222222"/>
          <w:sz w:val="24"/>
          <w:szCs w:val="24"/>
          <w:lang w:eastAsia="hu-HU"/>
        </w:rPr>
        <w:tab/>
        <w:t>08</w:t>
      </w:r>
      <w:proofErr w:type="gramEnd"/>
      <w:r>
        <w:rPr>
          <w:rFonts w:eastAsia="Times New Roman" w:cstheme="minorHAnsi"/>
          <w:color w:val="222222"/>
          <w:sz w:val="24"/>
          <w:szCs w:val="24"/>
          <w:lang w:eastAsia="hu-HU"/>
        </w:rPr>
        <w:t xml:space="preserve">:00 - </w:t>
      </w:r>
      <w:r w:rsidRPr="002736B8">
        <w:rPr>
          <w:rFonts w:eastAsia="Times New Roman" w:cstheme="minorHAnsi"/>
          <w:color w:val="222222"/>
          <w:sz w:val="24"/>
          <w:szCs w:val="24"/>
          <w:lang w:eastAsia="hu-HU"/>
        </w:rPr>
        <w:t>16:00</w:t>
      </w:r>
    </w:p>
    <w:p w14:paraId="4E7AD2C2" w14:textId="77777777" w:rsidR="002736B8" w:rsidRPr="002736B8" w:rsidRDefault="002736B8" w:rsidP="002736B8">
      <w:pPr>
        <w:spacing w:after="75" w:line="345" w:lineRule="atLeast"/>
        <w:rPr>
          <w:rFonts w:eastAsia="Times New Roman" w:cstheme="minorHAnsi"/>
          <w:color w:val="222222"/>
          <w:sz w:val="24"/>
          <w:szCs w:val="24"/>
          <w:lang w:eastAsia="hu-HU"/>
        </w:rPr>
      </w:pPr>
      <w:r>
        <w:rPr>
          <w:rFonts w:eastAsia="Times New Roman" w:cstheme="minorHAnsi"/>
          <w:color w:val="222222"/>
          <w:sz w:val="24"/>
          <w:szCs w:val="24"/>
          <w:lang w:eastAsia="hu-HU"/>
        </w:rPr>
        <w:t>Szerda</w:t>
      </w:r>
      <w:proofErr w:type="gramStart"/>
      <w:r>
        <w:rPr>
          <w:rFonts w:eastAsia="Times New Roman" w:cstheme="minorHAnsi"/>
          <w:color w:val="222222"/>
          <w:sz w:val="24"/>
          <w:szCs w:val="24"/>
          <w:lang w:eastAsia="hu-HU"/>
        </w:rPr>
        <w:t xml:space="preserve">:  </w:t>
      </w:r>
      <w:r>
        <w:rPr>
          <w:rFonts w:eastAsia="Times New Roman" w:cstheme="minorHAnsi"/>
          <w:color w:val="222222"/>
          <w:sz w:val="24"/>
          <w:szCs w:val="24"/>
          <w:lang w:eastAsia="hu-HU"/>
        </w:rPr>
        <w:tab/>
        <w:t>08</w:t>
      </w:r>
      <w:proofErr w:type="gramEnd"/>
      <w:r>
        <w:rPr>
          <w:rFonts w:eastAsia="Times New Roman" w:cstheme="minorHAnsi"/>
          <w:color w:val="222222"/>
          <w:sz w:val="24"/>
          <w:szCs w:val="24"/>
          <w:lang w:eastAsia="hu-HU"/>
        </w:rPr>
        <w:t xml:space="preserve">:00 - </w:t>
      </w:r>
      <w:r w:rsidRPr="002736B8">
        <w:rPr>
          <w:rFonts w:eastAsia="Times New Roman" w:cstheme="minorHAnsi"/>
          <w:color w:val="222222"/>
          <w:sz w:val="24"/>
          <w:szCs w:val="24"/>
          <w:lang w:eastAsia="hu-HU"/>
        </w:rPr>
        <w:t>16:30</w:t>
      </w:r>
    </w:p>
    <w:p w14:paraId="58F43E8E" w14:textId="77777777" w:rsidR="002736B8" w:rsidRPr="002736B8" w:rsidRDefault="002736B8" w:rsidP="002736B8">
      <w:pPr>
        <w:spacing w:after="75" w:line="345" w:lineRule="atLeast"/>
        <w:rPr>
          <w:rFonts w:eastAsia="Times New Roman" w:cstheme="minorHAnsi"/>
          <w:color w:val="222222"/>
          <w:sz w:val="24"/>
          <w:szCs w:val="24"/>
          <w:lang w:eastAsia="hu-HU"/>
        </w:rPr>
      </w:pPr>
      <w:r>
        <w:rPr>
          <w:rFonts w:eastAsia="Times New Roman" w:cstheme="minorHAnsi"/>
          <w:color w:val="222222"/>
          <w:sz w:val="24"/>
          <w:szCs w:val="24"/>
          <w:lang w:eastAsia="hu-HU"/>
        </w:rPr>
        <w:t>Csütörtök</w:t>
      </w:r>
      <w:proofErr w:type="gramStart"/>
      <w:r>
        <w:rPr>
          <w:rFonts w:eastAsia="Times New Roman" w:cstheme="minorHAnsi"/>
          <w:color w:val="222222"/>
          <w:sz w:val="24"/>
          <w:szCs w:val="24"/>
          <w:lang w:eastAsia="hu-HU"/>
        </w:rPr>
        <w:t xml:space="preserve">:  </w:t>
      </w:r>
      <w:r>
        <w:rPr>
          <w:rFonts w:eastAsia="Times New Roman" w:cstheme="minorHAnsi"/>
          <w:color w:val="222222"/>
          <w:sz w:val="24"/>
          <w:szCs w:val="24"/>
          <w:lang w:eastAsia="hu-HU"/>
        </w:rPr>
        <w:tab/>
        <w:t>08</w:t>
      </w:r>
      <w:proofErr w:type="gramEnd"/>
      <w:r>
        <w:rPr>
          <w:rFonts w:eastAsia="Times New Roman" w:cstheme="minorHAnsi"/>
          <w:color w:val="222222"/>
          <w:sz w:val="24"/>
          <w:szCs w:val="24"/>
          <w:lang w:eastAsia="hu-HU"/>
        </w:rPr>
        <w:t xml:space="preserve">:00 - </w:t>
      </w:r>
      <w:r w:rsidRPr="002736B8">
        <w:rPr>
          <w:rFonts w:eastAsia="Times New Roman" w:cstheme="minorHAnsi"/>
          <w:color w:val="222222"/>
          <w:sz w:val="24"/>
          <w:szCs w:val="24"/>
          <w:lang w:eastAsia="hu-HU"/>
        </w:rPr>
        <w:t>16:00</w:t>
      </w:r>
    </w:p>
    <w:p w14:paraId="2EB7D0EC" w14:textId="4F174D66" w:rsidR="00353438" w:rsidRDefault="002736B8" w:rsidP="002736B8">
      <w:pPr>
        <w:spacing w:after="75" w:line="345" w:lineRule="atLeast"/>
        <w:rPr>
          <w:rFonts w:eastAsia="Times New Roman" w:cstheme="minorHAnsi"/>
          <w:color w:val="222222"/>
          <w:sz w:val="24"/>
          <w:szCs w:val="24"/>
          <w:lang w:eastAsia="hu-HU"/>
        </w:rPr>
      </w:pPr>
      <w:r>
        <w:rPr>
          <w:rFonts w:eastAsia="Times New Roman" w:cstheme="minorHAnsi"/>
          <w:color w:val="222222"/>
          <w:sz w:val="24"/>
          <w:szCs w:val="24"/>
          <w:lang w:eastAsia="hu-HU"/>
        </w:rPr>
        <w:t>Péntek</w:t>
      </w:r>
      <w:proofErr w:type="gramStart"/>
      <w:r>
        <w:rPr>
          <w:rFonts w:eastAsia="Times New Roman" w:cstheme="minorHAnsi"/>
          <w:color w:val="222222"/>
          <w:sz w:val="24"/>
          <w:szCs w:val="24"/>
          <w:lang w:eastAsia="hu-HU"/>
        </w:rPr>
        <w:t xml:space="preserve">:  </w:t>
      </w:r>
      <w:r>
        <w:rPr>
          <w:rFonts w:eastAsia="Times New Roman" w:cstheme="minorHAnsi"/>
          <w:color w:val="222222"/>
          <w:sz w:val="24"/>
          <w:szCs w:val="24"/>
          <w:lang w:eastAsia="hu-HU"/>
        </w:rPr>
        <w:tab/>
        <w:t>08</w:t>
      </w:r>
      <w:proofErr w:type="gramEnd"/>
      <w:r>
        <w:rPr>
          <w:rFonts w:eastAsia="Times New Roman" w:cstheme="minorHAnsi"/>
          <w:color w:val="222222"/>
          <w:sz w:val="24"/>
          <w:szCs w:val="24"/>
          <w:lang w:eastAsia="hu-HU"/>
        </w:rPr>
        <w:t xml:space="preserve">:00 - </w:t>
      </w:r>
      <w:r w:rsidRPr="002736B8">
        <w:rPr>
          <w:rFonts w:eastAsia="Times New Roman" w:cstheme="minorHAnsi"/>
          <w:color w:val="222222"/>
          <w:sz w:val="24"/>
          <w:szCs w:val="24"/>
          <w:lang w:eastAsia="hu-HU"/>
        </w:rPr>
        <w:t>13:</w:t>
      </w:r>
      <w:r w:rsidR="00AA28D5">
        <w:rPr>
          <w:rFonts w:eastAsia="Times New Roman" w:cstheme="minorHAnsi"/>
          <w:color w:val="222222"/>
          <w:sz w:val="24"/>
          <w:szCs w:val="24"/>
          <w:lang w:eastAsia="hu-HU"/>
        </w:rPr>
        <w:t>3</w:t>
      </w:r>
      <w:r w:rsidRPr="002736B8">
        <w:rPr>
          <w:rFonts w:eastAsia="Times New Roman" w:cstheme="minorHAnsi"/>
          <w:color w:val="222222"/>
          <w:sz w:val="24"/>
          <w:szCs w:val="24"/>
          <w:lang w:eastAsia="hu-HU"/>
        </w:rPr>
        <w:t>0</w:t>
      </w:r>
    </w:p>
    <w:p w14:paraId="775D7F71" w14:textId="0072252D" w:rsidR="00A41C7D" w:rsidRPr="002736B8" w:rsidRDefault="00A41C7D" w:rsidP="00A41C7D">
      <w:pPr>
        <w:spacing w:after="75" w:line="345" w:lineRule="atLeast"/>
        <w:rPr>
          <w:rFonts w:eastAsia="Times New Roman" w:cstheme="minorHAnsi"/>
          <w:b/>
          <w:color w:val="222222"/>
          <w:sz w:val="24"/>
          <w:szCs w:val="24"/>
          <w:lang w:eastAsia="hu-HU"/>
        </w:rPr>
      </w:pPr>
      <w:r w:rsidRPr="002736B8">
        <w:rPr>
          <w:rFonts w:eastAsia="Times New Roman" w:cstheme="minorHAnsi"/>
          <w:b/>
          <w:color w:val="222222"/>
          <w:sz w:val="24"/>
          <w:szCs w:val="24"/>
          <w:lang w:eastAsia="hu-HU"/>
        </w:rPr>
        <w:t>ÜGYFÉLSZOLGÁLATI IRODA ELÉRHETŐSÉGEI</w:t>
      </w:r>
    </w:p>
    <w:p w14:paraId="58EF097C" w14:textId="77777777" w:rsidR="00A41C7D" w:rsidRPr="00A41C7D" w:rsidRDefault="00A41C7D" w:rsidP="00A41C7D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A41C7D">
        <w:rPr>
          <w:rFonts w:eastAsia="Times New Roman" w:cstheme="minorHAnsi"/>
          <w:color w:val="222222"/>
          <w:sz w:val="24"/>
          <w:szCs w:val="24"/>
          <w:lang w:eastAsia="hu-HU"/>
        </w:rPr>
        <w:t>Email: ugyfelszolgalat@budavar.hu</w:t>
      </w:r>
    </w:p>
    <w:p w14:paraId="654BC86A" w14:textId="66E9B860" w:rsidR="00A41C7D" w:rsidRPr="00A41C7D" w:rsidRDefault="00A41C7D" w:rsidP="00A41C7D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A41C7D">
        <w:rPr>
          <w:rFonts w:eastAsia="Times New Roman" w:cstheme="minorHAnsi"/>
          <w:color w:val="222222"/>
          <w:sz w:val="24"/>
          <w:szCs w:val="24"/>
          <w:lang w:eastAsia="hu-HU"/>
        </w:rPr>
        <w:t>Telefon: 06 1 458 3030, 06 1 458 3025</w:t>
      </w:r>
      <w:r w:rsidR="00070B86">
        <w:rPr>
          <w:rFonts w:eastAsia="Times New Roman" w:cstheme="minorHAnsi"/>
          <w:color w:val="222222"/>
          <w:sz w:val="24"/>
          <w:szCs w:val="24"/>
          <w:lang w:eastAsia="hu-HU"/>
        </w:rPr>
        <w:t>, 06 1 225 7276</w:t>
      </w:r>
      <w:bookmarkStart w:id="0" w:name="_GoBack"/>
      <w:bookmarkEnd w:id="0"/>
    </w:p>
    <w:p w14:paraId="275479B4" w14:textId="77777777" w:rsidR="00A41C7D" w:rsidRPr="00A41C7D" w:rsidRDefault="00A41C7D" w:rsidP="00A41C7D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A41C7D">
        <w:rPr>
          <w:rFonts w:eastAsia="Times New Roman" w:cstheme="minorHAnsi"/>
          <w:color w:val="222222"/>
          <w:sz w:val="24"/>
          <w:szCs w:val="24"/>
          <w:lang w:eastAsia="hu-HU"/>
        </w:rPr>
        <w:t>Cím: 1014 Budapest, Kapisztrán tér 1</w:t>
      </w:r>
      <w:proofErr w:type="gramStart"/>
      <w:r w:rsidRPr="00A41C7D">
        <w:rPr>
          <w:rFonts w:eastAsia="Times New Roman" w:cstheme="minorHAnsi"/>
          <w:color w:val="222222"/>
          <w:sz w:val="24"/>
          <w:szCs w:val="24"/>
          <w:lang w:eastAsia="hu-HU"/>
        </w:rPr>
        <w:t>.,</w:t>
      </w:r>
      <w:proofErr w:type="gramEnd"/>
      <w:r w:rsidRPr="00A41C7D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1012 Budapest, Attila út 65</w:t>
      </w:r>
      <w:r w:rsidR="00CA48C5">
        <w:rPr>
          <w:rFonts w:eastAsia="Times New Roman" w:cstheme="minorHAnsi"/>
          <w:color w:val="222222"/>
          <w:sz w:val="24"/>
          <w:szCs w:val="24"/>
          <w:lang w:eastAsia="hu-HU"/>
        </w:rPr>
        <w:t>.</w:t>
      </w:r>
    </w:p>
    <w:p w14:paraId="6ECDB725" w14:textId="77777777" w:rsidR="00A41C7D" w:rsidRPr="00A41C7D" w:rsidRDefault="00A41C7D" w:rsidP="00A41C7D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A41C7D">
        <w:rPr>
          <w:rFonts w:eastAsia="Times New Roman" w:cstheme="minorHAnsi"/>
          <w:color w:val="222222"/>
          <w:sz w:val="24"/>
          <w:szCs w:val="24"/>
          <w:lang w:eastAsia="hu-HU"/>
        </w:rPr>
        <w:t>Levelezési cím: 1276 Budapest, Pf. 1198</w:t>
      </w:r>
    </w:p>
    <w:p w14:paraId="13E85276" w14:textId="4C0116A6" w:rsidR="000854AF" w:rsidRDefault="000854AF" w:rsidP="00491168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8908835" w14:textId="75E59053" w:rsidR="000854AF" w:rsidRDefault="000854AF">
      <w:pPr>
        <w:jc w:val="center"/>
        <w:rPr>
          <w:rFonts w:cstheme="minorHAnsi"/>
        </w:rPr>
      </w:pPr>
      <w:r>
        <w:rPr>
          <w:rFonts w:cstheme="minorHAnsi"/>
        </w:rPr>
        <w:t>Üdvözlettel:</w:t>
      </w:r>
    </w:p>
    <w:p w14:paraId="2149CE86" w14:textId="02DEC0E2" w:rsidR="00F87CD2" w:rsidRPr="00C96E42" w:rsidRDefault="009C7FAF">
      <w:pPr>
        <w:jc w:val="center"/>
        <w:rPr>
          <w:rFonts w:cstheme="minorHAnsi"/>
        </w:rPr>
      </w:pPr>
      <w:r>
        <w:rPr>
          <w:rFonts w:cstheme="minorHAnsi"/>
        </w:rPr>
        <w:t>Budavári Önkormányzat</w:t>
      </w:r>
    </w:p>
    <w:sectPr w:rsidR="00F87CD2" w:rsidRPr="00C96E4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CBB53" w14:textId="77777777" w:rsidR="00220BA2" w:rsidRDefault="00220BA2" w:rsidP="002736B8">
      <w:pPr>
        <w:spacing w:after="0" w:line="240" w:lineRule="auto"/>
      </w:pPr>
      <w:r>
        <w:separator/>
      </w:r>
    </w:p>
  </w:endnote>
  <w:endnote w:type="continuationSeparator" w:id="0">
    <w:p w14:paraId="5B868AD0" w14:textId="77777777" w:rsidR="00220BA2" w:rsidRDefault="00220BA2" w:rsidP="0027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820434"/>
      <w:docPartObj>
        <w:docPartGallery w:val="Page Numbers (Bottom of Page)"/>
        <w:docPartUnique/>
      </w:docPartObj>
    </w:sdtPr>
    <w:sdtEndPr/>
    <w:sdtContent>
      <w:p w14:paraId="2B3479E0" w14:textId="24B5F114" w:rsidR="002736B8" w:rsidRDefault="002736B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B86">
          <w:rPr>
            <w:noProof/>
          </w:rPr>
          <w:t>4</w:t>
        </w:r>
        <w:r>
          <w:fldChar w:fldCharType="end"/>
        </w:r>
      </w:p>
    </w:sdtContent>
  </w:sdt>
  <w:p w14:paraId="17345880" w14:textId="77777777" w:rsidR="002736B8" w:rsidRDefault="002736B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B66EE" w14:textId="77777777" w:rsidR="00220BA2" w:rsidRDefault="00220BA2" w:rsidP="002736B8">
      <w:pPr>
        <w:spacing w:after="0" w:line="240" w:lineRule="auto"/>
      </w:pPr>
      <w:r>
        <w:separator/>
      </w:r>
    </w:p>
  </w:footnote>
  <w:footnote w:type="continuationSeparator" w:id="0">
    <w:p w14:paraId="31EC87F5" w14:textId="77777777" w:rsidR="00220BA2" w:rsidRDefault="00220BA2" w:rsidP="0027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BC104" w14:textId="77777777" w:rsidR="009F01FD" w:rsidRDefault="009F01FD">
    <w:pPr>
      <w:pStyle w:val="lfej"/>
    </w:pPr>
    <w:r>
      <w:rPr>
        <w:noProof/>
        <w:lang w:eastAsia="hu-HU"/>
      </w:rPr>
      <w:drawing>
        <wp:inline distT="0" distB="0" distL="0" distR="0" wp14:anchorId="42FECFCA" wp14:editId="44765598">
          <wp:extent cx="2475230" cy="1225550"/>
          <wp:effectExtent l="0" t="0" r="1270" b="0"/>
          <wp:docPr id="210822101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C67"/>
    <w:multiLevelType w:val="hybridMultilevel"/>
    <w:tmpl w:val="F64A3A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7AC"/>
    <w:multiLevelType w:val="hybridMultilevel"/>
    <w:tmpl w:val="A53423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C08D0"/>
    <w:multiLevelType w:val="multilevel"/>
    <w:tmpl w:val="7D4C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A0D70"/>
    <w:multiLevelType w:val="hybridMultilevel"/>
    <w:tmpl w:val="60FAE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51670"/>
    <w:multiLevelType w:val="hybridMultilevel"/>
    <w:tmpl w:val="FB4C37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71571"/>
    <w:multiLevelType w:val="hybridMultilevel"/>
    <w:tmpl w:val="90302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65"/>
    <w:rsid w:val="0000671C"/>
    <w:rsid w:val="00070547"/>
    <w:rsid w:val="00070B86"/>
    <w:rsid w:val="000854AF"/>
    <w:rsid w:val="00086D5C"/>
    <w:rsid w:val="00132B44"/>
    <w:rsid w:val="00141284"/>
    <w:rsid w:val="001B21F4"/>
    <w:rsid w:val="001D5D2A"/>
    <w:rsid w:val="0020533E"/>
    <w:rsid w:val="002165FF"/>
    <w:rsid w:val="00220BA2"/>
    <w:rsid w:val="0023218E"/>
    <w:rsid w:val="00236FCA"/>
    <w:rsid w:val="00265F68"/>
    <w:rsid w:val="002736B8"/>
    <w:rsid w:val="00286CE7"/>
    <w:rsid w:val="003218E6"/>
    <w:rsid w:val="00353438"/>
    <w:rsid w:val="00380752"/>
    <w:rsid w:val="003A25F6"/>
    <w:rsid w:val="003A7DB6"/>
    <w:rsid w:val="00400CBF"/>
    <w:rsid w:val="00431165"/>
    <w:rsid w:val="00491168"/>
    <w:rsid w:val="00526EBA"/>
    <w:rsid w:val="00586923"/>
    <w:rsid w:val="005E63B4"/>
    <w:rsid w:val="005E732B"/>
    <w:rsid w:val="005F45B4"/>
    <w:rsid w:val="00610687"/>
    <w:rsid w:val="00617677"/>
    <w:rsid w:val="00654E0B"/>
    <w:rsid w:val="006A6442"/>
    <w:rsid w:val="006C72D0"/>
    <w:rsid w:val="007564E8"/>
    <w:rsid w:val="007B2D85"/>
    <w:rsid w:val="007F45B1"/>
    <w:rsid w:val="0083156F"/>
    <w:rsid w:val="008842A9"/>
    <w:rsid w:val="008C1E24"/>
    <w:rsid w:val="009C7FAF"/>
    <w:rsid w:val="009D3E24"/>
    <w:rsid w:val="009F01FD"/>
    <w:rsid w:val="00A41C7D"/>
    <w:rsid w:val="00A451B7"/>
    <w:rsid w:val="00AA28D5"/>
    <w:rsid w:val="00AC429E"/>
    <w:rsid w:val="00AD4BA8"/>
    <w:rsid w:val="00AE1A2D"/>
    <w:rsid w:val="00BA0F36"/>
    <w:rsid w:val="00C052DD"/>
    <w:rsid w:val="00C07E17"/>
    <w:rsid w:val="00C15C8C"/>
    <w:rsid w:val="00C675C9"/>
    <w:rsid w:val="00C7608A"/>
    <w:rsid w:val="00C96E42"/>
    <w:rsid w:val="00CA48C5"/>
    <w:rsid w:val="00D00B1E"/>
    <w:rsid w:val="00D555A4"/>
    <w:rsid w:val="00D91719"/>
    <w:rsid w:val="00D94A9B"/>
    <w:rsid w:val="00DA3AAF"/>
    <w:rsid w:val="00DA57E7"/>
    <w:rsid w:val="00DE05E3"/>
    <w:rsid w:val="00DF7BF0"/>
    <w:rsid w:val="00E00439"/>
    <w:rsid w:val="00E10107"/>
    <w:rsid w:val="00E14D39"/>
    <w:rsid w:val="00E4623B"/>
    <w:rsid w:val="00EC0AB5"/>
    <w:rsid w:val="00F169E9"/>
    <w:rsid w:val="00F725EC"/>
    <w:rsid w:val="00F87CD2"/>
    <w:rsid w:val="00FC5994"/>
    <w:rsid w:val="00FE55A5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56CDB5"/>
  <w15:chartTrackingRefBased/>
  <w15:docId w15:val="{FFEC9FD9-735F-4D80-8443-53108838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F376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3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3765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38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91719"/>
    <w:pPr>
      <w:ind w:left="720"/>
      <w:contextualSpacing/>
    </w:pPr>
  </w:style>
  <w:style w:type="paragraph" w:styleId="Szvegtrzs">
    <w:name w:val="Body Text"/>
    <w:basedOn w:val="Norml"/>
    <w:link w:val="SzvegtrzsChar"/>
    <w:rsid w:val="00DF7BF0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7BF0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table" w:styleId="Rcsostblzat">
    <w:name w:val="Table Grid"/>
    <w:basedOn w:val="Normltblzat"/>
    <w:uiPriority w:val="39"/>
    <w:rsid w:val="00132B4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l">
    <w:name w:val="jel"/>
    <w:basedOn w:val="Bekezdsalapbettpusa"/>
    <w:rsid w:val="008C1E24"/>
  </w:style>
  <w:style w:type="paragraph" w:customStyle="1" w:styleId="title-main">
    <w:name w:val="title-main"/>
    <w:basedOn w:val="Norml"/>
    <w:rsid w:val="00A4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omment">
    <w:name w:val="comment"/>
    <w:basedOn w:val="Norml"/>
    <w:rsid w:val="00A4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m1">
    <w:name w:val="Cím1"/>
    <w:basedOn w:val="Norml"/>
    <w:rsid w:val="00A4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7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36B8"/>
  </w:style>
  <w:style w:type="paragraph" w:styleId="llb">
    <w:name w:val="footer"/>
    <w:basedOn w:val="Norml"/>
    <w:link w:val="llbChar"/>
    <w:uiPriority w:val="99"/>
    <w:unhideWhenUsed/>
    <w:rsid w:val="0027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36B8"/>
  </w:style>
  <w:style w:type="character" w:styleId="Jegyzethivatkozs">
    <w:name w:val="annotation reference"/>
    <w:basedOn w:val="Bekezdsalapbettpusa"/>
    <w:uiPriority w:val="99"/>
    <w:semiHidden/>
    <w:unhideWhenUsed/>
    <w:rsid w:val="0058692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8692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8692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692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69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274">
              <w:marLeft w:val="0"/>
              <w:marRight w:val="0"/>
              <w:marTop w:val="210"/>
              <w:marBottom w:val="210"/>
              <w:divBdr>
                <w:top w:val="single" w:sz="12" w:space="1" w:color="15435D"/>
                <w:left w:val="single" w:sz="12" w:space="0" w:color="15435D"/>
                <w:bottom w:val="single" w:sz="12" w:space="0" w:color="15435D"/>
                <w:right w:val="single" w:sz="12" w:space="0" w:color="15435D"/>
              </w:divBdr>
            </w:div>
          </w:divsChild>
        </w:div>
      </w:divsChild>
    </w:div>
    <w:div w:id="1350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avar.hu/parkol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98E4E-B30A-4852-A874-16BE3C6D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Demkó-Szalai Edit</dc:creator>
  <cp:keywords/>
  <dc:description/>
  <cp:lastModifiedBy>Hajba Norina</cp:lastModifiedBy>
  <cp:revision>3</cp:revision>
  <cp:lastPrinted>2024-12-17T10:40:00Z</cp:lastPrinted>
  <dcterms:created xsi:type="dcterms:W3CDTF">2024-12-17T15:16:00Z</dcterms:created>
  <dcterms:modified xsi:type="dcterms:W3CDTF">2024-12-18T10:49:00Z</dcterms:modified>
</cp:coreProperties>
</file>