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4" w:rsidRDefault="00182C64" w:rsidP="00182C64">
      <w:pPr>
        <w:spacing w:after="0" w:line="276" w:lineRule="auto"/>
        <w:jc w:val="right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7. számú melléklet</w:t>
      </w: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ÁTLÁTHATÓSÁGI NYILATKOZAT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I/3.11. ponthoz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 nemzeti vagyonról szóló 2011. évi CXCVI. törvény 3. § (1) bekezdés 1. pontjának</w:t>
      </w:r>
    </w:p>
    <w:p w:rsidR="00182C64" w:rsidRDefault="00182C64" w:rsidP="00182C64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való megfelelésről</w:t>
      </w: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bCs/>
          <w:iCs/>
          <w:sz w:val="20"/>
        </w:rPr>
      </w:pPr>
      <w:r>
        <w:rPr>
          <w:rFonts w:ascii="Open Sans Light" w:hAnsi="Open Sans Light"/>
          <w:sz w:val="20"/>
        </w:rPr>
        <w:t>Alulírott, ……………………………………………, mint a(z) ………………………………….……………………</w:t>
      </w:r>
      <w:r>
        <w:rPr>
          <w:rFonts w:ascii="Open Sans Light" w:hAnsi="Open Sans Light"/>
          <w:bCs/>
          <w:iCs/>
          <w:sz w:val="20"/>
        </w:rPr>
        <w:t xml:space="preserve"> pályázó</w:t>
      </w:r>
      <w:r>
        <w:rPr>
          <w:rFonts w:ascii="Open Sans Light" w:hAnsi="Open Sans Light"/>
          <w:sz w:val="20"/>
        </w:rPr>
        <w:t xml:space="preserve"> képviseletére jogosult jelen okirat aláírásával ezennel büntetőjogi felelősségem tudatában nyilatkozom arról, hogy a pályázó a nemzeti vagyonról szóló 2011. évi CXCVI. törvény (Nvtv.) 3. §-ában meghatározott átlátható szervezetnek minősül.</w:t>
      </w: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pStyle w:val="NormlWeb"/>
        <w:spacing w:beforeAutospacing="0" w:after="0" w:afterAutospacing="0" w:line="276" w:lineRule="auto"/>
        <w:outlineLvl w:val="0"/>
        <w:rPr>
          <w:rFonts w:ascii="Open Sans Light" w:hAnsi="Open Sans Light"/>
          <w:noProof/>
          <w:sz w:val="20"/>
          <w:szCs w:val="20"/>
          <w:u w:val="single"/>
          <w:lang w:eastAsia="en-US"/>
        </w:rPr>
      </w:pPr>
      <w:r>
        <w:rPr>
          <w:rFonts w:ascii="Open Sans Light" w:hAnsi="Open Sans Light"/>
          <w:noProof/>
          <w:sz w:val="20"/>
          <w:szCs w:val="20"/>
          <w:u w:val="single"/>
          <w:lang w:eastAsia="en-US"/>
        </w:rPr>
        <w:t>Nyilatkozat a tényleges tulajdonosokról:</w:t>
      </w: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966"/>
        <w:gridCol w:w="1305"/>
      </w:tblGrid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  <w:r>
              <w:rPr>
                <w:rFonts w:ascii="Open Sans Light" w:hAnsi="Open Sans Light"/>
                <w:sz w:val="20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  <w:r>
              <w:rPr>
                <w:rFonts w:ascii="Open Sans Light" w:hAnsi="Open Sans Light"/>
                <w:sz w:val="20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  <w:r>
              <w:rPr>
                <w:rFonts w:ascii="Open Sans Light" w:hAnsi="Open Sans Light"/>
                <w:sz w:val="20"/>
              </w:rPr>
              <w:t>Adóazonosító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  <w:r>
              <w:rPr>
                <w:rFonts w:ascii="Open Sans Light" w:hAnsi="Open Sans Light"/>
                <w:sz w:val="20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  <w:r>
              <w:rPr>
                <w:rFonts w:ascii="Open Sans Light" w:hAnsi="Open Sans Light"/>
                <w:sz w:val="20"/>
              </w:rPr>
              <w:t>Befolyás és szavazati jog mértéke</w:t>
            </w:r>
          </w:p>
        </w:tc>
      </w:tr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</w:tr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</w:tr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</w:tr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</w:tr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</w:tr>
      <w:tr w:rsidR="00182C64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64" w:rsidRDefault="00182C64" w:rsidP="00745054">
            <w:pPr>
              <w:spacing w:line="276" w:lineRule="auto"/>
              <w:jc w:val="center"/>
              <w:rPr>
                <w:rFonts w:ascii="Open Sans Light" w:hAnsi="Open Sans Light"/>
                <w:sz w:val="20"/>
              </w:rPr>
            </w:pPr>
          </w:p>
        </w:tc>
      </w:tr>
    </w:tbl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bCs/>
          <w:iCs/>
          <w:sz w:val="20"/>
        </w:rPr>
      </w:pPr>
      <w:r>
        <w:rPr>
          <w:rFonts w:ascii="Open Sans Light" w:hAnsi="Open Sans Light"/>
          <w:bCs/>
          <w:iCs/>
          <w:sz w:val="20"/>
        </w:rPr>
        <w:t>Vállalom, hogy ha a jelen nyilatkozatban foglaltakban változás következik be, erről az Önkormányzatot legkésőbb 5 (öt)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rPr>
          <w:rFonts w:ascii="Open Sans Light" w:hAnsi="Open Sans Light"/>
          <w:sz w:val="20"/>
        </w:rPr>
      </w:pPr>
    </w:p>
    <w:p w:rsidR="00182C64" w:rsidRDefault="00182C64" w:rsidP="00182C64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contextualSpacing/>
        <w:jc w:val="both"/>
        <w:rPr>
          <w:rFonts w:ascii="Open Sans Light" w:hAnsi="Open Sans Light"/>
          <w:sz w:val="20"/>
        </w:rPr>
      </w:pPr>
    </w:p>
    <w:p w:rsidR="00182C64" w:rsidRDefault="00182C64" w:rsidP="00182C64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182C64" w:rsidRDefault="00182C64" w:rsidP="00182C64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  <w:bookmarkStart w:id="0" w:name="_GoBack"/>
      <w:bookmarkEnd w:id="0"/>
    </w:p>
    <w:sectPr w:rsidR="00182C64">
      <w:footerReference w:type="default" r:id="rId7"/>
      <w:pgSz w:w="11906" w:h="16838"/>
      <w:pgMar w:top="993" w:right="1417" w:bottom="1417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64" w:rsidRDefault="00182C64" w:rsidP="00182C64">
      <w:pPr>
        <w:spacing w:after="0" w:line="240" w:lineRule="auto"/>
      </w:pPr>
      <w:r>
        <w:separator/>
      </w:r>
    </w:p>
  </w:endnote>
  <w:end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F9" w:rsidRPr="003455F9" w:rsidRDefault="0070681B">
    <w:pPr>
      <w:pStyle w:val="llb"/>
      <w:jc w:val="center"/>
      <w:rPr>
        <w:rFonts w:ascii="Open Sans Light" w:hAnsi="Open Sans Light" w:cs="Open Sans Light"/>
        <w:sz w:val="20"/>
      </w:rPr>
    </w:pPr>
  </w:p>
  <w:p w:rsidR="003455F9" w:rsidRDefault="007068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64" w:rsidRDefault="00182C64" w:rsidP="00182C64">
      <w:pPr>
        <w:spacing w:after="0" w:line="240" w:lineRule="auto"/>
      </w:pPr>
      <w:r>
        <w:separator/>
      </w:r>
    </w:p>
  </w:footnote>
  <w:footnote w:type="continuationSeparator" w:id="0">
    <w:p w:rsidR="00182C64" w:rsidRDefault="00182C64" w:rsidP="0018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64"/>
    <w:rsid w:val="00022C43"/>
    <w:rsid w:val="00182C64"/>
    <w:rsid w:val="00197634"/>
    <w:rsid w:val="00231EBD"/>
    <w:rsid w:val="004D3ECC"/>
    <w:rsid w:val="0070681B"/>
    <w:rsid w:val="00CA5ABA"/>
    <w:rsid w:val="00D10542"/>
    <w:rsid w:val="00DD1CED"/>
    <w:rsid w:val="00E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DDCE"/>
  <w15:chartTrackingRefBased/>
  <w15:docId w15:val="{6121947B-2EFF-4522-A710-1B6CD333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C64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82C64"/>
    <w:rPr>
      <w:rFonts w:ascii="Calibri" w:eastAsia="Times New Roman" w:hAnsi="Calibri" w:cs="Times New Roman"/>
      <w:noProof/>
      <w:szCs w:val="20"/>
    </w:rPr>
  </w:style>
  <w:style w:type="paragraph" w:styleId="llb">
    <w:name w:val="footer"/>
    <w:basedOn w:val="Norml"/>
    <w:link w:val="llbChar"/>
    <w:uiPriority w:val="99"/>
    <w:rsid w:val="0018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C64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182C64"/>
    <w:pPr>
      <w:ind w:left="720"/>
      <w:contextualSpacing/>
    </w:pPr>
  </w:style>
  <w:style w:type="paragraph" w:styleId="NormlWeb">
    <w:name w:val="Normal (Web)"/>
    <w:basedOn w:val="Norml"/>
    <w:semiHidden/>
    <w:rsid w:val="00182C64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182C6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iperhivatkozs">
    <w:name w:val="Hyperlink"/>
    <w:basedOn w:val="Bekezdsalapbettpusa"/>
    <w:rsid w:val="00182C64"/>
    <w:rPr>
      <w:color w:val="0000FF"/>
      <w:u w:val="single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rsid w:val="00182C64"/>
    <w:rPr>
      <w:rFonts w:ascii="Calibri" w:eastAsia="Times New Roman" w:hAnsi="Calibri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9</cp:revision>
  <dcterms:created xsi:type="dcterms:W3CDTF">2024-11-11T14:38:00Z</dcterms:created>
  <dcterms:modified xsi:type="dcterms:W3CDTF">2024-11-11T14:49:00Z</dcterms:modified>
</cp:coreProperties>
</file>