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Kedves Szülők!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nyílt napokon való rész</w:t>
      </w:r>
      <w:r>
        <w:rPr>
          <w:rFonts w:cs="Times New Roman" w:ascii="Times New Roman" w:hAnsi="Times New Roman"/>
          <w:sz w:val="24"/>
          <w:szCs w:val="24"/>
        </w:rPr>
        <w:t>vé</w:t>
      </w:r>
      <w:r>
        <w:rPr>
          <w:rFonts w:cs="Times New Roman" w:ascii="Times New Roman" w:hAnsi="Times New Roman"/>
          <w:sz w:val="24"/>
          <w:szCs w:val="24"/>
        </w:rPr>
        <w:t>ételhez regisztrációs szükséges, mely regisztrációs oldalakra az alábbi linkeken keresztül lehet kapcsolódni. Kérjük, hogy adataikat pontosan töltsék ki, valamint azt, hogy olyan családok regisztráljanak, akiknek még nem járt hozzánk gyermeke – megadva azoknak a szülőknek a lehetőséget, akik most fognak az intézménnyel, óvodai neveléssel megismerkedni. Szintén megkérjük Önöket, hogy olvassák el Házirendünket, az óvodákról készült ismertetőket, mert azokból már rengeteg információ megtudható.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Mindenkinek jó ismerkedést kívánok!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Köszönettel és üdvözlettel: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Katinszki Ildikó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intézményvezető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Nyárs utcai telephely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Nyílt nap - 2024. április 09-én kedden délelőtt 10:30-tól - 11:30-ig, április 11-én csütörtökön délelőtt 10:30-11:30-ig és délután 16:00-tól - 17:00-ig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hyperlink r:id="rId2">
        <w:r>
          <w:rPr>
            <w:rStyle w:val="Internet-hivatkozs"/>
            <w:rFonts w:cs="Times New Roman" w:ascii="Times New Roman" w:hAnsi="Times New Roman"/>
            <w:sz w:val="24"/>
            <w:szCs w:val="24"/>
          </w:rPr>
          <w:t>https://forms.gle/zJUcL8RpD54wB4C99</w:t>
        </w:r>
      </w:hyperlink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764030" cy="1698625"/>
            <wp:effectExtent l="0" t="0" r="0" b="0"/>
            <wp:docPr id="1" name="Kép 1" descr="C:\Users\1\Downloads\qrcode_docs.google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1\Downloads\qrcode_docs.google.com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Iskola utcai telephely</w:t>
      </w:r>
      <w:r>
        <w:rPr>
          <w:rFonts w:cs="Times New Roman" w:ascii="Times New Roman" w:hAnsi="Times New Roman"/>
          <w:sz w:val="24"/>
          <w:szCs w:val="24"/>
        </w:rPr>
        <w:t xml:space="preserve"> –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Nyílt nap - 2024. április 10-én szerdán délután 16:00-tól 16:30-ig, és 16:30-tól 17:00-ig és 2024. április 15-én hétfőn délelőtt 11:00-tól 11:30-ig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hyperlink r:id="rId4">
        <w:r>
          <w:rPr>
            <w:rStyle w:val="Internet-hivatkozs"/>
            <w:rFonts w:cs="Times New Roman" w:ascii="Times New Roman" w:hAnsi="Times New Roman"/>
            <w:sz w:val="24"/>
            <w:szCs w:val="24"/>
          </w:rPr>
          <w:t>https://forms.gle/EegvbR7Voj2YKpuk6</w:t>
        </w:r>
      </w:hyperlink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764030" cy="1691005"/>
            <wp:effectExtent l="0" t="0" r="0" b="0"/>
            <wp:docPr id="2" name="Kép 2" descr="C:\Users\1\Downloads\qrcode_docs.google.co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C:\Users\1\Downloads\qrcode_docs.google.com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Toldy Ferenc utcai telephely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Nyílt nap - 2024. április 18-án csütörtökön délelőtt 10 :00-től 11:00-ig és délután 16:00-tól 17:00-ig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hyperlink r:id="rId6">
        <w:r>
          <w:rPr>
            <w:rStyle w:val="Internet-hivatkozs"/>
            <w:rFonts w:cs="Times New Roman" w:ascii="Times New Roman" w:hAnsi="Times New Roman"/>
            <w:sz w:val="24"/>
            <w:szCs w:val="24"/>
          </w:rPr>
          <w:t>https://forms.gle/peWxZ7AJKSnf5JvB7</w:t>
        </w:r>
      </w:hyperlink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800225" cy="1730375"/>
            <wp:effectExtent l="0" t="0" r="0" b="0"/>
            <wp:docPr id="3" name="Kép 3" descr="C:\Users\1\Downloads\qrcode_docs.google.co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C:\Users\1\Downloads\qrcode_docs.google.com (2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Lovas úti telephely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Nyílt nap - 2024. április 15-én hétfőn és 16-án kedden délután 16:00-tól- 17:00-ig, mindkét napon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hyperlink r:id="rId8">
        <w:r>
          <w:rPr>
            <w:rStyle w:val="Internet-hivatkozs"/>
            <w:rFonts w:cs="Times New Roman" w:ascii="Times New Roman" w:hAnsi="Times New Roman"/>
            <w:sz w:val="24"/>
            <w:szCs w:val="24"/>
          </w:rPr>
          <w:t>https://forms.gle/kcYKdHcZAAFToU7T9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692275" cy="1622425"/>
            <wp:effectExtent l="0" t="0" r="0" b="0"/>
            <wp:docPr id="4" name="Kép 4" descr="C:\Users\1\Downloads\qrcode_docs.google.com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C:\Users\1\Downloads\qrcode_docs.google.com (3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Dísz téri telephely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Nyílt nap - 2024. április 17-én szerdán délelőtt 10:00-től 11:00-ig, és délután 16:00-tól 17:00-ig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hyperlink r:id="rId10">
        <w:r>
          <w:rPr>
            <w:rStyle w:val="Internet-hivatkozs"/>
            <w:rFonts w:cs="Times New Roman" w:ascii="Times New Roman" w:hAnsi="Times New Roman"/>
            <w:sz w:val="24"/>
            <w:szCs w:val="24"/>
          </w:rPr>
          <w:t>https://forms.gle/wX4BgScE9KHyJ9SQ7</w:t>
        </w:r>
      </w:hyperlink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727835" cy="1651635"/>
            <wp:effectExtent l="0" t="0" r="0" b="0"/>
            <wp:docPr id="5" name="Kép 5" descr="C:\Users\1\Downloads\qrcode_docs.google.com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C:\Users\1\Downloads\qrcode_docs.google.com (4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Mészáros utcai telephely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Nyílt nap - 2024. április 11-én, csütörtökön délelőtt 10:00-től 11:00-ig és délután 16:00-tól 17:00-ig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hyperlink r:id="rId12">
        <w:r>
          <w:rPr>
            <w:rStyle w:val="Internet-hivatkozs"/>
            <w:rFonts w:cs="Times New Roman" w:ascii="Times New Roman" w:hAnsi="Times New Roman"/>
            <w:sz w:val="24"/>
            <w:szCs w:val="24"/>
          </w:rPr>
          <w:t>https://forms.gle/DSZfWMdmwpyLe5a19</w:t>
        </w:r>
      </w:hyperlink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764030" cy="1698625"/>
            <wp:effectExtent l="0" t="0" r="0" b="0"/>
            <wp:docPr id="6" name="Kép 6" descr="C:\Users\1\Downloads\qrcode_docs.google.com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C:\Users\1\Downloads\qrcode_docs.google.com (5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Tigris utcai telephely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Nyílt nap - 2024. április 10-én, szerdán délelőtt 10:30-tól 11:30-ig és délután 16:00-tól 17:00-ig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hyperlink r:id="rId14">
        <w:r>
          <w:rPr>
            <w:rStyle w:val="Internet-hivatkozs"/>
            <w:rFonts w:cs="Times New Roman" w:ascii="Times New Roman" w:hAnsi="Times New Roman"/>
            <w:sz w:val="24"/>
            <w:szCs w:val="24"/>
          </w:rPr>
          <w:t>https://forms.gle/fDrunWxLQs9o4aqQ7</w:t>
        </w:r>
      </w:hyperlink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1692275" cy="1615440"/>
            <wp:effectExtent l="0" t="0" r="0" b="0"/>
            <wp:docPr id="7" name="Kép 7" descr="C:\Users\1\Downloads\qrcode_docs.google.com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1\Downloads\qrcode_docs.google.com (6)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16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30216268"/>
    </w:sdtPr>
    <w:sdtContent>
      <w:p>
        <w:pPr>
          <w:pStyle w:val="Llb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Llb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0c4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-hivatkozs">
    <w:name w:val="Hyperlink"/>
    <w:basedOn w:val="DefaultParagraphFont"/>
    <w:uiPriority w:val="99"/>
    <w:unhideWhenUsed/>
    <w:rsid w:val="001d1879"/>
    <w:rPr>
      <w:color w:val="0000FF" w:themeColor="hyperlink"/>
      <w:u w:val="single"/>
    </w:rPr>
  </w:style>
  <w:style w:type="character" w:styleId="BuborkszvegChar" w:customStyle="1">
    <w:name w:val="Buborékszöveg Char"/>
    <w:basedOn w:val="DefaultParagraphFont"/>
    <w:link w:val="BalloonText"/>
    <w:uiPriority w:val="99"/>
    <w:semiHidden/>
    <w:qFormat/>
    <w:rsid w:val="001d1879"/>
    <w:rPr>
      <w:rFonts w:ascii="Tahoma" w:hAnsi="Tahoma" w:cs="Tahoma"/>
      <w:sz w:val="16"/>
      <w:szCs w:val="16"/>
    </w:rPr>
  </w:style>
  <w:style w:type="character" w:styleId="LfejChar" w:customStyle="1">
    <w:name w:val="Élőfej Char"/>
    <w:basedOn w:val="DefaultParagraphFont"/>
    <w:uiPriority w:val="99"/>
    <w:semiHidden/>
    <w:qFormat/>
    <w:rsid w:val="00367d5d"/>
    <w:rPr/>
  </w:style>
  <w:style w:type="character" w:styleId="LlbChar" w:customStyle="1">
    <w:name w:val="Élőláb Char"/>
    <w:basedOn w:val="DefaultParagraphFont"/>
    <w:uiPriority w:val="99"/>
    <w:qFormat/>
    <w:rsid w:val="00367d5d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336449"/>
    <w:rPr>
      <w:color w:val="605E5C"/>
      <w:shd w:fill="E1DFDD" w:val="clear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1d18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semiHidden/>
    <w:unhideWhenUsed/>
    <w:rsid w:val="00367d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367d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zJUcL8RpD54wB4C99" TargetMode="External"/><Relationship Id="rId3" Type="http://schemas.openxmlformats.org/officeDocument/2006/relationships/image" Target="media/image1.png"/><Relationship Id="rId4" Type="http://schemas.openxmlformats.org/officeDocument/2006/relationships/hyperlink" Target="https://forms.gle/EegvbR7Voj2YKpuk6" TargetMode="External"/><Relationship Id="rId5" Type="http://schemas.openxmlformats.org/officeDocument/2006/relationships/image" Target="media/image2.png"/><Relationship Id="rId6" Type="http://schemas.openxmlformats.org/officeDocument/2006/relationships/hyperlink" Target="https://forms.gle/peWxZ7AJKSnf5JvB7" TargetMode="External"/><Relationship Id="rId7" Type="http://schemas.openxmlformats.org/officeDocument/2006/relationships/image" Target="media/image3.png"/><Relationship Id="rId8" Type="http://schemas.openxmlformats.org/officeDocument/2006/relationships/hyperlink" Target="https://forms.gle/kcYKdHcZAAFToU7T9" TargetMode="External"/><Relationship Id="rId9" Type="http://schemas.openxmlformats.org/officeDocument/2006/relationships/image" Target="media/image4.png"/><Relationship Id="rId10" Type="http://schemas.openxmlformats.org/officeDocument/2006/relationships/hyperlink" Target="https://forms.gle/wX4BgScE9KHyJ9SQ7" TargetMode="External"/><Relationship Id="rId11" Type="http://schemas.openxmlformats.org/officeDocument/2006/relationships/image" Target="media/image5.png"/><Relationship Id="rId12" Type="http://schemas.openxmlformats.org/officeDocument/2006/relationships/hyperlink" Target="https://forms.gle/DSZfWMdmwpyLe5a19" TargetMode="External"/><Relationship Id="rId13" Type="http://schemas.openxmlformats.org/officeDocument/2006/relationships/image" Target="media/image6.png"/><Relationship Id="rId14" Type="http://schemas.openxmlformats.org/officeDocument/2006/relationships/hyperlink" Target="https://forms.gle/fDrunWxLQs9o4aqQ7" TargetMode="External"/><Relationship Id="rId15" Type="http://schemas.openxmlformats.org/officeDocument/2006/relationships/image" Target="media/image7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LibreOffice/7.5.4.2$Windows_X86_64 LibreOffice_project/36ccfdc35048b057fd9854c757a8b67ec53977b6</Application>
  <AppVersion>15.0000</AppVersion>
  <Pages>3</Pages>
  <Words>221</Words>
  <Characters>1633</Characters>
  <CharactersWithSpaces>1830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2023-02-28T09:24:00Z</dcterms:created>
  <dc:creator>1</dc:creator>
  <dc:description/>
  <dc:language>hu-HU</dc:language>
  <cp:lastModifiedBy/>
  <dcterms:modified xsi:type="dcterms:W3CDTF">2024-03-09T19:16:59Z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