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EC" w:rsidRDefault="00075FEC" w:rsidP="00EE51FB">
      <w:pPr>
        <w:spacing w:after="0" w:line="276" w:lineRule="auto"/>
        <w:jc w:val="right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EE51FB">
      <w:pPr>
        <w:spacing w:after="0" w:line="276" w:lineRule="auto"/>
        <w:jc w:val="right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bookmarkStart w:id="0" w:name="_GoBack"/>
      <w:bookmarkEnd w:id="0"/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1. melléklet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8C49DA">
      <w:pPr>
        <w:spacing w:after="0" w:line="276" w:lineRule="auto"/>
        <w:jc w:val="center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Kitöltési útmutató</w:t>
      </w:r>
    </w:p>
    <w:p w:rsidR="00AE2B7C" w:rsidRPr="0081231B" w:rsidRDefault="00AE2B7C" w:rsidP="008C49DA">
      <w:pPr>
        <w:spacing w:after="0" w:line="276" w:lineRule="auto"/>
        <w:jc w:val="center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pályázati adatlaphoz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A kitöltési útmutató segítséget nyújt a pályázati adatlapon feltüntetettek értelmezéséhez és kitöltéséhez. 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Formai és tartalmi követelmények  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pályázat magyar nyelven, kizárólag a pályázati adatlapon nyújtható be. A pályázati adatlap sem tartalmában, sem formájában nem változtatható meg.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Kérjük, hogy a pályázati adatlap kitöltése során törekedjenek a világos, könnyen érthető, tömör és pontos megfogalmazásra. 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Amennyiben a pályázati adatlap egy adott kérdése nem vonatkozik a pályázatukra, kérjük a megfelelő helyen kihúzni.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A pályázati adatlapot hiánytalanul, mindenre választ adva, minden rubrikát kitöltve és az előírt dokumentumok csatolásával kell benyújtani – hitelesen aláírva, a képviseletre jogosult által 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sym w:font="Symbol" w:char="F02D"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elektronikus úton szükséges benyújtani. 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pályázathoz kizárólag olyan dokumentum csatolható, amelyet a kiírás szerint be kell vagy be lehet nyújtani.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pályázó bemutatkozása</w:t>
      </w:r>
    </w:p>
    <w:p w:rsidR="00AE2B7C" w:rsidRPr="0081231B" w:rsidRDefault="00AE2B7C" w:rsidP="0018303F">
      <w:pPr>
        <w:numPr>
          <w:ilvl w:val="0"/>
          <w:numId w:val="21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melyben ki kell térni a pályázó eddigi tevékenységére, kerületi vonatkozásaira, főbb eredményeire; továbbá annak dokumentálása, hogy pályázatuknak benyújtását megelőző tíz évben a kerületben folyamatosan működnek.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program</w:t>
      </w:r>
      <w:r w:rsidR="00563D8D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, programok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részletes leírása</w:t>
      </w:r>
      <w:r w:rsidR="00B507DD" w:rsidRPr="0081231B">
        <w:rPr>
          <w:rFonts w:ascii="Nexa Regular" w:eastAsia="Times New Roman" w:hAnsi="Nexa Regular" w:cs="Open Sans Light"/>
          <w:i/>
          <w:noProof w:val="0"/>
          <w:color w:val="1F4E79" w:themeColor="accent1" w:themeShade="80"/>
        </w:rPr>
        <w:t xml:space="preserve"> </w:t>
      </w:r>
      <w:r w:rsidR="00B507DD" w:rsidRPr="0081231B">
        <w:rPr>
          <w:rFonts w:ascii="Nexa Regular" w:hAnsi="Nexa Regular" w:cs="Open Sans Light"/>
          <w:bCs/>
          <w:i/>
          <w:noProof w:val="0"/>
          <w:color w:val="1F4E79" w:themeColor="accent1" w:themeShade="80"/>
          <w:sz w:val="20"/>
          <w:szCs w:val="20"/>
        </w:rPr>
        <w:t xml:space="preserve">(amennyiben </w:t>
      </w:r>
      <w:r w:rsidR="00B507DD" w:rsidRPr="0081231B">
        <w:rPr>
          <w:rFonts w:ascii="Nexa Regular" w:hAnsi="Nexa Regular" w:cs="Open Sans Light"/>
          <w:b/>
          <w:bCs/>
          <w:i/>
          <w:noProof w:val="0"/>
          <w:color w:val="1F4E79" w:themeColor="accent1" w:themeShade="80"/>
          <w:sz w:val="20"/>
          <w:szCs w:val="20"/>
        </w:rPr>
        <w:t xml:space="preserve">több programot </w:t>
      </w:r>
      <w:r w:rsidR="00B507DD" w:rsidRPr="0081231B">
        <w:rPr>
          <w:rFonts w:ascii="Nexa Regular" w:hAnsi="Nexa Regular" w:cs="Open Sans Light"/>
          <w:bCs/>
          <w:i/>
          <w:noProof w:val="0"/>
          <w:color w:val="1F4E79" w:themeColor="accent1" w:themeShade="80"/>
          <w:sz w:val="20"/>
          <w:szCs w:val="20"/>
        </w:rPr>
        <w:t xml:space="preserve">szeretnének megvalósítani, azokat </w:t>
      </w:r>
      <w:r w:rsidR="00B507DD" w:rsidRPr="0081231B">
        <w:rPr>
          <w:rFonts w:ascii="Nexa Regular" w:hAnsi="Nexa Regular" w:cs="Open Sans Light"/>
          <w:b/>
          <w:bCs/>
          <w:i/>
          <w:noProof w:val="0"/>
          <w:color w:val="1F4E79" w:themeColor="accent1" w:themeShade="80"/>
          <w:sz w:val="20"/>
          <w:szCs w:val="20"/>
        </w:rPr>
        <w:t>is egy pályázati dokumentációban kell benyújtani,</w:t>
      </w:r>
      <w:r w:rsidR="00B507DD" w:rsidRPr="0081231B">
        <w:rPr>
          <w:rFonts w:ascii="Nexa Regular" w:hAnsi="Nexa Regular" w:cs="Open Sans Light"/>
          <w:bCs/>
          <w:i/>
          <w:noProof w:val="0"/>
          <w:color w:val="1F4E79" w:themeColor="accent1" w:themeShade="80"/>
          <w:sz w:val="20"/>
          <w:szCs w:val="20"/>
        </w:rPr>
        <w:t xml:space="preserve"> programonként lebontva)</w:t>
      </w:r>
    </w:p>
    <w:p w:rsidR="00AE2B7C" w:rsidRPr="0081231B" w:rsidRDefault="00AE2B7C" w:rsidP="0018303F">
      <w:pPr>
        <w:numPr>
          <w:ilvl w:val="0"/>
          <w:numId w:val="21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oly módon, hogy megállapítható legyen a támogatási igény indokoltsága (tartalmi leírás a tervezett program, esemény</w:t>
      </w:r>
      <w:r w:rsidR="00563D8D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, tábor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stb. tematikájának tekintetében);</w:t>
      </w:r>
    </w:p>
    <w:p w:rsidR="00AE2B7C" w:rsidRPr="0081231B" w:rsidRDefault="00AE2B7C" w:rsidP="0018303F">
      <w:pPr>
        <w:numPr>
          <w:ilvl w:val="0"/>
          <w:numId w:val="21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a pályázattal megvalósítani kívánt helyi társadalmi szükséglet, elérendő helyi társadalmi hatás; 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program költségvetése</w:t>
      </w:r>
    </w:p>
    <w:p w:rsidR="00AE2B7C" w:rsidRPr="0081231B" w:rsidRDefault="00AE2B7C" w:rsidP="0018303F">
      <w:pPr>
        <w:numPr>
          <w:ilvl w:val="0"/>
          <w:numId w:val="21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részletezve a megvalósítás költségeit. 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A pályázatban megadott információk alapul szolgálnak a pályázat értékelése során; a támogatásban részesülő pályázók esetében a támogatási szerződés mellékletét képezik, alapul szolgálnak a pályázat megvalósításának nyomon követése és ellenőrzése során. </w:t>
      </w:r>
    </w:p>
    <w:p w:rsidR="00AE2B7C" w:rsidRPr="0081231B" w:rsidRDefault="00AE2B7C" w:rsidP="0018303F">
      <w:pPr>
        <w:numPr>
          <w:ilvl w:val="0"/>
          <w:numId w:val="1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Érvénytelen a pályázat, ha</w:t>
      </w:r>
    </w:p>
    <w:p w:rsidR="00AE2B7C" w:rsidRPr="0081231B" w:rsidRDefault="00AE2B7C" w:rsidP="0018303F">
      <w:pPr>
        <w:numPr>
          <w:ilvl w:val="0"/>
          <w:numId w:val="16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azt a pályázati felhívás alapján pályázni nem jogosult pályázó nyújtotta be;</w:t>
      </w:r>
    </w:p>
    <w:p w:rsidR="00AE2B7C" w:rsidRPr="0081231B" w:rsidRDefault="00AE2B7C" w:rsidP="0018303F">
      <w:pPr>
        <w:numPr>
          <w:ilvl w:val="0"/>
          <w:numId w:val="16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nem a támogatandó célokra nyújtották be;</w:t>
      </w:r>
    </w:p>
    <w:p w:rsidR="00AE2B7C" w:rsidRPr="0081231B" w:rsidRDefault="00AE2B7C" w:rsidP="0018303F">
      <w:pPr>
        <w:numPr>
          <w:ilvl w:val="0"/>
          <w:numId w:val="16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pályázat határidőn túl került benyújtásra;</w:t>
      </w:r>
    </w:p>
    <w:p w:rsidR="00AE2B7C" w:rsidRPr="0081231B" w:rsidRDefault="00AE2B7C" w:rsidP="0018303F">
      <w:pPr>
        <w:numPr>
          <w:ilvl w:val="0"/>
          <w:numId w:val="16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pályázat – a pályázati határidő lejártakor – nem tartalmazza az előírtakat;</w:t>
      </w:r>
    </w:p>
    <w:p w:rsidR="00AE2B7C" w:rsidRPr="0081231B" w:rsidRDefault="00AE2B7C" w:rsidP="0018303F">
      <w:pPr>
        <w:numPr>
          <w:ilvl w:val="0"/>
          <w:numId w:val="16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kirekesztő, diszkriminatív programot nyújtanak be,</w:t>
      </w:r>
    </w:p>
    <w:p w:rsidR="00AE2B7C" w:rsidRPr="0081231B" w:rsidRDefault="00AE2B7C" w:rsidP="0018303F">
      <w:pPr>
        <w:numPr>
          <w:ilvl w:val="0"/>
          <w:numId w:val="16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az előírt, kötelező mellékleteket nem csatolták.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A pályázati csomag tartalma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Pályázati felhívás 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Kitöltési útmutató (1. melléklet)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lastRenderedPageBreak/>
        <w:t>Pályázati adatlap (2. melléklet)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Nyilatkozat I. (3. melléklet)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Nyilatkozat II. (4. melléklet, melynek része az összeférhetetlenségi és az érintettségi nyilatkozat, valamint a Kivonat)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ÁFA nyilatkozat (5. melléklet)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pályázó a pályázat benyújtásával tudomásul veszi,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 hogy a pályázatra kizárólag a p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ályázati felhívásban és az útmutatóban előírtak az irányadók.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Amennyiben a benyújtott pályázattal kapcsolatban érvénytelenségi ok nem merül fel, úgy az érvényesnek minősül.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br w:type="page"/>
      </w:r>
    </w:p>
    <w:p w:rsidR="00777050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color w:val="1F4E79" w:themeColor="accent1" w:themeShade="80"/>
          <w:sz w:val="20"/>
          <w:szCs w:val="20"/>
          <w:lang w:eastAsia="hu-HU"/>
        </w:rPr>
        <w:lastRenderedPageBreak/>
        <w:drawing>
          <wp:inline distT="0" distB="0" distL="0" distR="0" wp14:anchorId="73A3FC0F" wp14:editId="7509C355">
            <wp:extent cx="1176655" cy="524510"/>
            <wp:effectExtent l="0" t="0" r="4445" b="8890"/>
            <wp:docPr id="1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</w:p>
    <w:p w:rsidR="00AE2B7C" w:rsidRPr="0081231B" w:rsidRDefault="00AE2B7C" w:rsidP="00777050">
      <w:pPr>
        <w:spacing w:after="0" w:line="276" w:lineRule="auto"/>
        <w:jc w:val="right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2. melléklet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CA4CE3">
      <w:pPr>
        <w:spacing w:after="0" w:line="276" w:lineRule="auto"/>
        <w:jc w:val="center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PÁLYÁZATI ADATLAP</w:t>
      </w:r>
    </w:p>
    <w:p w:rsidR="00AE2B7C" w:rsidRPr="0081231B" w:rsidRDefault="00AE2B7C" w:rsidP="00CA4CE3">
      <w:pPr>
        <w:spacing w:after="0" w:line="276" w:lineRule="auto"/>
        <w:jc w:val="center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Az I. kerületben működő, illetve tevékenységükkel a kerülethez kötődő </w:t>
      </w:r>
      <w:r w:rsidR="00BE04CC"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civil szervezetek</w:t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 részére</w:t>
      </w:r>
    </w:p>
    <w:p w:rsidR="00AE2B7C" w:rsidRPr="0081231B" w:rsidRDefault="00AE2B7C" w:rsidP="00CA4CE3">
      <w:pPr>
        <w:spacing w:after="0" w:line="276" w:lineRule="auto"/>
        <w:jc w:val="center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2021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90AB7" w:rsidRPr="0081231B" w:rsidRDefault="00E71452" w:rsidP="00AE2B7C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1. Pályázó adatai</w:t>
      </w:r>
    </w:p>
    <w:tbl>
      <w:tblPr>
        <w:tblStyle w:val="Rcsostblzat1"/>
        <w:tblW w:w="9172" w:type="dxa"/>
        <w:tblLook w:val="04A0" w:firstRow="1" w:lastRow="0" w:firstColumn="1" w:lastColumn="0" w:noHBand="0" w:noVBand="1"/>
      </w:tblPr>
      <w:tblGrid>
        <w:gridCol w:w="4353"/>
        <w:gridCol w:w="4819"/>
      </w:tblGrid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  <w:t>Neve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</w:rPr>
              <w:t>Székhelye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Telefonszáma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Faxszáma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E-mail címe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Nyilvántartási 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Adószáma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Külön engedélyhez, bejelentéshez kötött tevékenység esetén az engedély, illetve a bejelentés kelte, 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Számlavezető bank neve és bankszámlaszáma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  <w:t>A pályázó szervezet felelős vezetőjének neve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Címe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Telefonszáma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E-mail címe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A pályázati programért felelős személy neve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Címe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Telefonszáma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noProof w:val="0"/>
                <w:color w:val="1F4E79" w:themeColor="accent1" w:themeShade="80"/>
                <w:lang w:eastAsia="en-US"/>
              </w:rPr>
              <w:t>E-mail címe</w:t>
            </w:r>
          </w:p>
        </w:tc>
        <w:tc>
          <w:tcPr>
            <w:tcW w:w="4819" w:type="dxa"/>
          </w:tcPr>
          <w:p w:rsidR="00A90AB7" w:rsidRPr="0081231B" w:rsidRDefault="00A90AB7" w:rsidP="00D92760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A90AB7" w:rsidRPr="0081231B" w:rsidRDefault="00563D8D" w:rsidP="00D92760">
            <w:pPr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A pályázati program</w:t>
            </w:r>
            <w:r w:rsidR="00FE5CA6"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 xml:space="preserve">, </w:t>
            </w: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témakör</w:t>
            </w:r>
            <w:r w:rsidR="00A90AB7"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 xml:space="preserve"> megnevezése</w:t>
            </w:r>
          </w:p>
          <w:p w:rsidR="00880961" w:rsidRPr="0081231B" w:rsidRDefault="00880961" w:rsidP="00880961">
            <w:pPr>
              <w:contextualSpacing/>
              <w:mirrorIndents/>
              <w:jc w:val="both"/>
              <w:rPr>
                <w:rFonts w:ascii="Nexa Regular" w:hAnsi="Nexa Regular" w:cs="Open Sans Light"/>
                <w:i/>
                <w:noProof w:val="0"/>
                <w:color w:val="1F4E79" w:themeColor="accent1" w:themeShade="80"/>
                <w:sz w:val="16"/>
                <w:szCs w:val="16"/>
              </w:rPr>
            </w:pPr>
            <w:r w:rsidRPr="0081231B">
              <w:rPr>
                <w:rFonts w:ascii="Nexa Regular" w:hAnsi="Nexa Regular" w:cs="Open Sans Light"/>
                <w:i/>
                <w:noProof w:val="0"/>
                <w:color w:val="1F4E79" w:themeColor="accent1" w:themeShade="80"/>
                <w:sz w:val="16"/>
                <w:szCs w:val="16"/>
              </w:rPr>
              <w:t>Amennyiben több programot szeretnének megvalósítani, azokat is egy pályázati dokumentációban kell benyújtani, progra</w:t>
            </w:r>
            <w:r w:rsidR="00C117ED" w:rsidRPr="0081231B">
              <w:rPr>
                <w:rFonts w:ascii="Nexa Regular" w:hAnsi="Nexa Regular" w:cs="Open Sans Light"/>
                <w:i/>
                <w:noProof w:val="0"/>
                <w:color w:val="1F4E79" w:themeColor="accent1" w:themeShade="80"/>
                <w:sz w:val="16"/>
                <w:szCs w:val="16"/>
              </w:rPr>
              <w:t>monként lebontva, sorszámozva.</w:t>
            </w:r>
          </w:p>
        </w:tc>
        <w:tc>
          <w:tcPr>
            <w:tcW w:w="4819" w:type="dxa"/>
          </w:tcPr>
          <w:p w:rsidR="00A90AB7" w:rsidRPr="0081231B" w:rsidRDefault="0074076F" w:rsidP="00563D8D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  <w:t>1.</w:t>
            </w:r>
          </w:p>
          <w:p w:rsidR="0074076F" w:rsidRPr="0081231B" w:rsidRDefault="0074076F" w:rsidP="00563D8D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  <w:t>2.</w:t>
            </w:r>
          </w:p>
          <w:p w:rsidR="0074076F" w:rsidRPr="0081231B" w:rsidRDefault="0074076F" w:rsidP="00563D8D">
            <w:pPr>
              <w:contextualSpacing/>
              <w:mirrorIndents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  <w:t>…</w:t>
            </w:r>
          </w:p>
        </w:tc>
      </w:tr>
      <w:tr w:rsidR="00A90AB7" w:rsidRPr="0081231B" w:rsidTr="00D92760">
        <w:tc>
          <w:tcPr>
            <w:tcW w:w="4353" w:type="dxa"/>
          </w:tcPr>
          <w:p w:rsidR="00A90AB7" w:rsidRPr="0081231B" w:rsidRDefault="00A90AB7" w:rsidP="00D92760">
            <w:pPr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A pályázó bemutatása</w:t>
            </w:r>
          </w:p>
        </w:tc>
        <w:tc>
          <w:tcPr>
            <w:tcW w:w="4819" w:type="dxa"/>
          </w:tcPr>
          <w:p w:rsidR="00A90AB7" w:rsidRPr="0081231B" w:rsidRDefault="00A90AB7" w:rsidP="00B644CB">
            <w:pPr>
              <w:contextualSpacing/>
              <w:mirrorIndents/>
              <w:jc w:val="both"/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</w:pPr>
            <w:r w:rsidRPr="0081231B">
              <w:rPr>
                <w:rFonts w:ascii="Nexa Regular" w:eastAsia="Calibri" w:hAnsi="Nexa Regular" w:cs="Open Sans Light"/>
                <w:b/>
                <w:noProof w:val="0"/>
                <w:color w:val="1F4E79" w:themeColor="accent1" w:themeShade="80"/>
                <w:lang w:eastAsia="en-US"/>
              </w:rPr>
              <w:t>Kérjük mellékelni maximum egy A4-es oldalon!</w:t>
            </w:r>
          </w:p>
        </w:tc>
      </w:tr>
    </w:tbl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D2B8F" w:rsidRPr="0081231B" w:rsidRDefault="00262B0E" w:rsidP="005971CD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2. Pályázó jogi státusza</w:t>
      </w:r>
    </w:p>
    <w:p w:rsidR="005971CD" w:rsidRPr="0081231B" w:rsidRDefault="005971CD" w:rsidP="005971CD">
      <w:pPr>
        <w:spacing w:after="0" w:line="276" w:lineRule="auto"/>
        <w:jc w:val="both"/>
        <w:rPr>
          <w:rFonts w:ascii="Nexa Regular" w:hAnsi="Nexa Regular" w:cs="Open Sans Light"/>
          <w:i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i/>
          <w:noProof w:val="0"/>
          <w:color w:val="1F4E79" w:themeColor="accent1" w:themeShade="80"/>
          <w:sz w:val="20"/>
          <w:szCs w:val="20"/>
        </w:rPr>
        <w:t>Kérjük, húzza alá a megfelelő kategóriát! Figyelem, csak egy kategória jelölhető meg!</w:t>
      </w:r>
    </w:p>
    <w:p w:rsidR="005971CD" w:rsidRPr="0081231B" w:rsidRDefault="005971CD" w:rsidP="005971CD">
      <w:pPr>
        <w:numPr>
          <w:ilvl w:val="0"/>
          <w:numId w:val="22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helyi nemzetiségi önkormányzat</w:t>
      </w:r>
    </w:p>
    <w:p w:rsidR="005971CD" w:rsidRPr="0081231B" w:rsidRDefault="005971CD" w:rsidP="005971CD">
      <w:pPr>
        <w:numPr>
          <w:ilvl w:val="0"/>
          <w:numId w:val="22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nonprofit gazdálkodó szervezet (gazdasági társaság)</w:t>
      </w:r>
    </w:p>
    <w:p w:rsidR="005971CD" w:rsidRPr="0081231B" w:rsidRDefault="005971CD" w:rsidP="005971CD">
      <w:pPr>
        <w:numPr>
          <w:ilvl w:val="0"/>
          <w:numId w:val="22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közhasznú szervezet (közalapítvány kivételével) </w:t>
      </w:r>
    </w:p>
    <w:p w:rsidR="005971CD" w:rsidRPr="0081231B" w:rsidRDefault="005971CD" w:rsidP="005971CD">
      <w:pPr>
        <w:numPr>
          <w:ilvl w:val="0"/>
          <w:numId w:val="22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bejegyzett kerületi civil szervezet (alapítvány, egyesület, civil társaság)</w:t>
      </w:r>
    </w:p>
    <w:p w:rsidR="005971CD" w:rsidRPr="0081231B" w:rsidRDefault="005971CD" w:rsidP="005971CD">
      <w:pPr>
        <w:numPr>
          <w:ilvl w:val="0"/>
          <w:numId w:val="22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nemzetközi és határon túli civil szervezet</w:t>
      </w:r>
    </w:p>
    <w:p w:rsidR="00B644CB" w:rsidRPr="0081231B" w:rsidRDefault="00B644CB" w:rsidP="00AE2B7C">
      <w:pPr>
        <w:spacing w:after="0" w:line="276" w:lineRule="auto"/>
        <w:jc w:val="both"/>
        <w:rPr>
          <w:rFonts w:ascii="Nexa Regular" w:hAnsi="Nexa Regular" w:cs="Open Sans Light"/>
          <w:b/>
          <w:smallCaps/>
          <w:noProof w:val="0"/>
          <w:color w:val="1F4E79" w:themeColor="accent1" w:themeShade="80"/>
          <w:spacing w:val="20"/>
          <w:sz w:val="20"/>
          <w:szCs w:val="20"/>
        </w:rPr>
      </w:pPr>
    </w:p>
    <w:p w:rsidR="00D92760" w:rsidRPr="0081231B" w:rsidRDefault="00D92760" w:rsidP="00AE2B7C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3. Pénzügyi lebonyolító adatai</w:t>
      </w:r>
      <w:r w:rsidRPr="0081231B">
        <w:rPr>
          <w:rFonts w:cstheme="minorHAnsi"/>
          <w:noProof w:val="0"/>
          <w:color w:val="1F4E79" w:themeColor="accent1" w:themeShade="80"/>
          <w:vertAlign w:val="superscript"/>
        </w:rPr>
        <w:footnoteReference w:id="1"/>
      </w:r>
    </w:p>
    <w:tbl>
      <w:tblPr>
        <w:tblStyle w:val="Rcsostblzat11"/>
        <w:tblW w:w="9172" w:type="dxa"/>
        <w:tblLook w:val="04A0" w:firstRow="1" w:lastRow="0" w:firstColumn="1" w:lastColumn="0" w:noHBand="0" w:noVBand="1"/>
      </w:tblPr>
      <w:tblGrid>
        <w:gridCol w:w="4353"/>
        <w:gridCol w:w="4819"/>
      </w:tblGrid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Neve/Cégneve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Székhelye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Jogi státusza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Telefonszáma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lastRenderedPageBreak/>
              <w:t>Faxszáma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E-mail címe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Cégjegyzékszáma/Nyilvántartási száma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Adószáma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Külön engedélyhez, bejelentéshez kötött tevékenység esetén az engedély, illetve a bejelentés kelte, száma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Számlavezető bank neve és bankszámlaszáma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A kötelezettségvállaló szervezet felelős vezetőjének neve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Címe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Telefonszáma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E-mail címe</w:t>
            </w:r>
          </w:p>
        </w:tc>
        <w:tc>
          <w:tcPr>
            <w:tcW w:w="4819" w:type="dxa"/>
          </w:tcPr>
          <w:p w:rsidR="00D92760" w:rsidRPr="0081231B" w:rsidRDefault="00D92760" w:rsidP="00D92760">
            <w:pPr>
              <w:spacing w:after="160" w:line="259" w:lineRule="auto"/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</w:tbl>
    <w:p w:rsidR="00D92760" w:rsidRPr="0081231B" w:rsidRDefault="00D92760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7E6642" w:rsidRPr="0081231B" w:rsidRDefault="007E6642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4. Pályázati tevékenység megvalósításának adatai</w:t>
      </w:r>
    </w:p>
    <w:tbl>
      <w:tblPr>
        <w:tblStyle w:val="Rcsostblzat12"/>
        <w:tblW w:w="9172" w:type="dxa"/>
        <w:tblLook w:val="04A0" w:firstRow="1" w:lastRow="0" w:firstColumn="1" w:lastColumn="0" w:noHBand="0" w:noVBand="1"/>
      </w:tblPr>
      <w:tblGrid>
        <w:gridCol w:w="4353"/>
        <w:gridCol w:w="4819"/>
      </w:tblGrid>
      <w:tr w:rsidR="00E71452" w:rsidRPr="0081231B" w:rsidTr="005A6C37">
        <w:tc>
          <w:tcPr>
            <w:tcW w:w="4353" w:type="dxa"/>
          </w:tcPr>
          <w:p w:rsidR="00D552AE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i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A megvalósítani kívánt program, cél megnevezése</w:t>
            </w:r>
            <w:r w:rsidR="00D552AE" w:rsidRPr="0081231B">
              <w:rPr>
                <w:rFonts w:ascii="Nexa Regular" w:hAnsi="Nexa Regular" w:cs="Open Sans Light"/>
                <w:i/>
                <w:noProof w:val="0"/>
                <w:color w:val="1F4E79" w:themeColor="accent1" w:themeShade="80"/>
              </w:rPr>
              <w:t xml:space="preserve"> </w:t>
            </w:r>
          </w:p>
          <w:p w:rsidR="007E6642" w:rsidRPr="0081231B" w:rsidRDefault="00D552AE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  <w:sz w:val="16"/>
                <w:szCs w:val="16"/>
              </w:rPr>
            </w:pPr>
            <w:r w:rsidRPr="0081231B">
              <w:rPr>
                <w:rFonts w:ascii="Nexa Regular" w:hAnsi="Nexa Regular" w:cs="Open Sans Light"/>
                <w:i/>
                <w:noProof w:val="0"/>
                <w:color w:val="1F4E79" w:themeColor="accent1" w:themeShade="80"/>
                <w:sz w:val="16"/>
                <w:szCs w:val="16"/>
              </w:rPr>
              <w:t>Amennyiben több programot szeretnének megvalósítani, azokat is egy pályázati dokumentációban kell benyújtani, programonként lebontva, sorszámozva.</w:t>
            </w:r>
          </w:p>
        </w:tc>
        <w:tc>
          <w:tcPr>
            <w:tcW w:w="4819" w:type="dxa"/>
          </w:tcPr>
          <w:p w:rsidR="007E6642" w:rsidRPr="0081231B" w:rsidRDefault="00D552AE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1.</w:t>
            </w:r>
          </w:p>
          <w:p w:rsidR="00D552AE" w:rsidRPr="0081231B" w:rsidRDefault="00D552AE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2.</w:t>
            </w:r>
          </w:p>
          <w:p w:rsidR="00D552AE" w:rsidRPr="0081231B" w:rsidRDefault="00D552AE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…</w:t>
            </w:r>
          </w:p>
        </w:tc>
      </w:tr>
      <w:tr w:rsidR="00E71452" w:rsidRPr="0081231B" w:rsidTr="005A6C37">
        <w:tc>
          <w:tcPr>
            <w:tcW w:w="4353" w:type="dxa"/>
          </w:tcPr>
          <w:p w:rsidR="007E6642" w:rsidRPr="0081231B" w:rsidRDefault="007E6642" w:rsidP="00A058F9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A programon résztvevők tervezett száma</w:t>
            </w:r>
            <w:r w:rsidR="00D552AE"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 xml:space="preserve"> 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</w:p>
        </w:tc>
      </w:tr>
      <w:tr w:rsidR="00E71452" w:rsidRPr="0081231B" w:rsidTr="005A6C37">
        <w:tc>
          <w:tcPr>
            <w:tcW w:w="4353" w:type="dxa"/>
          </w:tcPr>
          <w:p w:rsidR="007E6642" w:rsidRPr="0081231B" w:rsidRDefault="007E6642" w:rsidP="00A058F9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A megvalósítás helye</w:t>
            </w:r>
            <w:r w:rsidR="00D552AE"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 xml:space="preserve"> 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E71452" w:rsidRPr="0081231B" w:rsidTr="005A6C37">
        <w:tc>
          <w:tcPr>
            <w:tcW w:w="4353" w:type="dxa"/>
          </w:tcPr>
          <w:p w:rsidR="007E6642" w:rsidRPr="0081231B" w:rsidRDefault="007E6642" w:rsidP="00A058F9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Tervezett kezdő időpont</w:t>
            </w:r>
            <w:r w:rsidR="00D552AE"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 xml:space="preserve"> 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E71452" w:rsidRPr="0081231B" w:rsidTr="005A6C37">
        <w:tc>
          <w:tcPr>
            <w:tcW w:w="4353" w:type="dxa"/>
          </w:tcPr>
          <w:p w:rsidR="007E6642" w:rsidRPr="0081231B" w:rsidRDefault="007E6642" w:rsidP="00A058F9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Tervezett befejező időpont</w:t>
            </w:r>
            <w:r w:rsidR="00D552AE"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 xml:space="preserve"> 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</w:tbl>
    <w:p w:rsidR="00D92760" w:rsidRPr="0081231B" w:rsidRDefault="00D92760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7E6642" w:rsidRPr="0081231B" w:rsidRDefault="007E6642" w:rsidP="007E6642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A program</w:t>
      </w:r>
      <w:r w:rsidR="00723758"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, programok</w:t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 leírása: Kérjük mellékelni maximum két A4-es oldalon!</w:t>
      </w:r>
    </w:p>
    <w:p w:rsidR="007E6642" w:rsidRPr="0081231B" w:rsidRDefault="007E6642" w:rsidP="007E6642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D92760" w:rsidRPr="0081231B" w:rsidRDefault="007E6642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5. A megvalósítással kapcsolatos pénzügyi adatok</w:t>
      </w:r>
    </w:p>
    <w:tbl>
      <w:tblPr>
        <w:tblStyle w:val="Rcsostblzat13"/>
        <w:tblW w:w="9172" w:type="dxa"/>
        <w:tblLook w:val="04A0" w:firstRow="1" w:lastRow="0" w:firstColumn="1" w:lastColumn="0" w:noHBand="0" w:noVBand="1"/>
      </w:tblPr>
      <w:tblGrid>
        <w:gridCol w:w="4353"/>
        <w:gridCol w:w="4819"/>
      </w:tblGrid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 xml:space="preserve">A megvalósítás teljes költségigénye </w:t>
            </w: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(ÁFA összegével együtt)</w:t>
            </w:r>
          </w:p>
          <w:p w:rsidR="002C0194" w:rsidRPr="0081231B" w:rsidRDefault="002C0194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  <w:sz w:val="16"/>
                <w:szCs w:val="16"/>
              </w:rPr>
            </w:pPr>
            <w:r w:rsidRPr="0081231B">
              <w:rPr>
                <w:rFonts w:ascii="Nexa Regular" w:hAnsi="Nexa Regular" w:cs="Open Sans Light"/>
                <w:i/>
                <w:noProof w:val="0"/>
                <w:color w:val="1F4E79" w:themeColor="accent1" w:themeShade="80"/>
                <w:sz w:val="16"/>
                <w:szCs w:val="16"/>
              </w:rPr>
              <w:t>Amennyiben több programot szeretnének megvalósítani, azokat is egy pályázati dokumentációban kell benyújtani, programonként lebontva, sorszámozva.</w:t>
            </w:r>
          </w:p>
        </w:tc>
        <w:tc>
          <w:tcPr>
            <w:tcW w:w="4819" w:type="dxa"/>
          </w:tcPr>
          <w:p w:rsidR="00562DB3" w:rsidRPr="0081231B" w:rsidRDefault="00562DB3" w:rsidP="00562DB3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1.</w:t>
            </w:r>
          </w:p>
          <w:p w:rsidR="00562DB3" w:rsidRPr="0081231B" w:rsidRDefault="00562DB3" w:rsidP="00562DB3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2.</w:t>
            </w:r>
          </w:p>
          <w:p w:rsidR="007E6642" w:rsidRPr="0081231B" w:rsidRDefault="00562DB3" w:rsidP="00562DB3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…</w:t>
            </w:r>
          </w:p>
        </w:tc>
      </w:tr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Ezen belül a visszaigényelhető általános forgalmi adó összege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</w:p>
        </w:tc>
      </w:tr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A megvalósításhoz az önrész mértéke összesen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Ezen belül a rendelkezésre álló önrész összege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numPr>
                <w:ilvl w:val="0"/>
                <w:numId w:val="12"/>
              </w:numPr>
              <w:tabs>
                <w:tab w:val="left" w:pos="5940"/>
              </w:tabs>
              <w:suppressAutoHyphens/>
              <w:contextualSpacing/>
              <w:mirrorIndents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résztvevők befizetései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numPr>
                <w:ilvl w:val="0"/>
                <w:numId w:val="12"/>
              </w:numPr>
              <w:tabs>
                <w:tab w:val="left" w:pos="5940"/>
              </w:tabs>
              <w:suppressAutoHyphens/>
              <w:contextualSpacing/>
              <w:mirrorIndents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várhatóan befolyó bevételek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numPr>
                <w:ilvl w:val="0"/>
                <w:numId w:val="12"/>
              </w:numPr>
              <w:tabs>
                <w:tab w:val="left" w:pos="5940"/>
              </w:tabs>
              <w:suppressAutoHyphens/>
              <w:contextualSpacing/>
              <w:mirrorIndents/>
              <w:rPr>
                <w:rFonts w:ascii="Nexa Regular" w:hAnsi="Nexa Regular" w:cs="Open Sans Light"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noProof w:val="0"/>
                <w:color w:val="1F4E79" w:themeColor="accent1" w:themeShade="80"/>
              </w:rPr>
              <w:t>egyéb forrásokból/pályázatokból igényelt támogatás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  <w:tr w:rsidR="007E6642" w:rsidRPr="0081231B" w:rsidTr="005A6C37">
        <w:tc>
          <w:tcPr>
            <w:tcW w:w="4353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 xml:space="preserve">Az igényelt támogatás </w:t>
            </w:r>
            <w:r w:rsidR="002C0194"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 xml:space="preserve">teljes </w:t>
            </w:r>
            <w:r w:rsidRPr="0081231B"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  <w:t>összege</w:t>
            </w:r>
          </w:p>
        </w:tc>
        <w:tc>
          <w:tcPr>
            <w:tcW w:w="4819" w:type="dxa"/>
          </w:tcPr>
          <w:p w:rsidR="007E6642" w:rsidRPr="0081231B" w:rsidRDefault="007E6642" w:rsidP="007E6642">
            <w:pPr>
              <w:tabs>
                <w:tab w:val="left" w:pos="5940"/>
              </w:tabs>
              <w:contextualSpacing/>
              <w:mirrorIndents/>
              <w:jc w:val="both"/>
              <w:rPr>
                <w:rFonts w:ascii="Nexa Regular" w:hAnsi="Nexa Regular" w:cs="Open Sans Light"/>
                <w:b/>
                <w:noProof w:val="0"/>
                <w:color w:val="1F4E79" w:themeColor="accent1" w:themeShade="80"/>
              </w:rPr>
            </w:pPr>
          </w:p>
        </w:tc>
      </w:tr>
    </w:tbl>
    <w:p w:rsidR="00D92760" w:rsidRPr="0081231B" w:rsidRDefault="00D92760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16437F" w:rsidRPr="0081231B" w:rsidRDefault="0016437F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Mellékletek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Nyilatkozat I. </w:t>
      </w:r>
    </w:p>
    <w:p w:rsidR="00AE2B7C" w:rsidRPr="0081231B" w:rsidRDefault="00AE2B7C" w:rsidP="0018303F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Nyilatkozat II.</w:t>
      </w:r>
    </w:p>
    <w:p w:rsidR="00D92760" w:rsidRPr="0081231B" w:rsidRDefault="00AE2B7C" w:rsidP="00AE2B7C">
      <w:pPr>
        <w:numPr>
          <w:ilvl w:val="0"/>
          <w:numId w:val="15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ÁFA nyilatkozat </w:t>
      </w:r>
    </w:p>
    <w:p w:rsidR="00CA4CE3" w:rsidRPr="0081231B" w:rsidRDefault="00D92760" w:rsidP="00B644CB">
      <w:pPr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br w:type="page"/>
      </w:r>
      <w:r w:rsidR="00AE2B7C" w:rsidRPr="0081231B">
        <w:rPr>
          <w:rFonts w:ascii="Nexa Regular" w:hAnsi="Nexa Regular" w:cs="Open Sans Light"/>
          <w:b/>
          <w:color w:val="1F4E79" w:themeColor="accent1" w:themeShade="80"/>
          <w:sz w:val="20"/>
          <w:szCs w:val="20"/>
          <w:lang w:eastAsia="hu-HU"/>
        </w:rPr>
        <w:lastRenderedPageBreak/>
        <w:drawing>
          <wp:inline distT="0" distB="0" distL="0" distR="0" wp14:anchorId="129785B3" wp14:editId="59F0D434">
            <wp:extent cx="1176655" cy="524510"/>
            <wp:effectExtent l="0" t="0" r="4445" b="889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ab/>
      </w:r>
    </w:p>
    <w:p w:rsidR="00AE2B7C" w:rsidRPr="0081231B" w:rsidRDefault="00AE2B7C" w:rsidP="00CA4CE3">
      <w:pPr>
        <w:spacing w:after="0" w:line="276" w:lineRule="auto"/>
        <w:jc w:val="right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3</w:t>
      </w: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 xml:space="preserve">.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melléklet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CA4CE3">
      <w:pPr>
        <w:spacing w:after="0" w:line="276" w:lineRule="auto"/>
        <w:jc w:val="center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NYILATKOZAT I.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Alulírott pályázó (pénzügyi lebonyolító)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kijelentem, hogy a pályázatban foglalt adatok, információk és dokumentumok teljes körűek, valódiak és hitelesek,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kijelentem, hogy a pályázatban vállalt saját forrást</w:t>
      </w: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 xml:space="preserve"> 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ténylegesen biztosítani fogom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 és azt a program megvalósítására fordítom,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kijelentem, hogy 60 napon túli, adók módjára behajtható köztartozásom – ideértve az egészségbiztosítási és nyugdíjbiztosítási járulékot is – nincs,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kijelentem, hogy megszűnésre, megszüntetésre irányuló eljárás alatt nem állok, s vállalom, hogy haladéktalanul bejelentem, amennyiben a pályázat elbírálásáig, illetve a program lezárásáig ilyen eljárás indul,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elfogadom, hogy a támogatás jogszerűtlen felhasználása esetén a megfizetésre irányuló követelés érvényesítése azonnali beszedési megbízás alkalmazásával történhet, 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vállalom, hogy amennyiben a tervezett program megvalósításának helyszínében, kezdő és befejező időpontjában vagy egyéb lényeges körülményben változás történik, arról a pályáztatót haladéktalanul értesítem,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kijelentem, hogy a pályáztató felé elszámolandó számlákat más pályázaton nem számolom el,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 xml:space="preserve">nyilatkozom arról, hogy a szervezet ÁFA-visszaigénylésre </w:t>
      </w:r>
    </w:p>
    <w:p w:rsidR="00AE2B7C" w:rsidRPr="0081231B" w:rsidRDefault="00AE2B7C" w:rsidP="0018303F">
      <w:pPr>
        <w:numPr>
          <w:ilvl w:val="0"/>
          <w:numId w:val="11"/>
        </w:num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jogosult (ezért a számlák nettó összegét számolom el az önkormányzati támogatással szemben),</w:t>
      </w:r>
    </w:p>
    <w:p w:rsidR="00AE2B7C" w:rsidRPr="0081231B" w:rsidRDefault="00AE2B7C" w:rsidP="0018303F">
      <w:pPr>
        <w:numPr>
          <w:ilvl w:val="0"/>
          <w:numId w:val="11"/>
        </w:num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 xml:space="preserve">nem jogosult. 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i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i/>
          <w:noProof w:val="0"/>
          <w:color w:val="1F4E79" w:themeColor="accent1" w:themeShade="80"/>
          <w:sz w:val="20"/>
          <w:szCs w:val="20"/>
        </w:rPr>
        <w:t>(A megfelelő válasz aláhúzandó!)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vállalom, hogy a szakmai beszámolóban nyilatkozom a támogatott program megvalósításához felhasznált egyéb forrásokról is.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támogatói szerződés aláírásával hozzájárulok a támogatás ellenőrzéséhez és a támogatott szervezet nevének, a támogatás céljának, összegének, a támogatott program helyszínének a közzétételéhez.</w:t>
      </w:r>
    </w:p>
    <w:p w:rsidR="00AE2B7C" w:rsidRPr="0081231B" w:rsidRDefault="00AE2B7C" w:rsidP="0018303F">
      <w:pPr>
        <w:numPr>
          <w:ilvl w:val="0"/>
          <w:numId w:val="6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tudomásul veszem, hogy az államháztartásról szóló 2011. évi CXCV. törvény 48/B. §-ában foglaltak kizáró oknak minősülnek. 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Kelt:</w:t>
      </w:r>
    </w:p>
    <w:p w:rsidR="00AE2B7C" w:rsidRPr="0081231B" w:rsidRDefault="00CA4CE3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     </w:t>
      </w:r>
    </w:p>
    <w:p w:rsidR="00AE2B7C" w:rsidRPr="0081231B" w:rsidRDefault="00CA4CE3" w:rsidP="00CA4CE3">
      <w:pPr>
        <w:spacing w:after="0" w:line="276" w:lineRule="auto"/>
        <w:jc w:val="center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P.H.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color w:val="1F4E79" w:themeColor="accent1" w:themeShade="80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09C73B" wp14:editId="1D2CCAF9">
                <wp:simplePos x="0" y="0"/>
                <wp:positionH relativeFrom="column">
                  <wp:posOffset>3429000</wp:posOffset>
                </wp:positionH>
                <wp:positionV relativeFrom="paragraph">
                  <wp:posOffset>163195</wp:posOffset>
                </wp:positionV>
                <wp:extent cx="2743200" cy="914400"/>
                <wp:effectExtent l="4445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37" w:rsidRPr="00CA4CE3" w:rsidRDefault="005A6C37" w:rsidP="00CA4CE3">
                            <w:pPr>
                              <w:pBdr>
                                <w:bottom w:val="single" w:sz="8" w:space="1" w:color="auto"/>
                              </w:pBdr>
                              <w:tabs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1F3864" w:themeColor="accent5" w:themeShade="80"/>
                                <w:sz w:val="26"/>
                              </w:rPr>
                            </w:pPr>
                          </w:p>
                          <w:p w:rsidR="005A6C37" w:rsidRPr="00385B6E" w:rsidRDefault="005A6C37" w:rsidP="00CA4CE3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Nexa Regular" w:hAnsi="Nexa Regular" w:cs="Open Sans Light"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385B6E">
                              <w:rPr>
                                <w:rFonts w:ascii="Nexa Regular" w:hAnsi="Nexa Regular" w:cs="Open Sans Light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amennyiben van pénzügyi lebonyolító, a szervezet cégszerű aláírása</w:t>
                            </w:r>
                          </w:p>
                          <w:p w:rsidR="005A6C37" w:rsidRPr="000622D6" w:rsidRDefault="005A6C37" w:rsidP="00AE2B7C">
                            <w:pPr>
                              <w:jc w:val="center"/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9C7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pt;margin-top:12.85pt;width:3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YPsg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" o:allowincell="f" filled="f" stroked="f">
                <v:textbox>
                  <w:txbxContent>
                    <w:p w:rsidR="005A6C37" w:rsidRPr="00CA4CE3" w:rsidRDefault="005A6C37" w:rsidP="00CA4CE3">
                      <w:pPr>
                        <w:pBdr>
                          <w:bottom w:val="single" w:sz="8" w:space="1" w:color="auto"/>
                        </w:pBdr>
                        <w:tabs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1F3864" w:themeColor="accent5" w:themeShade="80"/>
                          <w:sz w:val="26"/>
                        </w:rPr>
                      </w:pPr>
                    </w:p>
                    <w:p w:rsidR="005A6C37" w:rsidRPr="00385B6E" w:rsidRDefault="005A6C37" w:rsidP="00CA4CE3">
                      <w:pPr>
                        <w:tabs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Nexa Regular" w:hAnsi="Nexa Regular" w:cs="Open Sans Light"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385B6E">
                        <w:rPr>
                          <w:rFonts w:ascii="Nexa Regular" w:hAnsi="Nexa Regular" w:cs="Open Sans Light"/>
                          <w:color w:val="1F3864" w:themeColor="accent5" w:themeShade="80"/>
                          <w:sz w:val="20"/>
                          <w:szCs w:val="20"/>
                        </w:rPr>
                        <w:t>amennyiben van pénzügyi lebonyolító, a szervezet cégszerű aláírása</w:t>
                      </w:r>
                    </w:p>
                    <w:p w:rsidR="005A6C37" w:rsidRPr="000622D6" w:rsidRDefault="005A6C37" w:rsidP="00AE2B7C">
                      <w:pPr>
                        <w:jc w:val="center"/>
                        <w:rPr>
                          <w:rFonts w:ascii="Open Sans Light" w:hAnsi="Open Sans Light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31B">
        <w:rPr>
          <w:rFonts w:ascii="Nexa Regular" w:hAnsi="Nexa Regular" w:cs="Open Sans Light"/>
          <w:color w:val="1F4E79" w:themeColor="accent1" w:themeShade="80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737032" wp14:editId="19A421C8">
                <wp:simplePos x="0" y="0"/>
                <wp:positionH relativeFrom="column">
                  <wp:posOffset>114300</wp:posOffset>
                </wp:positionH>
                <wp:positionV relativeFrom="paragraph">
                  <wp:posOffset>163195</wp:posOffset>
                </wp:positionV>
                <wp:extent cx="2743200" cy="914400"/>
                <wp:effectExtent l="4445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37" w:rsidRPr="00CA4CE3" w:rsidRDefault="005A6C37" w:rsidP="00CA4CE3">
                            <w:pPr>
                              <w:pBdr>
                                <w:bottom w:val="single" w:sz="8" w:space="1" w:color="auto"/>
                              </w:pBdr>
                              <w:tabs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5A6C37" w:rsidRPr="00385B6E" w:rsidRDefault="005A6C37" w:rsidP="00CA4CE3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Nexa Regular" w:hAnsi="Nexa Regular" w:cs="Open Sans Light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385B6E">
                              <w:rPr>
                                <w:rFonts w:ascii="Nexa Regular" w:hAnsi="Nexa Regular" w:cs="Open Sans Light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pályázó (szervezet) cégszerű aláírása</w:t>
                            </w:r>
                          </w:p>
                          <w:p w:rsidR="005A6C37" w:rsidRDefault="005A6C37" w:rsidP="00AE2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37032" id="Text Box 3" o:spid="_x0000_s1027" type="#_x0000_t202" style="position:absolute;left:0;text-align:left;margin-left:9pt;margin-top:12.85pt;width:3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WftQIAAMA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" o:allowincell="f" filled="f" stroked="f">
                <v:textbox>
                  <w:txbxContent>
                    <w:p w:rsidR="005A6C37" w:rsidRPr="00CA4CE3" w:rsidRDefault="005A6C37" w:rsidP="00CA4CE3">
                      <w:pPr>
                        <w:pBdr>
                          <w:bottom w:val="single" w:sz="8" w:space="1" w:color="auto"/>
                        </w:pBdr>
                        <w:tabs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1F3864" w:themeColor="accent5" w:themeShade="80"/>
                          <w:sz w:val="20"/>
                          <w:szCs w:val="20"/>
                        </w:rPr>
                      </w:pPr>
                    </w:p>
                    <w:p w:rsidR="005A6C37" w:rsidRPr="00385B6E" w:rsidRDefault="005A6C37" w:rsidP="00CA4CE3">
                      <w:pPr>
                        <w:tabs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Nexa Regular" w:hAnsi="Nexa Regular" w:cs="Open Sans Light"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385B6E">
                        <w:rPr>
                          <w:rFonts w:ascii="Nexa Regular" w:hAnsi="Nexa Regular" w:cs="Open Sans Light"/>
                          <w:color w:val="1F3864" w:themeColor="accent5" w:themeShade="80"/>
                          <w:sz w:val="20"/>
                          <w:szCs w:val="20"/>
                        </w:rPr>
                        <w:t>pályázó (szervezet) cégszerű aláírása</w:t>
                      </w:r>
                    </w:p>
                    <w:p w:rsidR="005A6C37" w:rsidRDefault="005A6C37" w:rsidP="00AE2B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color w:val="1F4E79" w:themeColor="accent1" w:themeShade="80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B0B38C" wp14:editId="3DE4DD0C">
                <wp:simplePos x="0" y="0"/>
                <wp:positionH relativeFrom="column">
                  <wp:posOffset>3433666</wp:posOffset>
                </wp:positionH>
                <wp:positionV relativeFrom="paragraph">
                  <wp:posOffset>137352</wp:posOffset>
                </wp:positionV>
                <wp:extent cx="2743200" cy="628153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37" w:rsidRPr="00CA4CE3" w:rsidRDefault="005A6C37" w:rsidP="00CA4CE3">
                            <w:pPr>
                              <w:pBdr>
                                <w:bottom w:val="single" w:sz="8" w:space="1" w:color="auto"/>
                              </w:pBdr>
                              <w:tabs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F3864" w:themeColor="accent5" w:themeShade="80"/>
                                <w:sz w:val="26"/>
                              </w:rPr>
                            </w:pPr>
                          </w:p>
                          <w:p w:rsidR="005A6C37" w:rsidRPr="00385B6E" w:rsidRDefault="005A6C37" w:rsidP="00CA4CE3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Nexa Regular" w:hAnsi="Nexa Regular" w:cs="Open Sans Light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385B6E">
                              <w:rPr>
                                <w:rFonts w:ascii="Nexa Regular" w:hAnsi="Nexa Regular" w:cs="Open Sans Light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programért felelős személy aláírása</w:t>
                            </w:r>
                          </w:p>
                          <w:p w:rsidR="005A6C37" w:rsidRPr="000622D6" w:rsidRDefault="005A6C37" w:rsidP="00AE2B7C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B38C" id="Text Box 2" o:spid="_x0000_s1028" type="#_x0000_t202" style="position:absolute;left:0;text-align:left;margin-left:270.35pt;margin-top:10.8pt;width:3in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" o:allowincell="f" filled="f" stroked="f">
                <v:textbox>
                  <w:txbxContent>
                    <w:p w:rsidR="005A6C37" w:rsidRPr="00CA4CE3" w:rsidRDefault="005A6C37" w:rsidP="00CA4CE3">
                      <w:pPr>
                        <w:pBdr>
                          <w:bottom w:val="single" w:sz="8" w:space="1" w:color="auto"/>
                        </w:pBdr>
                        <w:tabs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F3864" w:themeColor="accent5" w:themeShade="80"/>
                          <w:sz w:val="26"/>
                        </w:rPr>
                      </w:pPr>
                    </w:p>
                    <w:p w:rsidR="005A6C37" w:rsidRPr="00385B6E" w:rsidRDefault="005A6C37" w:rsidP="00CA4CE3">
                      <w:pPr>
                        <w:tabs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Nexa Regular" w:hAnsi="Nexa Regular" w:cs="Open Sans Light"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385B6E">
                        <w:rPr>
                          <w:rFonts w:ascii="Nexa Regular" w:hAnsi="Nexa Regular" w:cs="Open Sans Light"/>
                          <w:color w:val="1F3864" w:themeColor="accent5" w:themeShade="80"/>
                          <w:sz w:val="20"/>
                          <w:szCs w:val="20"/>
                        </w:rPr>
                        <w:t>programért felelős személy aláírása</w:t>
                      </w:r>
                    </w:p>
                    <w:p w:rsidR="005A6C37" w:rsidRPr="000622D6" w:rsidRDefault="005A6C37" w:rsidP="00AE2B7C">
                      <w:pPr>
                        <w:jc w:val="center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br w:type="page"/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color w:val="1F4E79" w:themeColor="accent1" w:themeShade="80"/>
          <w:sz w:val="20"/>
          <w:szCs w:val="20"/>
          <w:lang w:eastAsia="hu-HU"/>
        </w:rPr>
        <w:lastRenderedPageBreak/>
        <w:drawing>
          <wp:inline distT="0" distB="0" distL="0" distR="0" wp14:anchorId="1000F160" wp14:editId="0F38A574">
            <wp:extent cx="1176655" cy="524510"/>
            <wp:effectExtent l="0" t="0" r="4445" b="889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30" w:rsidRPr="0081231B" w:rsidRDefault="00004130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ab/>
      </w:r>
    </w:p>
    <w:p w:rsidR="00AE2B7C" w:rsidRPr="0081231B" w:rsidRDefault="00AE2B7C" w:rsidP="00004130">
      <w:pPr>
        <w:spacing w:after="0" w:line="276" w:lineRule="auto"/>
        <w:jc w:val="right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4. melléklet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004130">
      <w:pPr>
        <w:spacing w:after="0" w:line="276" w:lineRule="auto"/>
        <w:jc w:val="center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NYILATKOZAT II.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I. A pályázó adatai</w:t>
      </w:r>
    </w:p>
    <w:p w:rsidR="000359F3" w:rsidRPr="0081231B" w:rsidRDefault="000359F3" w:rsidP="000359F3">
      <w:pPr>
        <w:spacing w:after="0" w:line="276" w:lineRule="auto"/>
        <w:ind w:left="720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0359F3" w:rsidRPr="0081231B" w:rsidRDefault="000359F3" w:rsidP="000359F3">
      <w:pPr>
        <w:numPr>
          <w:ilvl w:val="0"/>
          <w:numId w:val="2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Kitöltendő, ha a pályázó </w:t>
      </w: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gazdasági társaságnak nem minősülő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egyéb szervezet:</w:t>
      </w:r>
    </w:p>
    <w:tbl>
      <w:tblPr>
        <w:tblStyle w:val="Rcsostblzat1"/>
        <w:tblW w:w="9172" w:type="dxa"/>
        <w:tblLook w:val="04A0" w:firstRow="1" w:lastRow="0" w:firstColumn="1" w:lastColumn="0" w:noHBand="0" w:noVBand="1"/>
      </w:tblPr>
      <w:tblGrid>
        <w:gridCol w:w="4353"/>
        <w:gridCol w:w="4819"/>
      </w:tblGrid>
      <w:tr w:rsidR="00D92760" w:rsidRPr="0081231B" w:rsidTr="00D92760">
        <w:tc>
          <w:tcPr>
            <w:tcW w:w="4353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  <w:t>Neve</w:t>
            </w:r>
          </w:p>
        </w:tc>
        <w:tc>
          <w:tcPr>
            <w:tcW w:w="4819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  <w:t>Nyilvántartásba vételi okiratának száma</w:t>
            </w:r>
          </w:p>
        </w:tc>
        <w:tc>
          <w:tcPr>
            <w:tcW w:w="4819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  <w:t>Nyilvántartásba vevő szerv megnevezése</w:t>
            </w:r>
          </w:p>
        </w:tc>
        <w:tc>
          <w:tcPr>
            <w:tcW w:w="4819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  <w:tr w:rsidR="000359F3" w:rsidRPr="0081231B" w:rsidTr="00D92760">
        <w:tc>
          <w:tcPr>
            <w:tcW w:w="4353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  <w:t>Képviselőjének neve</w:t>
            </w:r>
          </w:p>
        </w:tc>
        <w:tc>
          <w:tcPr>
            <w:tcW w:w="4819" w:type="dxa"/>
          </w:tcPr>
          <w:p w:rsidR="000359F3" w:rsidRPr="0081231B" w:rsidRDefault="000359F3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</w:tbl>
    <w:p w:rsidR="000359F3" w:rsidRPr="0081231B" w:rsidRDefault="000359F3" w:rsidP="000359F3">
      <w:pPr>
        <w:spacing w:after="0" w:line="276" w:lineRule="auto"/>
        <w:ind w:left="720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0359F3">
      <w:pPr>
        <w:numPr>
          <w:ilvl w:val="0"/>
          <w:numId w:val="24"/>
        </w:num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Kitöltendő, ha a pályázó gazdasági társaság:</w:t>
      </w:r>
    </w:p>
    <w:tbl>
      <w:tblPr>
        <w:tblStyle w:val="Rcsostblzat1"/>
        <w:tblW w:w="9172" w:type="dxa"/>
        <w:tblLook w:val="04A0" w:firstRow="1" w:lastRow="0" w:firstColumn="1" w:lastColumn="0" w:noHBand="0" w:noVBand="1"/>
      </w:tblPr>
      <w:tblGrid>
        <w:gridCol w:w="4353"/>
        <w:gridCol w:w="4819"/>
      </w:tblGrid>
      <w:tr w:rsidR="00D92760" w:rsidRPr="0081231B" w:rsidTr="00D92760">
        <w:tc>
          <w:tcPr>
            <w:tcW w:w="4353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  <w:t>Cégneve</w:t>
            </w:r>
          </w:p>
        </w:tc>
        <w:tc>
          <w:tcPr>
            <w:tcW w:w="4819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  <w:t>Székhelye</w:t>
            </w:r>
          </w:p>
        </w:tc>
        <w:tc>
          <w:tcPr>
            <w:tcW w:w="4819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  <w:t>Cégjegyzékszáma/Nyilvántartási száma</w:t>
            </w:r>
          </w:p>
        </w:tc>
        <w:tc>
          <w:tcPr>
            <w:tcW w:w="4819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  <w:t>Adószáma</w:t>
            </w:r>
          </w:p>
        </w:tc>
        <w:tc>
          <w:tcPr>
            <w:tcW w:w="4819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  <w:tr w:rsidR="00D92760" w:rsidRPr="0081231B" w:rsidTr="00D92760">
        <w:tc>
          <w:tcPr>
            <w:tcW w:w="4353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  <w:r w:rsidRPr="0081231B"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  <w:t>Képviselőjének neve</w:t>
            </w:r>
          </w:p>
        </w:tc>
        <w:tc>
          <w:tcPr>
            <w:tcW w:w="4819" w:type="dxa"/>
          </w:tcPr>
          <w:p w:rsidR="00004130" w:rsidRPr="0081231B" w:rsidRDefault="00004130" w:rsidP="00D9276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Nexa Regular" w:hAnsi="Nexa Regular" w:cs="Open Sans Light"/>
                <w:b/>
                <w:bCs/>
                <w:noProof w:val="0"/>
                <w:color w:val="1F4E79" w:themeColor="accent1" w:themeShade="80"/>
              </w:rPr>
            </w:pPr>
          </w:p>
        </w:tc>
      </w:tr>
    </w:tbl>
    <w:tbl>
      <w:tblPr>
        <w:tblW w:w="9172" w:type="dxa"/>
        <w:tblLook w:val="04A0" w:firstRow="1" w:lastRow="0" w:firstColumn="1" w:lastColumn="0" w:noHBand="0" w:noVBand="1"/>
      </w:tblPr>
      <w:tblGrid>
        <w:gridCol w:w="4353"/>
        <w:gridCol w:w="4819"/>
      </w:tblGrid>
      <w:tr w:rsidR="00AE2B7C" w:rsidRPr="0081231B" w:rsidTr="00AE2B7C">
        <w:tc>
          <w:tcPr>
            <w:tcW w:w="4353" w:type="dxa"/>
          </w:tcPr>
          <w:p w:rsidR="00AE2B7C" w:rsidRPr="0081231B" w:rsidRDefault="00AE2B7C" w:rsidP="00AE2B7C">
            <w:pPr>
              <w:spacing w:after="0" w:line="276" w:lineRule="auto"/>
              <w:jc w:val="both"/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</w:pPr>
          </w:p>
        </w:tc>
        <w:tc>
          <w:tcPr>
            <w:tcW w:w="4819" w:type="dxa"/>
          </w:tcPr>
          <w:p w:rsidR="00AE2B7C" w:rsidRPr="0081231B" w:rsidRDefault="00AE2B7C" w:rsidP="00AE2B7C">
            <w:pPr>
              <w:spacing w:after="0" w:line="276" w:lineRule="auto"/>
              <w:jc w:val="both"/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</w:pPr>
          </w:p>
          <w:p w:rsidR="00350275" w:rsidRPr="0081231B" w:rsidRDefault="00350275" w:rsidP="00AE2B7C">
            <w:pPr>
              <w:spacing w:after="0" w:line="276" w:lineRule="auto"/>
              <w:jc w:val="both"/>
              <w:rPr>
                <w:rFonts w:ascii="Nexa Regular" w:hAnsi="Nexa Regular" w:cs="Open Sans Light"/>
                <w:bCs/>
                <w:noProof w:val="0"/>
                <w:color w:val="1F4E79" w:themeColor="accent1" w:themeShade="80"/>
              </w:rPr>
            </w:pPr>
          </w:p>
        </w:tc>
      </w:tr>
    </w:tbl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004130">
      <w:pPr>
        <w:spacing w:after="0" w:line="276" w:lineRule="auto"/>
        <w:jc w:val="center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Összeférhetetlenségi és érintettségi nyilatkozatok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A) Összeférhetetlenség</w:t>
      </w:r>
    </w:p>
    <w:p w:rsidR="008979C9" w:rsidRPr="0081231B" w:rsidRDefault="008979C9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Jelen nyilatkozat I. pontjában megnevezett pályázó hivatalos képviselőjeként büntetőjogi felelőssége</w:t>
      </w:r>
      <w:r w:rsidR="00F9456B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m tudatában kijelentem, hogy a </w:t>
      </w:r>
      <w:r w:rsidR="00EE658E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benyújtott</w:t>
      </w:r>
      <w:r w:rsidR="008F173A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pályázat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vonatkozásában a 2007. évi CLXXXI. törvény 6. §-ában foglalt összeférhetetlenség (lsd. 1. sz. melléklet)</w:t>
      </w:r>
    </w:p>
    <w:p w:rsidR="00AE2B7C" w:rsidRPr="0081231B" w:rsidRDefault="00AE2B7C" w:rsidP="0018303F">
      <w:pPr>
        <w:numPr>
          <w:ilvl w:val="0"/>
          <w:numId w:val="9"/>
        </w:num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fennáll</w:t>
      </w:r>
    </w:p>
    <w:p w:rsidR="00AE2B7C" w:rsidRPr="0081231B" w:rsidRDefault="00AE2B7C" w:rsidP="0018303F">
      <w:pPr>
        <w:numPr>
          <w:ilvl w:val="0"/>
          <w:numId w:val="9"/>
        </w:num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nem áll fenn.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i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i/>
          <w:noProof w:val="0"/>
          <w:color w:val="1F4E79" w:themeColor="accent1" w:themeShade="80"/>
          <w:sz w:val="20"/>
          <w:szCs w:val="20"/>
        </w:rPr>
        <w:t xml:space="preserve"> (A megfelelő részt kérjük aláhúzni!)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Amennyiben összeférhetetlenség áll fenn, az összeférhetetlenség alapjául szolgáló körülmény: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979C9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……………………</w:t>
      </w:r>
    </w:p>
    <w:p w:rsidR="008979C9" w:rsidRPr="0081231B" w:rsidRDefault="008979C9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fennálló összeférhetetlenség megszüntetése érdekében a következő intézkedésekre került sor: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979C9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……………………</w:t>
      </w:r>
    </w:p>
    <w:p w:rsidR="00004130" w:rsidRPr="0081231B" w:rsidRDefault="00004130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004130" w:rsidRPr="0081231B" w:rsidRDefault="00004130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Kelt:</w:t>
      </w:r>
    </w:p>
    <w:p w:rsidR="00AE2B7C" w:rsidRPr="0081231B" w:rsidRDefault="00004130" w:rsidP="008979C9">
      <w:pPr>
        <w:spacing w:after="0" w:line="276" w:lineRule="auto"/>
        <w:jc w:val="right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  <w:t>................………………………………………...</w:t>
      </w:r>
    </w:p>
    <w:p w:rsidR="00AE2B7C" w:rsidRPr="0081231B" w:rsidRDefault="008979C9" w:rsidP="008979C9">
      <w:pPr>
        <w:spacing w:after="0" w:line="276" w:lineRule="auto"/>
        <w:jc w:val="right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Nyilatkozattételre jogosult aláírása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B644CB" w:rsidRPr="0081231B" w:rsidRDefault="00B644CB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lastRenderedPageBreak/>
        <w:t>B) Érintettség</w:t>
      </w:r>
    </w:p>
    <w:p w:rsidR="008979C9" w:rsidRPr="0081231B" w:rsidRDefault="008979C9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Jelen nyilatkozat I. pontjában megnevezett pályázó hivatalos képviselőjeként büntetőjogi felelősségem tudatában kijelentem, hogy a </w:t>
      </w:r>
      <w:r w:rsidR="00CB4BBA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be</w:t>
      </w:r>
      <w:r w:rsidR="00D67935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nyújtott</w:t>
      </w:r>
      <w:r w:rsidR="008F173A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pályázat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vonatkozásában a 2007. évi CLXXXI. törvény 8. § foglalt érintettség (lsd. Kivonat)</w:t>
      </w:r>
    </w:p>
    <w:p w:rsidR="00AE2B7C" w:rsidRPr="0081231B" w:rsidRDefault="00AE2B7C" w:rsidP="0018303F">
      <w:pPr>
        <w:numPr>
          <w:ilvl w:val="0"/>
          <w:numId w:val="9"/>
        </w:num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fennáll</w:t>
      </w:r>
    </w:p>
    <w:p w:rsidR="00AE2B7C" w:rsidRPr="0081231B" w:rsidRDefault="00AE2B7C" w:rsidP="0018303F">
      <w:pPr>
        <w:numPr>
          <w:ilvl w:val="0"/>
          <w:numId w:val="9"/>
        </w:num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nem áll fenn.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i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i/>
          <w:noProof w:val="0"/>
          <w:color w:val="1F4E79" w:themeColor="accent1" w:themeShade="80"/>
          <w:sz w:val="20"/>
          <w:szCs w:val="20"/>
        </w:rPr>
        <w:t xml:space="preserve"> (A megfelelő részt kérjük aláhúzni!)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Amennyiben érintettség áll fenn, az érintettség alapjául szolgáló körülmény: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979C9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…………………….</w:t>
      </w:r>
    </w:p>
    <w:p w:rsidR="008979C9" w:rsidRPr="0081231B" w:rsidRDefault="008979C9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A fennálló érintettséggel kapcsolatban a 2007. évi CLXXXI. törvényben foglalt előírásoknak eleget tettem.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8979C9" w:rsidRPr="0081231B" w:rsidRDefault="008979C9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Kelt: </w:t>
      </w:r>
    </w:p>
    <w:p w:rsidR="00AE2B7C" w:rsidRPr="0081231B" w:rsidRDefault="00AE2B7C" w:rsidP="008979C9">
      <w:pPr>
        <w:spacing w:after="0" w:line="276" w:lineRule="auto"/>
        <w:jc w:val="right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  <w:t>................………………………………………...</w:t>
      </w:r>
    </w:p>
    <w:p w:rsidR="00AE2B7C" w:rsidRPr="0081231B" w:rsidRDefault="008979C9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Nyilatkozattételre jogosult aláírása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color w:val="1F4E79" w:themeColor="accent1" w:themeShade="80"/>
          <w:sz w:val="20"/>
          <w:szCs w:val="20"/>
          <w:lang w:eastAsia="hu-HU"/>
        </w:rPr>
        <w:lastRenderedPageBreak/>
        <w:drawing>
          <wp:inline distT="0" distB="0" distL="0" distR="0" wp14:anchorId="0B3001C0" wp14:editId="4BBFD57A">
            <wp:extent cx="1176655" cy="524510"/>
            <wp:effectExtent l="0" t="0" r="4445" b="889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i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>Kivonat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a </w:t>
      </w:r>
      <w:r w:rsidRPr="0081231B">
        <w:rPr>
          <w:rFonts w:ascii="Nexa Regular" w:hAnsi="Nexa Regular" w:cs="Open Sans Light"/>
          <w:bCs/>
          <w:iCs/>
          <w:noProof w:val="0"/>
          <w:color w:val="1F4E79" w:themeColor="accent1" w:themeShade="80"/>
          <w:sz w:val="20"/>
          <w:szCs w:val="20"/>
        </w:rPr>
        <w:t xml:space="preserve">közpénzekből nyújtott támogatások átláthatóságáról szóló 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>2007. évi CLXXXI. törvényből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6. §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(1) Nem indulhat pályázóként, és nem részesülhet támogatásban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" w:name="pr62"/>
      <w:bookmarkEnd w:id="1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aki a pályázati eljárásban döntés-előkészítőként közreműködő vagy döntéshozó,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" w:name="pr63"/>
      <w:bookmarkEnd w:id="2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kizárt közjogi tisztségviselő,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3" w:name="pr64"/>
      <w:bookmarkEnd w:id="3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az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a)-b)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 alá tartozó személy közeli hozzátartozója,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4" w:name="pr65"/>
      <w:bookmarkEnd w:id="4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d)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az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a)-c)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pontban megjelölt személy tulajdonában álló gazdasági társaság,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5" w:name="pr66"/>
      <w:bookmarkEnd w:id="5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>e)</w:t>
      </w:r>
      <w:hyperlink r:id="rId10" w:anchor="lbj7param#lbj7param" w:history="1">
        <w:r w:rsidRPr="0081231B">
          <w:rPr>
            <w:rStyle w:val="Hiperhivatkozs"/>
            <w:rFonts w:ascii="Nexa Regular" w:hAnsi="Nexa Regular" w:cs="Open Sans Light"/>
            <w:i/>
            <w:iCs/>
            <w:noProof w:val="0"/>
            <w:color w:val="1F4E79" w:themeColor="accent1" w:themeShade="80"/>
            <w:sz w:val="20"/>
            <w:szCs w:val="20"/>
            <w:vertAlign w:val="superscript"/>
          </w:rPr>
          <w:t>7</w:t>
        </w:r>
      </w:hyperlink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a)-c)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6" w:name="pr67"/>
      <w:bookmarkEnd w:id="6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>f)</w:t>
      </w:r>
      <w:hyperlink r:id="rId11" w:anchor="lbj8param#lbj8param" w:history="1">
        <w:r w:rsidRPr="0081231B">
          <w:rPr>
            <w:rStyle w:val="Hiperhivatkozs"/>
            <w:rFonts w:ascii="Nexa Regular" w:hAnsi="Nexa Regular" w:cs="Open Sans Light"/>
            <w:i/>
            <w:iCs/>
            <w:noProof w:val="0"/>
            <w:color w:val="1F4E79" w:themeColor="accent1" w:themeShade="80"/>
            <w:sz w:val="20"/>
            <w:szCs w:val="20"/>
            <w:vertAlign w:val="superscript"/>
          </w:rPr>
          <w:t>8</w:t>
        </w:r>
      </w:hyperlink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az az egyesület, egyház vagy szakszervezet, illetve ezek önálló jogi személyiséggel rendelkező azon szervezeti egysége,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7" w:name="pr68"/>
      <w:bookmarkEnd w:id="7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fa)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8" w:name="pr69"/>
      <w:bookmarkEnd w:id="8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fb)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9" w:name="pr70"/>
      <w:bookmarkEnd w:id="9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g)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akinek a részvételből való kizártságának tényét a 13. § alapján a honlapon közzétették.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8. §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(1) Ha a pályázó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0" w:name="pr78"/>
      <w:bookmarkEnd w:id="10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1" w:name="pr79"/>
      <w:bookmarkEnd w:id="11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nem kizárt közjogi tisztségviselő,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2" w:name="pr80"/>
      <w:bookmarkEnd w:id="12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az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a)-b)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 alá tartozó személy közeli hozzátartozója,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3" w:name="pr81"/>
      <w:bookmarkEnd w:id="13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d)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az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a)-c)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pontban megjelölt személy tulajdonában álló gazdasági társaság,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4" w:name="pr82"/>
      <w:bookmarkEnd w:id="14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>e)</w:t>
      </w:r>
      <w:hyperlink r:id="rId12" w:anchor="lbj14param#lbj14param" w:history="1">
        <w:r w:rsidRPr="0081231B">
          <w:rPr>
            <w:rStyle w:val="Hiperhivatkozs"/>
            <w:rFonts w:ascii="Nexa Regular" w:hAnsi="Nexa Regular" w:cs="Open Sans Light"/>
            <w:i/>
            <w:iCs/>
            <w:noProof w:val="0"/>
            <w:color w:val="1F4E79" w:themeColor="accent1" w:themeShade="80"/>
            <w:sz w:val="20"/>
            <w:szCs w:val="20"/>
            <w:vertAlign w:val="superscript"/>
          </w:rPr>
          <w:t>14</w:t>
        </w:r>
      </w:hyperlink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olyan gazdasági társaság, alapítvány, egyesület, egyház vagy szakszervezet, amelyben az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a)-c)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5" w:name="pr83"/>
      <w:bookmarkEnd w:id="15"/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köteles kezdeményezni e körülménynek a honlapon történő közzétételét a pályázat benyújtásával egyidejűleg.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6" w:name="pr84"/>
      <w:bookmarkEnd w:id="16"/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7" w:name="pr85"/>
      <w:bookmarkEnd w:id="17"/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(3) Ha a pályázó a közzétételt határidőben nem kezdeményezte, támogatásban nem részesülhet.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14. §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pályázó a pályázati anyaghoz csatolva írásban nyilatkozik arról, hogy nem esik a 6. §-ban foglalt korlátozás alá. A nyilatkozat csatolása nélkül a pályázat érvénytelen. A nyilatkozatnak tartalmaznia kell az alábbiakat: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8" w:name="pr101"/>
      <w:bookmarkEnd w:id="18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természetes személy pályázó neve, lakcíme, születési ideje és helye,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19" w:name="pr102"/>
      <w:bookmarkEnd w:id="19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pályázó gazdasági társaság, cégneve, székhelye, cégjegyzékszáma, adószáma, képviselőjének neve,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0" w:name="pr103"/>
      <w:bookmarkEnd w:id="20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pályázó egyéb szervezet neve, székhelye, képviselőjének neve, nyilvántartásba vételi okiratának száma, a nyilvántartásba vevő szerv megnevezése,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1" w:name="pr104"/>
      <w:bookmarkEnd w:id="21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d)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az e törvény szerinti érintettség, összeférhetetlenség ténye vagy ezek hiánya,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2" w:name="pr105"/>
      <w:bookmarkEnd w:id="22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e)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az érintettség, összeférhetetlenség alapjául szolgáló körülmények leírása,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3" w:name="pr106"/>
      <w:bookmarkEnd w:id="23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f)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nyilatkozat arról, hogy a pályázó e törvény rendelkezéseinek eleget tett érintettségével kapcsolatban, illetve összeférhetetlensége megszüntetése érdekében.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lastRenderedPageBreak/>
        <w:t>A törvényben foglalt követelmények betartásának biztosítékát jelenti az a kötelezettség is, hogy a pályázóknak a pályázati anyaghoz csatolniuk kell nyilatkozatukat arról, hogy nem tartoznak a 6. §-ban felsorolt, a pályázaton történő indulásból kizárt személyi körbe. Ez az előírás azzal jár, hogy amennyiben egy pályázó szándékosan valótlan tartalmú nyilatkozatot tesz, akkor nemcsak a törvényben foglalt szankciókkal kell számolnia, hanem adott esetben okirat-hamisítás miatt büntetőjogi felelősségre vonással is.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bCs/>
          <w:noProof w:val="0"/>
          <w:color w:val="1F4E79" w:themeColor="accent1" w:themeShade="80"/>
          <w:sz w:val="20"/>
          <w:szCs w:val="20"/>
        </w:rPr>
        <w:t xml:space="preserve"> 2. §</w:t>
      </w:r>
      <w:r w:rsidRPr="0081231B">
        <w:rPr>
          <w:rFonts w:ascii="Nexa Regular" w:hAnsi="Nexa Regular" w:cs="Open Sans Light"/>
          <w:bCs/>
          <w:noProof w:val="0"/>
          <w:color w:val="1F4E79" w:themeColor="accent1" w:themeShade="80"/>
          <w:sz w:val="20"/>
          <w:szCs w:val="20"/>
        </w:rPr>
        <w:t xml:space="preserve"> (1) E törvény alkalmazásában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d) kizárt közjogi tisztségviselő: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tagjai;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4" w:name="pr25"/>
      <w:bookmarkEnd w:id="24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e)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nem kizárt közjogi tisztségviselő: a köztársasági elnök, az Országgyűlés által választott vagy a köztársasági elnök által kinevezett tisztségviselő, az országgyűlési és az európai parlamenti képviselő, a polgármester, az alpolgármester, a főpolgármester, a főpolgármester-helyettes, a helyi önkormányzati képviselő, a helyi önkormányzat képviselő-testülete bizottságának tagja, a központi államigazgatási szerv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-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a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d)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 alá nem tartozó - vezetője és helyettesei;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(4) E törvény alkalmazásában valamely személy tulajdonában álló gazdasági társaságnak minősül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a)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legalább 5%-os tulajdonában álló nyilvánosan működő részvénytársaság,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5" w:name="pr35"/>
      <w:bookmarkEnd w:id="25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 bármilyen arányban tulajdonában álló gazdasági társaság (ide nem értve a nyilvánosan működő részvénytársaságot),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6" w:name="pr36"/>
      <w:bookmarkEnd w:id="26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c)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a tulajdonában álló </w:t>
      </w:r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pont szerinti társaság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7" w:name="pr37"/>
      <w:bookmarkEnd w:id="27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ca)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legalább 5%-os tulajdonában álló nyilvánosan működő részvénytársaság,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bookmarkStart w:id="28" w:name="pr38"/>
      <w:bookmarkEnd w:id="28"/>
      <w:r w:rsidRPr="0081231B">
        <w:rPr>
          <w:rFonts w:ascii="Nexa Regular" w:hAnsi="Nexa Regular" w:cs="Open Sans Light"/>
          <w:i/>
          <w:iCs/>
          <w:noProof w:val="0"/>
          <w:color w:val="1F4E79" w:themeColor="accent1" w:themeShade="80"/>
          <w:sz w:val="20"/>
          <w:szCs w:val="20"/>
        </w:rPr>
        <w:t xml:space="preserve">cb) 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bármilyen arányú tulajdonában álló gazdasági társaság (ide nem értve a nyilvánosan működő részvénytársaságot).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br w:type="page"/>
      </w:r>
    </w:p>
    <w:p w:rsidR="00995AB2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color w:val="1F4E79" w:themeColor="accent1" w:themeShade="80"/>
          <w:sz w:val="20"/>
          <w:szCs w:val="20"/>
          <w:lang w:eastAsia="hu-HU"/>
        </w:rPr>
        <w:lastRenderedPageBreak/>
        <w:drawing>
          <wp:inline distT="0" distB="0" distL="0" distR="0" wp14:anchorId="196D820A" wp14:editId="19226F82">
            <wp:extent cx="1176655" cy="524510"/>
            <wp:effectExtent l="0" t="0" r="4445" b="889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</w:p>
    <w:p w:rsidR="00AE2B7C" w:rsidRPr="0081231B" w:rsidRDefault="00AE2B7C" w:rsidP="00995AB2">
      <w:pPr>
        <w:spacing w:after="0" w:line="276" w:lineRule="auto"/>
        <w:jc w:val="right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5. melléklet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C8634D">
      <w:pPr>
        <w:spacing w:after="0" w:line="276" w:lineRule="auto"/>
        <w:jc w:val="center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ÁFA NYILATKOZAT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995AB2">
      <w:pPr>
        <w:spacing w:after="0" w:line="360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Alulírott …………………………………………………………………………………………………., (név) a(z) ……………………………………………………………………………………………………………………………………………………. (szervezet)  (adószám: ……………………………………………………………….) képviselőjeként  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18303F">
      <w:pPr>
        <w:numPr>
          <w:ilvl w:val="0"/>
          <w:numId w:val="7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Nyilatkozom, hogy szervezetünk 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4A1901">
      <w:pPr>
        <w:spacing w:after="0" w:line="276" w:lineRule="auto"/>
        <w:jc w:val="center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ÁFA körbe tartozik/Nem tartozik ÁFA körbe*</w:t>
      </w:r>
    </w:p>
    <w:p w:rsidR="00AE2B7C" w:rsidRPr="0081231B" w:rsidRDefault="00AE2B7C" w:rsidP="004A1901">
      <w:pPr>
        <w:spacing w:after="0" w:line="276" w:lineRule="auto"/>
        <w:jc w:val="center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az</w:t>
      </w:r>
    </w:p>
    <w:p w:rsidR="00AE2B7C" w:rsidRPr="0081231B" w:rsidRDefault="00AE2B7C" w:rsidP="004A1901">
      <w:pPr>
        <w:spacing w:after="0" w:line="276" w:lineRule="auto"/>
        <w:jc w:val="center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ÁFÁ-t visszaigényelheti/Nem igényelheti vissza*</w:t>
      </w:r>
    </w:p>
    <w:p w:rsidR="00AE2B7C" w:rsidRPr="0081231B" w:rsidRDefault="00AE2B7C" w:rsidP="004A1901">
      <w:pPr>
        <w:spacing w:after="0" w:line="276" w:lineRule="auto"/>
        <w:jc w:val="center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4A1901">
      <w:pPr>
        <w:spacing w:after="0" w:line="276" w:lineRule="auto"/>
        <w:jc w:val="right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  <w:t>*</w:t>
      </w:r>
      <w:r w:rsidRPr="0081231B">
        <w:rPr>
          <w:rFonts w:ascii="Nexa Regular" w:hAnsi="Nexa Regular" w:cs="Open Sans Light"/>
          <w:i/>
          <w:noProof w:val="0"/>
          <w:color w:val="1F4E79" w:themeColor="accent1" w:themeShade="80"/>
          <w:sz w:val="20"/>
          <w:szCs w:val="20"/>
        </w:rPr>
        <w:t>mindkét esetben a megfelelő aláhúzandó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18303F">
      <w:pPr>
        <w:numPr>
          <w:ilvl w:val="0"/>
          <w:numId w:val="7"/>
        </w:num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Büntetőjogi felelősségem tudatában nyilatkozom, hogy szervezetünknek lejárt esedékességű köztartozása nincsen.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b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 xml:space="preserve">Jelen nyilatkozatot a Budapest I. kerület Budavári Önkormányzattal kötött támogatási szerződéshez teszem, más célra nem használható fel. 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Kelt:</w:t>
      </w: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81231B" w:rsidRDefault="00AE2B7C" w:rsidP="00C8634D">
      <w:pPr>
        <w:spacing w:after="0" w:line="276" w:lineRule="auto"/>
        <w:jc w:val="right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="00C8634D"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………….</w:t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……………………………………………</w:t>
      </w:r>
    </w:p>
    <w:p w:rsidR="00AE2B7C" w:rsidRPr="0053796F" w:rsidRDefault="00C8634D" w:rsidP="00C8634D">
      <w:pPr>
        <w:spacing w:after="0" w:line="276" w:lineRule="auto"/>
        <w:jc w:val="right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ab/>
      </w:r>
      <w:r w:rsidR="00AE2B7C" w:rsidRPr="0081231B"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  <w:t>aláírásra jogosult /képviselő</w:t>
      </w:r>
    </w:p>
    <w:p w:rsidR="00AE2B7C" w:rsidRPr="0053796F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53796F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E2B7C" w:rsidRPr="0053796F" w:rsidRDefault="00AE2B7C" w:rsidP="00AE2B7C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F333DD" w:rsidRPr="0053796F" w:rsidRDefault="00F333DD" w:rsidP="00A1299B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1299B" w:rsidRPr="0053796F" w:rsidRDefault="00A1299B" w:rsidP="00BD569E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p w:rsidR="00A1299B" w:rsidRPr="0053796F" w:rsidRDefault="00A1299B" w:rsidP="00F54603">
      <w:pPr>
        <w:spacing w:after="0" w:line="276" w:lineRule="auto"/>
        <w:jc w:val="both"/>
        <w:rPr>
          <w:rFonts w:ascii="Nexa Regular" w:hAnsi="Nexa Regular" w:cs="Open Sans Light"/>
          <w:noProof w:val="0"/>
          <w:color w:val="1F4E79" w:themeColor="accent1" w:themeShade="80"/>
          <w:sz w:val="20"/>
          <w:szCs w:val="20"/>
        </w:rPr>
      </w:pPr>
    </w:p>
    <w:sectPr w:rsidR="00A1299B" w:rsidRPr="0053796F" w:rsidSect="005D2722">
      <w:headerReference w:type="first" r:id="rId14"/>
      <w:pgSz w:w="11906" w:h="16838"/>
      <w:pgMar w:top="993" w:right="1417" w:bottom="85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37" w:rsidRDefault="005A6C37" w:rsidP="00916C12">
      <w:pPr>
        <w:spacing w:after="0" w:line="240" w:lineRule="auto"/>
      </w:pPr>
      <w:r>
        <w:separator/>
      </w:r>
    </w:p>
  </w:endnote>
  <w:endnote w:type="continuationSeparator" w:id="0">
    <w:p w:rsidR="005A6C37" w:rsidRDefault="005A6C37" w:rsidP="0091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altName w:val="Cambria Math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37" w:rsidRDefault="005A6C37" w:rsidP="00916C12">
      <w:pPr>
        <w:spacing w:after="0" w:line="240" w:lineRule="auto"/>
      </w:pPr>
      <w:r>
        <w:separator/>
      </w:r>
    </w:p>
  </w:footnote>
  <w:footnote w:type="continuationSeparator" w:id="0">
    <w:p w:rsidR="005A6C37" w:rsidRDefault="005A6C37" w:rsidP="00916C12">
      <w:pPr>
        <w:spacing w:after="0" w:line="240" w:lineRule="auto"/>
      </w:pPr>
      <w:r>
        <w:continuationSeparator/>
      </w:r>
    </w:p>
  </w:footnote>
  <w:footnote w:id="1">
    <w:p w:rsidR="005A6C37" w:rsidRPr="00D01286" w:rsidRDefault="005A6C37" w:rsidP="00C17DDC">
      <w:pPr>
        <w:pStyle w:val="Lbjegyzetszveg"/>
        <w:jc w:val="both"/>
        <w:rPr>
          <w:rFonts w:ascii="Nexa Regular" w:hAnsi="Nexa Regular"/>
          <w:color w:val="1F4E79" w:themeColor="accent1" w:themeShade="80"/>
        </w:rPr>
      </w:pPr>
      <w:r w:rsidRPr="00D01286">
        <w:rPr>
          <w:rStyle w:val="Lbjegyzet-hivatkozs"/>
          <w:rFonts w:ascii="Nexa Regular" w:hAnsi="Nexa Regular"/>
          <w:color w:val="1F4E79" w:themeColor="accent1" w:themeShade="80"/>
          <w:sz w:val="18"/>
          <w:szCs w:val="18"/>
        </w:rPr>
        <w:footnoteRef/>
      </w:r>
      <w:r w:rsidRPr="00D01286">
        <w:rPr>
          <w:rFonts w:ascii="Nexa Regular" w:hAnsi="Nexa Regular"/>
          <w:color w:val="1F4E79" w:themeColor="accent1" w:themeShade="80"/>
          <w:sz w:val="18"/>
          <w:szCs w:val="18"/>
        </w:rPr>
        <w:t xml:space="preserve"> A pályázónak az alábbi esetben pénzügyi lebonyolítót kell felkérnie: </w:t>
      </w:r>
      <w:r w:rsidRPr="00D01286">
        <w:rPr>
          <w:rFonts w:ascii="Nexa Regular" w:hAnsi="Nexa Regular" w:cs="Calibri"/>
          <w:color w:val="1F4E79" w:themeColor="accent1" w:themeShade="80"/>
          <w:sz w:val="18"/>
          <w:szCs w:val="18"/>
        </w:rPr>
        <w:t xml:space="preserve">a pályázó külföldi jogi személy, </w:t>
      </w:r>
      <w:r w:rsidRPr="00D01286">
        <w:rPr>
          <w:rFonts w:ascii="Nexa Regular" w:hAnsi="Nexa Regular"/>
          <w:color w:val="1F4E79" w:themeColor="accent1" w:themeShade="80"/>
          <w:sz w:val="18"/>
          <w:szCs w:val="18"/>
        </w:rPr>
        <w:t>amennyiben nem rendelkezik magyarorsz</w:t>
      </w:r>
      <w:r w:rsidRPr="00D01286">
        <w:rPr>
          <w:rFonts w:ascii="Nexa Regular" w:hAnsi="Nexa Regular" w:cs="Nexa Regular"/>
          <w:color w:val="1F4E79" w:themeColor="accent1" w:themeShade="80"/>
          <w:sz w:val="18"/>
          <w:szCs w:val="18"/>
        </w:rPr>
        <w:t>á</w:t>
      </w:r>
      <w:r w:rsidRPr="00D01286">
        <w:rPr>
          <w:rFonts w:ascii="Nexa Regular" w:hAnsi="Nexa Regular"/>
          <w:color w:val="1F4E79" w:themeColor="accent1" w:themeShade="80"/>
          <w:sz w:val="18"/>
          <w:szCs w:val="18"/>
        </w:rPr>
        <w:t>gi sz</w:t>
      </w:r>
      <w:r w:rsidRPr="00D01286">
        <w:rPr>
          <w:rFonts w:ascii="Nexa Regular" w:hAnsi="Nexa Regular" w:cs="Nexa Regular"/>
          <w:color w:val="1F4E79" w:themeColor="accent1" w:themeShade="80"/>
          <w:sz w:val="18"/>
          <w:szCs w:val="18"/>
        </w:rPr>
        <w:t>á</w:t>
      </w:r>
      <w:r w:rsidRPr="00D01286">
        <w:rPr>
          <w:rFonts w:ascii="Nexa Regular" w:hAnsi="Nexa Regular"/>
          <w:color w:val="1F4E79" w:themeColor="accent1" w:themeShade="80"/>
          <w:sz w:val="18"/>
          <w:szCs w:val="18"/>
        </w:rPr>
        <w:t>mlasz</w:t>
      </w:r>
      <w:r w:rsidRPr="00D01286">
        <w:rPr>
          <w:rFonts w:ascii="Nexa Regular" w:hAnsi="Nexa Regular" w:cs="Nexa Regular"/>
          <w:color w:val="1F4E79" w:themeColor="accent1" w:themeShade="80"/>
          <w:sz w:val="18"/>
          <w:szCs w:val="18"/>
        </w:rPr>
        <w:t>á</w:t>
      </w:r>
      <w:r w:rsidRPr="00D01286">
        <w:rPr>
          <w:rFonts w:ascii="Nexa Regular" w:hAnsi="Nexa Regular"/>
          <w:color w:val="1F4E79" w:themeColor="accent1" w:themeShade="80"/>
          <w:sz w:val="18"/>
          <w:szCs w:val="18"/>
        </w:rPr>
        <w:t>mmal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37" w:rsidRDefault="005A6C37" w:rsidP="00A7786C">
    <w:pPr>
      <w:pStyle w:val="lfej"/>
    </w:pPr>
  </w:p>
  <w:p w:rsidR="005A6C37" w:rsidRDefault="005A6C37" w:rsidP="00A7786C">
    <w:pPr>
      <w:pStyle w:val="lfej"/>
    </w:pPr>
  </w:p>
  <w:p w:rsidR="005A6C37" w:rsidRDefault="005A6C37" w:rsidP="00A7786C">
    <w:pPr>
      <w:pStyle w:val="lfej"/>
    </w:pPr>
  </w:p>
  <w:p w:rsidR="005A6C37" w:rsidRDefault="005A6C37" w:rsidP="00A7786C">
    <w:pPr>
      <w:pStyle w:val="lfej"/>
    </w:pPr>
  </w:p>
  <w:p w:rsidR="005A6C37" w:rsidRDefault="005A6C37" w:rsidP="00A7786C">
    <w:pPr>
      <w:pStyle w:val="lfej"/>
    </w:pPr>
  </w:p>
  <w:p w:rsidR="005A6C37" w:rsidRPr="00B557E8" w:rsidRDefault="005A6C37" w:rsidP="00A7786C">
    <w:pPr>
      <w:pStyle w:val="lfej"/>
      <w:rPr>
        <w:rFonts w:ascii="Nexa Regular" w:hAnsi="Nexa Regular" w:cs="Open Sans"/>
        <w:b/>
        <w:color w:val="0E465E"/>
        <w:sz w:val="20"/>
        <w:szCs w:val="20"/>
      </w:rPr>
    </w:pPr>
    <w:r w:rsidRPr="002D66D7">
      <w:rPr>
        <w:rFonts w:ascii="Nexa Regular" w:hAnsi="Nexa Regular" w:cs="Open Sans"/>
        <w:b/>
        <w:color w:val="0E465E"/>
        <w:sz w:val="20"/>
        <w:szCs w:val="20"/>
      </w:rPr>
      <w:t>Budapest I. kerület Budavári Önkormányzat</w:t>
    </w:r>
    <w:r>
      <w:rPr>
        <w:lang w:eastAsia="hu-HU"/>
      </w:rPr>
      <w:drawing>
        <wp:anchor distT="0" distB="0" distL="114300" distR="114300" simplePos="0" relativeHeight="251658240" behindDoc="1" locked="0" layoutInCell="1" allowOverlap="1" wp14:anchorId="38090B7F">
          <wp:simplePos x="0" y="0"/>
          <wp:positionH relativeFrom="column">
            <wp:posOffset>-880745</wp:posOffset>
          </wp:positionH>
          <wp:positionV relativeFrom="page">
            <wp:posOffset>-352425</wp:posOffset>
          </wp:positionV>
          <wp:extent cx="3389630" cy="1713230"/>
          <wp:effectExtent l="0" t="0" r="1270" b="127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44"/>
    <w:multiLevelType w:val="hybridMultilevel"/>
    <w:tmpl w:val="7A8A8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784"/>
    <w:multiLevelType w:val="hybridMultilevel"/>
    <w:tmpl w:val="A02E83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1A3"/>
    <w:multiLevelType w:val="hybridMultilevel"/>
    <w:tmpl w:val="ECD8AF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5E6A"/>
    <w:multiLevelType w:val="hybridMultilevel"/>
    <w:tmpl w:val="5B9603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DDF"/>
    <w:multiLevelType w:val="hybridMultilevel"/>
    <w:tmpl w:val="07D4AA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EDF"/>
    <w:multiLevelType w:val="hybridMultilevel"/>
    <w:tmpl w:val="4B6CCFE6"/>
    <w:lvl w:ilvl="0" w:tplc="2B9A155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876B0"/>
    <w:multiLevelType w:val="hybridMultilevel"/>
    <w:tmpl w:val="438248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C00E4"/>
    <w:multiLevelType w:val="hybridMultilevel"/>
    <w:tmpl w:val="7EBEA5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3EF6"/>
    <w:multiLevelType w:val="hybridMultilevel"/>
    <w:tmpl w:val="07D4AA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160F"/>
    <w:multiLevelType w:val="hybridMultilevel"/>
    <w:tmpl w:val="26282F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77376"/>
    <w:multiLevelType w:val="hybridMultilevel"/>
    <w:tmpl w:val="8352843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D0BAA"/>
    <w:multiLevelType w:val="hybridMultilevel"/>
    <w:tmpl w:val="3BD48B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1E91"/>
    <w:multiLevelType w:val="hybridMultilevel"/>
    <w:tmpl w:val="CAC21E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238DD"/>
    <w:multiLevelType w:val="multilevel"/>
    <w:tmpl w:val="59E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817E5"/>
    <w:multiLevelType w:val="hybridMultilevel"/>
    <w:tmpl w:val="C0DC5E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C1505"/>
    <w:multiLevelType w:val="hybridMultilevel"/>
    <w:tmpl w:val="07D4AA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2781B"/>
    <w:multiLevelType w:val="hybridMultilevel"/>
    <w:tmpl w:val="E61C52A6"/>
    <w:lvl w:ilvl="0" w:tplc="040E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401160B"/>
    <w:multiLevelType w:val="hybridMultilevel"/>
    <w:tmpl w:val="76D0668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350"/>
    <w:multiLevelType w:val="hybridMultilevel"/>
    <w:tmpl w:val="974CC9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96F8F"/>
    <w:multiLevelType w:val="hybridMultilevel"/>
    <w:tmpl w:val="B7083C46"/>
    <w:lvl w:ilvl="0" w:tplc="2B9A155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B6414"/>
    <w:multiLevelType w:val="hybridMultilevel"/>
    <w:tmpl w:val="63C4B462"/>
    <w:lvl w:ilvl="0" w:tplc="7D7ED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64B4849"/>
    <w:multiLevelType w:val="hybridMultilevel"/>
    <w:tmpl w:val="B4F00832"/>
    <w:lvl w:ilvl="0" w:tplc="129688B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 w15:restartNumberingAfterBreak="0">
    <w:nsid w:val="57D37DFD"/>
    <w:multiLevelType w:val="hybridMultilevel"/>
    <w:tmpl w:val="D5E2CA7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3518D"/>
    <w:multiLevelType w:val="hybridMultilevel"/>
    <w:tmpl w:val="4E6298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66584"/>
    <w:multiLevelType w:val="hybridMultilevel"/>
    <w:tmpl w:val="93BAC6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25"/>
  </w:num>
  <w:num w:numId="5">
    <w:abstractNumId w:val="6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0"/>
  </w:num>
  <w:num w:numId="11">
    <w:abstractNumId w:val="5"/>
  </w:num>
  <w:num w:numId="12">
    <w:abstractNumId w:val="18"/>
  </w:num>
  <w:num w:numId="13">
    <w:abstractNumId w:val="24"/>
  </w:num>
  <w:num w:numId="14">
    <w:abstractNumId w:val="3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  <w:num w:numId="19">
    <w:abstractNumId w:val="20"/>
  </w:num>
  <w:num w:numId="20">
    <w:abstractNumId w:val="16"/>
  </w:num>
  <w:num w:numId="21">
    <w:abstractNumId w:val="23"/>
  </w:num>
  <w:num w:numId="22">
    <w:abstractNumId w:val="12"/>
  </w:num>
  <w:num w:numId="23">
    <w:abstractNumId w:val="8"/>
  </w:num>
  <w:num w:numId="24">
    <w:abstractNumId w:val="4"/>
  </w:num>
  <w:num w:numId="25">
    <w:abstractNumId w:val="9"/>
  </w:num>
  <w:num w:numId="2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5D"/>
    <w:rsid w:val="00004130"/>
    <w:rsid w:val="00005382"/>
    <w:rsid w:val="00007248"/>
    <w:rsid w:val="0001022A"/>
    <w:rsid w:val="00016AB0"/>
    <w:rsid w:val="000222F6"/>
    <w:rsid w:val="000239E8"/>
    <w:rsid w:val="000245F6"/>
    <w:rsid w:val="000266BB"/>
    <w:rsid w:val="000269FE"/>
    <w:rsid w:val="00030758"/>
    <w:rsid w:val="000351E9"/>
    <w:rsid w:val="000359F3"/>
    <w:rsid w:val="00040185"/>
    <w:rsid w:val="00041DDC"/>
    <w:rsid w:val="0004474F"/>
    <w:rsid w:val="00044CA6"/>
    <w:rsid w:val="000455F4"/>
    <w:rsid w:val="00047D33"/>
    <w:rsid w:val="00050492"/>
    <w:rsid w:val="00051B5E"/>
    <w:rsid w:val="00051D5A"/>
    <w:rsid w:val="00053300"/>
    <w:rsid w:val="00055282"/>
    <w:rsid w:val="00060513"/>
    <w:rsid w:val="00070A4B"/>
    <w:rsid w:val="00074048"/>
    <w:rsid w:val="00075FEC"/>
    <w:rsid w:val="00076057"/>
    <w:rsid w:val="000779E3"/>
    <w:rsid w:val="0008327B"/>
    <w:rsid w:val="00084192"/>
    <w:rsid w:val="0008570D"/>
    <w:rsid w:val="00087669"/>
    <w:rsid w:val="00092739"/>
    <w:rsid w:val="000963A6"/>
    <w:rsid w:val="000A4EE6"/>
    <w:rsid w:val="000B5056"/>
    <w:rsid w:val="000B5919"/>
    <w:rsid w:val="000C326D"/>
    <w:rsid w:val="000C3A11"/>
    <w:rsid w:val="000D1D30"/>
    <w:rsid w:val="000D2F5E"/>
    <w:rsid w:val="000D3AC4"/>
    <w:rsid w:val="000E265B"/>
    <w:rsid w:val="000E5C7E"/>
    <w:rsid w:val="000F713F"/>
    <w:rsid w:val="0010769D"/>
    <w:rsid w:val="0010796E"/>
    <w:rsid w:val="001109F8"/>
    <w:rsid w:val="00113A11"/>
    <w:rsid w:val="001167DD"/>
    <w:rsid w:val="001179ED"/>
    <w:rsid w:val="001233F7"/>
    <w:rsid w:val="0013004F"/>
    <w:rsid w:val="001311C8"/>
    <w:rsid w:val="00137296"/>
    <w:rsid w:val="00137825"/>
    <w:rsid w:val="00144116"/>
    <w:rsid w:val="00146B59"/>
    <w:rsid w:val="001502A3"/>
    <w:rsid w:val="001536A4"/>
    <w:rsid w:val="00153E11"/>
    <w:rsid w:val="00156D80"/>
    <w:rsid w:val="00160FB2"/>
    <w:rsid w:val="001617DF"/>
    <w:rsid w:val="0016437F"/>
    <w:rsid w:val="0018303F"/>
    <w:rsid w:val="00183E7A"/>
    <w:rsid w:val="001859A5"/>
    <w:rsid w:val="00186D2D"/>
    <w:rsid w:val="001916A5"/>
    <w:rsid w:val="001A0322"/>
    <w:rsid w:val="001A19BC"/>
    <w:rsid w:val="001A1F34"/>
    <w:rsid w:val="001A303D"/>
    <w:rsid w:val="001A65EE"/>
    <w:rsid w:val="001A77EE"/>
    <w:rsid w:val="001B25C8"/>
    <w:rsid w:val="001B26EB"/>
    <w:rsid w:val="001B4B72"/>
    <w:rsid w:val="001B4CF2"/>
    <w:rsid w:val="001C6D5C"/>
    <w:rsid w:val="001D04B1"/>
    <w:rsid w:val="001D4B5C"/>
    <w:rsid w:val="001E0915"/>
    <w:rsid w:val="001E3DD7"/>
    <w:rsid w:val="001E743F"/>
    <w:rsid w:val="001F209C"/>
    <w:rsid w:val="001F375D"/>
    <w:rsid w:val="001F6A30"/>
    <w:rsid w:val="001F72A2"/>
    <w:rsid w:val="00211745"/>
    <w:rsid w:val="00213D1B"/>
    <w:rsid w:val="00215CC6"/>
    <w:rsid w:val="00225376"/>
    <w:rsid w:val="00230A2B"/>
    <w:rsid w:val="00231780"/>
    <w:rsid w:val="002369EF"/>
    <w:rsid w:val="002436BD"/>
    <w:rsid w:val="00243EA0"/>
    <w:rsid w:val="0024401D"/>
    <w:rsid w:val="00244037"/>
    <w:rsid w:val="002440A9"/>
    <w:rsid w:val="002462BE"/>
    <w:rsid w:val="002522AB"/>
    <w:rsid w:val="00254B1F"/>
    <w:rsid w:val="00257D7D"/>
    <w:rsid w:val="00262B0E"/>
    <w:rsid w:val="00263F46"/>
    <w:rsid w:val="00266BF6"/>
    <w:rsid w:val="00267416"/>
    <w:rsid w:val="002729A6"/>
    <w:rsid w:val="002737B1"/>
    <w:rsid w:val="00277D4D"/>
    <w:rsid w:val="00280757"/>
    <w:rsid w:val="00295052"/>
    <w:rsid w:val="00295751"/>
    <w:rsid w:val="002A1610"/>
    <w:rsid w:val="002A3A4E"/>
    <w:rsid w:val="002A3AF1"/>
    <w:rsid w:val="002A6739"/>
    <w:rsid w:val="002A7A1C"/>
    <w:rsid w:val="002B19AB"/>
    <w:rsid w:val="002B1C16"/>
    <w:rsid w:val="002B2816"/>
    <w:rsid w:val="002B3B7A"/>
    <w:rsid w:val="002B6E3B"/>
    <w:rsid w:val="002C0194"/>
    <w:rsid w:val="002C0314"/>
    <w:rsid w:val="002C0EA1"/>
    <w:rsid w:val="002C7A1D"/>
    <w:rsid w:val="002D13F5"/>
    <w:rsid w:val="002D16FD"/>
    <w:rsid w:val="002D1ADD"/>
    <w:rsid w:val="002D4218"/>
    <w:rsid w:val="002D7E57"/>
    <w:rsid w:val="002E0E50"/>
    <w:rsid w:val="002E3A9E"/>
    <w:rsid w:val="002E4A2F"/>
    <w:rsid w:val="002E5F0F"/>
    <w:rsid w:val="002F2A7F"/>
    <w:rsid w:val="002F4037"/>
    <w:rsid w:val="002F509F"/>
    <w:rsid w:val="002F61A0"/>
    <w:rsid w:val="00300AF3"/>
    <w:rsid w:val="00302488"/>
    <w:rsid w:val="00302575"/>
    <w:rsid w:val="00303234"/>
    <w:rsid w:val="0030587E"/>
    <w:rsid w:val="00314425"/>
    <w:rsid w:val="003377A6"/>
    <w:rsid w:val="0034135D"/>
    <w:rsid w:val="00341A69"/>
    <w:rsid w:val="00341B89"/>
    <w:rsid w:val="00343016"/>
    <w:rsid w:val="00345288"/>
    <w:rsid w:val="00350275"/>
    <w:rsid w:val="00351987"/>
    <w:rsid w:val="003537A3"/>
    <w:rsid w:val="00355FE1"/>
    <w:rsid w:val="003575CB"/>
    <w:rsid w:val="00366C9D"/>
    <w:rsid w:val="00371011"/>
    <w:rsid w:val="003721CE"/>
    <w:rsid w:val="00380200"/>
    <w:rsid w:val="00380B4E"/>
    <w:rsid w:val="003849EE"/>
    <w:rsid w:val="0038542A"/>
    <w:rsid w:val="00385B6E"/>
    <w:rsid w:val="00385D11"/>
    <w:rsid w:val="00387F52"/>
    <w:rsid w:val="003905C5"/>
    <w:rsid w:val="003948CA"/>
    <w:rsid w:val="003A4DA1"/>
    <w:rsid w:val="003A577A"/>
    <w:rsid w:val="003A74BC"/>
    <w:rsid w:val="003B693F"/>
    <w:rsid w:val="003B6BBB"/>
    <w:rsid w:val="003B6F04"/>
    <w:rsid w:val="003C0FE7"/>
    <w:rsid w:val="003C11E7"/>
    <w:rsid w:val="003C3DB7"/>
    <w:rsid w:val="003C6244"/>
    <w:rsid w:val="003D3CAD"/>
    <w:rsid w:val="003D5E65"/>
    <w:rsid w:val="003D6323"/>
    <w:rsid w:val="003E03F5"/>
    <w:rsid w:val="003E1BEC"/>
    <w:rsid w:val="003E2DF8"/>
    <w:rsid w:val="003E4C95"/>
    <w:rsid w:val="003E623F"/>
    <w:rsid w:val="003F705F"/>
    <w:rsid w:val="004006D1"/>
    <w:rsid w:val="00401042"/>
    <w:rsid w:val="004045EF"/>
    <w:rsid w:val="00421A6E"/>
    <w:rsid w:val="00423784"/>
    <w:rsid w:val="0042532F"/>
    <w:rsid w:val="00432DC5"/>
    <w:rsid w:val="0043422A"/>
    <w:rsid w:val="00442B6C"/>
    <w:rsid w:val="00443739"/>
    <w:rsid w:val="0045134D"/>
    <w:rsid w:val="00462739"/>
    <w:rsid w:val="004629FA"/>
    <w:rsid w:val="00466F5B"/>
    <w:rsid w:val="004728F9"/>
    <w:rsid w:val="00474D3B"/>
    <w:rsid w:val="00474E52"/>
    <w:rsid w:val="0047720D"/>
    <w:rsid w:val="004825F9"/>
    <w:rsid w:val="004909D8"/>
    <w:rsid w:val="004916F2"/>
    <w:rsid w:val="00491B6F"/>
    <w:rsid w:val="004945E4"/>
    <w:rsid w:val="0049468E"/>
    <w:rsid w:val="004949F2"/>
    <w:rsid w:val="00495683"/>
    <w:rsid w:val="00495F53"/>
    <w:rsid w:val="00497827"/>
    <w:rsid w:val="004A022B"/>
    <w:rsid w:val="004A0307"/>
    <w:rsid w:val="004A1901"/>
    <w:rsid w:val="004B773C"/>
    <w:rsid w:val="004B7AC5"/>
    <w:rsid w:val="004C6B0F"/>
    <w:rsid w:val="004D1A7A"/>
    <w:rsid w:val="004D599B"/>
    <w:rsid w:val="004E187F"/>
    <w:rsid w:val="004E1BB5"/>
    <w:rsid w:val="004F42C5"/>
    <w:rsid w:val="00500FDD"/>
    <w:rsid w:val="00502660"/>
    <w:rsid w:val="00503F91"/>
    <w:rsid w:val="0050541C"/>
    <w:rsid w:val="00506767"/>
    <w:rsid w:val="0051048B"/>
    <w:rsid w:val="005130F9"/>
    <w:rsid w:val="005201DA"/>
    <w:rsid w:val="00520FA0"/>
    <w:rsid w:val="00526DBB"/>
    <w:rsid w:val="00531AF7"/>
    <w:rsid w:val="0053796F"/>
    <w:rsid w:val="00540BD9"/>
    <w:rsid w:val="00543F59"/>
    <w:rsid w:val="005447B1"/>
    <w:rsid w:val="00544C63"/>
    <w:rsid w:val="00544F20"/>
    <w:rsid w:val="00545B05"/>
    <w:rsid w:val="0054728D"/>
    <w:rsid w:val="00550C7C"/>
    <w:rsid w:val="00552A8D"/>
    <w:rsid w:val="0056106C"/>
    <w:rsid w:val="00562413"/>
    <w:rsid w:val="005628E9"/>
    <w:rsid w:val="00562C09"/>
    <w:rsid w:val="00562DB3"/>
    <w:rsid w:val="00563D8D"/>
    <w:rsid w:val="00564881"/>
    <w:rsid w:val="005652D7"/>
    <w:rsid w:val="00565457"/>
    <w:rsid w:val="0056719E"/>
    <w:rsid w:val="00574E95"/>
    <w:rsid w:val="00583157"/>
    <w:rsid w:val="00584CD6"/>
    <w:rsid w:val="0059002B"/>
    <w:rsid w:val="00591E8E"/>
    <w:rsid w:val="005967F9"/>
    <w:rsid w:val="005971CD"/>
    <w:rsid w:val="00597B6C"/>
    <w:rsid w:val="00597DD6"/>
    <w:rsid w:val="005A2045"/>
    <w:rsid w:val="005A21DE"/>
    <w:rsid w:val="005A4D35"/>
    <w:rsid w:val="005A6537"/>
    <w:rsid w:val="005A6C37"/>
    <w:rsid w:val="005A74F0"/>
    <w:rsid w:val="005B0055"/>
    <w:rsid w:val="005B5412"/>
    <w:rsid w:val="005C2084"/>
    <w:rsid w:val="005C5A41"/>
    <w:rsid w:val="005D08E5"/>
    <w:rsid w:val="005D2722"/>
    <w:rsid w:val="005D3138"/>
    <w:rsid w:val="005D5453"/>
    <w:rsid w:val="005E00C4"/>
    <w:rsid w:val="005E0868"/>
    <w:rsid w:val="005E1DBB"/>
    <w:rsid w:val="005E2D3F"/>
    <w:rsid w:val="005E324F"/>
    <w:rsid w:val="005E5BC5"/>
    <w:rsid w:val="005E7C18"/>
    <w:rsid w:val="005F388C"/>
    <w:rsid w:val="005F5C82"/>
    <w:rsid w:val="00605EAD"/>
    <w:rsid w:val="00613A2C"/>
    <w:rsid w:val="00616C28"/>
    <w:rsid w:val="00621B98"/>
    <w:rsid w:val="00622887"/>
    <w:rsid w:val="006230E5"/>
    <w:rsid w:val="0062441D"/>
    <w:rsid w:val="00625D2F"/>
    <w:rsid w:val="00625E11"/>
    <w:rsid w:val="00631426"/>
    <w:rsid w:val="00632BD5"/>
    <w:rsid w:val="006354F2"/>
    <w:rsid w:val="006457EA"/>
    <w:rsid w:val="00647A66"/>
    <w:rsid w:val="00647AFF"/>
    <w:rsid w:val="00655FB4"/>
    <w:rsid w:val="006611B2"/>
    <w:rsid w:val="00661AA4"/>
    <w:rsid w:val="00667D9B"/>
    <w:rsid w:val="00667DD9"/>
    <w:rsid w:val="0067069D"/>
    <w:rsid w:val="00672E83"/>
    <w:rsid w:val="00676839"/>
    <w:rsid w:val="006832DD"/>
    <w:rsid w:val="0068510E"/>
    <w:rsid w:val="0068513E"/>
    <w:rsid w:val="00690299"/>
    <w:rsid w:val="006A453F"/>
    <w:rsid w:val="006A5A7D"/>
    <w:rsid w:val="006B0DC1"/>
    <w:rsid w:val="006B0F56"/>
    <w:rsid w:val="006B144F"/>
    <w:rsid w:val="006B15F9"/>
    <w:rsid w:val="006B47D6"/>
    <w:rsid w:val="006C439D"/>
    <w:rsid w:val="006C5E28"/>
    <w:rsid w:val="006C652C"/>
    <w:rsid w:val="006C7964"/>
    <w:rsid w:val="006D5C0F"/>
    <w:rsid w:val="006D63D1"/>
    <w:rsid w:val="006E021C"/>
    <w:rsid w:val="006E66A1"/>
    <w:rsid w:val="006F22EA"/>
    <w:rsid w:val="006F692B"/>
    <w:rsid w:val="007064E4"/>
    <w:rsid w:val="0071671A"/>
    <w:rsid w:val="00716CEE"/>
    <w:rsid w:val="007221F4"/>
    <w:rsid w:val="00722952"/>
    <w:rsid w:val="0072365C"/>
    <w:rsid w:val="00723758"/>
    <w:rsid w:val="0072409A"/>
    <w:rsid w:val="007250A0"/>
    <w:rsid w:val="00725432"/>
    <w:rsid w:val="00725782"/>
    <w:rsid w:val="00727DD9"/>
    <w:rsid w:val="007333BF"/>
    <w:rsid w:val="00736EF8"/>
    <w:rsid w:val="0074076F"/>
    <w:rsid w:val="00741FBF"/>
    <w:rsid w:val="00744686"/>
    <w:rsid w:val="00744B1C"/>
    <w:rsid w:val="00744D17"/>
    <w:rsid w:val="00745E04"/>
    <w:rsid w:val="0075431B"/>
    <w:rsid w:val="007574C3"/>
    <w:rsid w:val="00757F70"/>
    <w:rsid w:val="00760B5C"/>
    <w:rsid w:val="0076112D"/>
    <w:rsid w:val="0077114B"/>
    <w:rsid w:val="00774916"/>
    <w:rsid w:val="00777050"/>
    <w:rsid w:val="00780ACE"/>
    <w:rsid w:val="00782C51"/>
    <w:rsid w:val="0078478A"/>
    <w:rsid w:val="007852C9"/>
    <w:rsid w:val="00785493"/>
    <w:rsid w:val="00791160"/>
    <w:rsid w:val="00792C70"/>
    <w:rsid w:val="00792DA9"/>
    <w:rsid w:val="007938FB"/>
    <w:rsid w:val="00794359"/>
    <w:rsid w:val="007954BE"/>
    <w:rsid w:val="0079691C"/>
    <w:rsid w:val="007A6FF0"/>
    <w:rsid w:val="007A7C84"/>
    <w:rsid w:val="007A7F1E"/>
    <w:rsid w:val="007B3385"/>
    <w:rsid w:val="007B36B2"/>
    <w:rsid w:val="007B6F86"/>
    <w:rsid w:val="007D34A4"/>
    <w:rsid w:val="007E03FB"/>
    <w:rsid w:val="007E6642"/>
    <w:rsid w:val="007F1AD4"/>
    <w:rsid w:val="007F340A"/>
    <w:rsid w:val="007F7E1F"/>
    <w:rsid w:val="008000BA"/>
    <w:rsid w:val="00800279"/>
    <w:rsid w:val="008013AA"/>
    <w:rsid w:val="00801439"/>
    <w:rsid w:val="00801CF6"/>
    <w:rsid w:val="008037D1"/>
    <w:rsid w:val="00804D09"/>
    <w:rsid w:val="00805F49"/>
    <w:rsid w:val="00812178"/>
    <w:rsid w:val="0081231B"/>
    <w:rsid w:val="00817351"/>
    <w:rsid w:val="00821642"/>
    <w:rsid w:val="00823F9E"/>
    <w:rsid w:val="0083305D"/>
    <w:rsid w:val="008340AB"/>
    <w:rsid w:val="00836CCF"/>
    <w:rsid w:val="008413DB"/>
    <w:rsid w:val="0084697D"/>
    <w:rsid w:val="00850A01"/>
    <w:rsid w:val="008513DF"/>
    <w:rsid w:val="00854380"/>
    <w:rsid w:val="00855D4B"/>
    <w:rsid w:val="008614D8"/>
    <w:rsid w:val="008671A7"/>
    <w:rsid w:val="00870DDE"/>
    <w:rsid w:val="00872C0E"/>
    <w:rsid w:val="00880017"/>
    <w:rsid w:val="00880961"/>
    <w:rsid w:val="008846FD"/>
    <w:rsid w:val="00885391"/>
    <w:rsid w:val="0088759E"/>
    <w:rsid w:val="00892B63"/>
    <w:rsid w:val="00894893"/>
    <w:rsid w:val="008958EC"/>
    <w:rsid w:val="00896928"/>
    <w:rsid w:val="00896EF0"/>
    <w:rsid w:val="008979C9"/>
    <w:rsid w:val="008A05C2"/>
    <w:rsid w:val="008A1527"/>
    <w:rsid w:val="008A4D42"/>
    <w:rsid w:val="008A4F9B"/>
    <w:rsid w:val="008A58CC"/>
    <w:rsid w:val="008B08A0"/>
    <w:rsid w:val="008B224B"/>
    <w:rsid w:val="008B300F"/>
    <w:rsid w:val="008B4A00"/>
    <w:rsid w:val="008C3F9F"/>
    <w:rsid w:val="008C49DA"/>
    <w:rsid w:val="008D263C"/>
    <w:rsid w:val="008D462C"/>
    <w:rsid w:val="008D5D97"/>
    <w:rsid w:val="008E0548"/>
    <w:rsid w:val="008E3E83"/>
    <w:rsid w:val="008F173A"/>
    <w:rsid w:val="008F331F"/>
    <w:rsid w:val="008F3613"/>
    <w:rsid w:val="008F3659"/>
    <w:rsid w:val="008F613D"/>
    <w:rsid w:val="00913496"/>
    <w:rsid w:val="00914D3A"/>
    <w:rsid w:val="00914DB9"/>
    <w:rsid w:val="00915BF0"/>
    <w:rsid w:val="00916C12"/>
    <w:rsid w:val="009300B4"/>
    <w:rsid w:val="00941406"/>
    <w:rsid w:val="009415FA"/>
    <w:rsid w:val="009453BF"/>
    <w:rsid w:val="0095302A"/>
    <w:rsid w:val="009539B0"/>
    <w:rsid w:val="00961F16"/>
    <w:rsid w:val="009656CB"/>
    <w:rsid w:val="009705E0"/>
    <w:rsid w:val="009733E2"/>
    <w:rsid w:val="00980377"/>
    <w:rsid w:val="0098107D"/>
    <w:rsid w:val="00981EA5"/>
    <w:rsid w:val="00987AF2"/>
    <w:rsid w:val="00992144"/>
    <w:rsid w:val="0099242B"/>
    <w:rsid w:val="00995AB2"/>
    <w:rsid w:val="00995B5D"/>
    <w:rsid w:val="00996094"/>
    <w:rsid w:val="009A046E"/>
    <w:rsid w:val="009A56D2"/>
    <w:rsid w:val="009A6EEC"/>
    <w:rsid w:val="009B5EBF"/>
    <w:rsid w:val="009B6092"/>
    <w:rsid w:val="009B6A42"/>
    <w:rsid w:val="009C3822"/>
    <w:rsid w:val="009C4B22"/>
    <w:rsid w:val="009C5C8A"/>
    <w:rsid w:val="009C662F"/>
    <w:rsid w:val="009C7460"/>
    <w:rsid w:val="009D3C03"/>
    <w:rsid w:val="009D66F7"/>
    <w:rsid w:val="009D6702"/>
    <w:rsid w:val="009E000C"/>
    <w:rsid w:val="009E66AB"/>
    <w:rsid w:val="009E7A1F"/>
    <w:rsid w:val="009F6103"/>
    <w:rsid w:val="00A028E3"/>
    <w:rsid w:val="00A058F9"/>
    <w:rsid w:val="00A071ED"/>
    <w:rsid w:val="00A1299B"/>
    <w:rsid w:val="00A1749A"/>
    <w:rsid w:val="00A20886"/>
    <w:rsid w:val="00A2119B"/>
    <w:rsid w:val="00A27077"/>
    <w:rsid w:val="00A35548"/>
    <w:rsid w:val="00A4164A"/>
    <w:rsid w:val="00A4512C"/>
    <w:rsid w:val="00A467D8"/>
    <w:rsid w:val="00A476CC"/>
    <w:rsid w:val="00A51C7B"/>
    <w:rsid w:val="00A52B11"/>
    <w:rsid w:val="00A640B7"/>
    <w:rsid w:val="00A75A11"/>
    <w:rsid w:val="00A77755"/>
    <w:rsid w:val="00A7786C"/>
    <w:rsid w:val="00A77C4C"/>
    <w:rsid w:val="00A81404"/>
    <w:rsid w:val="00A865BF"/>
    <w:rsid w:val="00A90AB7"/>
    <w:rsid w:val="00A93E12"/>
    <w:rsid w:val="00A9705D"/>
    <w:rsid w:val="00A975B8"/>
    <w:rsid w:val="00A97E46"/>
    <w:rsid w:val="00AA1216"/>
    <w:rsid w:val="00AA14FE"/>
    <w:rsid w:val="00AA2CFD"/>
    <w:rsid w:val="00AA2FBE"/>
    <w:rsid w:val="00AA392D"/>
    <w:rsid w:val="00AA5A16"/>
    <w:rsid w:val="00AB1428"/>
    <w:rsid w:val="00AB251A"/>
    <w:rsid w:val="00AB2803"/>
    <w:rsid w:val="00AD0598"/>
    <w:rsid w:val="00AD2B8F"/>
    <w:rsid w:val="00AD54DA"/>
    <w:rsid w:val="00AD6E33"/>
    <w:rsid w:val="00AE2B7C"/>
    <w:rsid w:val="00AE4185"/>
    <w:rsid w:val="00AF0A94"/>
    <w:rsid w:val="00AF0AE1"/>
    <w:rsid w:val="00AF1A0D"/>
    <w:rsid w:val="00AF71D9"/>
    <w:rsid w:val="00B057AD"/>
    <w:rsid w:val="00B05C3B"/>
    <w:rsid w:val="00B11C9C"/>
    <w:rsid w:val="00B13FE7"/>
    <w:rsid w:val="00B14627"/>
    <w:rsid w:val="00B20F87"/>
    <w:rsid w:val="00B24078"/>
    <w:rsid w:val="00B26A8A"/>
    <w:rsid w:val="00B334E4"/>
    <w:rsid w:val="00B36C0E"/>
    <w:rsid w:val="00B507DD"/>
    <w:rsid w:val="00B53CAE"/>
    <w:rsid w:val="00B557E8"/>
    <w:rsid w:val="00B569D1"/>
    <w:rsid w:val="00B56A48"/>
    <w:rsid w:val="00B570FE"/>
    <w:rsid w:val="00B571A2"/>
    <w:rsid w:val="00B578C4"/>
    <w:rsid w:val="00B60916"/>
    <w:rsid w:val="00B644CB"/>
    <w:rsid w:val="00B64D24"/>
    <w:rsid w:val="00B660C9"/>
    <w:rsid w:val="00B661CE"/>
    <w:rsid w:val="00B70AA3"/>
    <w:rsid w:val="00B71152"/>
    <w:rsid w:val="00B7261E"/>
    <w:rsid w:val="00B748F4"/>
    <w:rsid w:val="00B76A5A"/>
    <w:rsid w:val="00B83097"/>
    <w:rsid w:val="00B86EE8"/>
    <w:rsid w:val="00B9019A"/>
    <w:rsid w:val="00B914CE"/>
    <w:rsid w:val="00B95357"/>
    <w:rsid w:val="00B973DD"/>
    <w:rsid w:val="00BB120F"/>
    <w:rsid w:val="00BB1B9A"/>
    <w:rsid w:val="00BB3149"/>
    <w:rsid w:val="00BB40AA"/>
    <w:rsid w:val="00BB5BE1"/>
    <w:rsid w:val="00BC2C31"/>
    <w:rsid w:val="00BD0DF9"/>
    <w:rsid w:val="00BD1237"/>
    <w:rsid w:val="00BD569E"/>
    <w:rsid w:val="00BE02D6"/>
    <w:rsid w:val="00BE04CC"/>
    <w:rsid w:val="00BE1BEE"/>
    <w:rsid w:val="00BE71B9"/>
    <w:rsid w:val="00BE7D20"/>
    <w:rsid w:val="00BF48D8"/>
    <w:rsid w:val="00BF499A"/>
    <w:rsid w:val="00BF719F"/>
    <w:rsid w:val="00C02594"/>
    <w:rsid w:val="00C06599"/>
    <w:rsid w:val="00C07A15"/>
    <w:rsid w:val="00C117ED"/>
    <w:rsid w:val="00C1270D"/>
    <w:rsid w:val="00C1344F"/>
    <w:rsid w:val="00C159FD"/>
    <w:rsid w:val="00C15F34"/>
    <w:rsid w:val="00C16459"/>
    <w:rsid w:val="00C17DDC"/>
    <w:rsid w:val="00C22808"/>
    <w:rsid w:val="00C22D1E"/>
    <w:rsid w:val="00C236FD"/>
    <w:rsid w:val="00C329F8"/>
    <w:rsid w:val="00C37528"/>
    <w:rsid w:val="00C4259F"/>
    <w:rsid w:val="00C4272B"/>
    <w:rsid w:val="00C42E93"/>
    <w:rsid w:val="00C43A34"/>
    <w:rsid w:val="00C45409"/>
    <w:rsid w:val="00C53F56"/>
    <w:rsid w:val="00C54B21"/>
    <w:rsid w:val="00C564B4"/>
    <w:rsid w:val="00C57131"/>
    <w:rsid w:val="00C614BE"/>
    <w:rsid w:val="00C63205"/>
    <w:rsid w:val="00C63F8E"/>
    <w:rsid w:val="00C64BEC"/>
    <w:rsid w:val="00C664C6"/>
    <w:rsid w:val="00C6735B"/>
    <w:rsid w:val="00C67FDA"/>
    <w:rsid w:val="00C703B6"/>
    <w:rsid w:val="00C726E3"/>
    <w:rsid w:val="00C759E1"/>
    <w:rsid w:val="00C8309D"/>
    <w:rsid w:val="00C831EC"/>
    <w:rsid w:val="00C8634D"/>
    <w:rsid w:val="00C90133"/>
    <w:rsid w:val="00C93DD0"/>
    <w:rsid w:val="00C96812"/>
    <w:rsid w:val="00CA2B08"/>
    <w:rsid w:val="00CA4CE3"/>
    <w:rsid w:val="00CA5AF4"/>
    <w:rsid w:val="00CB0679"/>
    <w:rsid w:val="00CB17A4"/>
    <w:rsid w:val="00CB4BBA"/>
    <w:rsid w:val="00CC6C5F"/>
    <w:rsid w:val="00CD0F19"/>
    <w:rsid w:val="00CE289D"/>
    <w:rsid w:val="00CE3B95"/>
    <w:rsid w:val="00CE4B8E"/>
    <w:rsid w:val="00CE5538"/>
    <w:rsid w:val="00CE650B"/>
    <w:rsid w:val="00CF1FE7"/>
    <w:rsid w:val="00CF35B4"/>
    <w:rsid w:val="00CF4358"/>
    <w:rsid w:val="00CF435C"/>
    <w:rsid w:val="00CF4CC5"/>
    <w:rsid w:val="00CF7EA4"/>
    <w:rsid w:val="00D01286"/>
    <w:rsid w:val="00D03353"/>
    <w:rsid w:val="00D034B6"/>
    <w:rsid w:val="00D06870"/>
    <w:rsid w:val="00D10000"/>
    <w:rsid w:val="00D15A48"/>
    <w:rsid w:val="00D21377"/>
    <w:rsid w:val="00D21820"/>
    <w:rsid w:val="00D22932"/>
    <w:rsid w:val="00D32407"/>
    <w:rsid w:val="00D37404"/>
    <w:rsid w:val="00D446FE"/>
    <w:rsid w:val="00D552AE"/>
    <w:rsid w:val="00D56865"/>
    <w:rsid w:val="00D60D51"/>
    <w:rsid w:val="00D635EA"/>
    <w:rsid w:val="00D64D1F"/>
    <w:rsid w:val="00D65785"/>
    <w:rsid w:val="00D66E34"/>
    <w:rsid w:val="00D67935"/>
    <w:rsid w:val="00D72183"/>
    <w:rsid w:val="00D768A8"/>
    <w:rsid w:val="00D80847"/>
    <w:rsid w:val="00D843CC"/>
    <w:rsid w:val="00D86ABD"/>
    <w:rsid w:val="00D92760"/>
    <w:rsid w:val="00D94F49"/>
    <w:rsid w:val="00DA33DF"/>
    <w:rsid w:val="00DA362D"/>
    <w:rsid w:val="00DA55C8"/>
    <w:rsid w:val="00DA5A47"/>
    <w:rsid w:val="00DA6B65"/>
    <w:rsid w:val="00DB772E"/>
    <w:rsid w:val="00DC69B7"/>
    <w:rsid w:val="00DE0444"/>
    <w:rsid w:val="00DF2931"/>
    <w:rsid w:val="00DF6FD3"/>
    <w:rsid w:val="00E0567F"/>
    <w:rsid w:val="00E07DA9"/>
    <w:rsid w:val="00E1401F"/>
    <w:rsid w:val="00E16586"/>
    <w:rsid w:val="00E17473"/>
    <w:rsid w:val="00E20F54"/>
    <w:rsid w:val="00E21227"/>
    <w:rsid w:val="00E24F36"/>
    <w:rsid w:val="00E2587B"/>
    <w:rsid w:val="00E26F84"/>
    <w:rsid w:val="00E35716"/>
    <w:rsid w:val="00E3610D"/>
    <w:rsid w:val="00E42A11"/>
    <w:rsid w:val="00E432B9"/>
    <w:rsid w:val="00E44137"/>
    <w:rsid w:val="00E45EA9"/>
    <w:rsid w:val="00E51F69"/>
    <w:rsid w:val="00E524AF"/>
    <w:rsid w:val="00E53827"/>
    <w:rsid w:val="00E54DA0"/>
    <w:rsid w:val="00E54E5B"/>
    <w:rsid w:val="00E56B4B"/>
    <w:rsid w:val="00E56CF6"/>
    <w:rsid w:val="00E56EF9"/>
    <w:rsid w:val="00E572D4"/>
    <w:rsid w:val="00E57765"/>
    <w:rsid w:val="00E6598A"/>
    <w:rsid w:val="00E66900"/>
    <w:rsid w:val="00E67145"/>
    <w:rsid w:val="00E71452"/>
    <w:rsid w:val="00E75A83"/>
    <w:rsid w:val="00E856E3"/>
    <w:rsid w:val="00E910D2"/>
    <w:rsid w:val="00E93169"/>
    <w:rsid w:val="00E93E36"/>
    <w:rsid w:val="00E95756"/>
    <w:rsid w:val="00E97B1A"/>
    <w:rsid w:val="00EA53F8"/>
    <w:rsid w:val="00EB2C8B"/>
    <w:rsid w:val="00EB7007"/>
    <w:rsid w:val="00EB74AB"/>
    <w:rsid w:val="00EC25EC"/>
    <w:rsid w:val="00EC68F9"/>
    <w:rsid w:val="00EC6ED3"/>
    <w:rsid w:val="00EC70CF"/>
    <w:rsid w:val="00ED0008"/>
    <w:rsid w:val="00ED19AB"/>
    <w:rsid w:val="00ED3769"/>
    <w:rsid w:val="00ED6428"/>
    <w:rsid w:val="00EE51FB"/>
    <w:rsid w:val="00EE658E"/>
    <w:rsid w:val="00EE72F7"/>
    <w:rsid w:val="00F0050C"/>
    <w:rsid w:val="00F01675"/>
    <w:rsid w:val="00F0690D"/>
    <w:rsid w:val="00F151C6"/>
    <w:rsid w:val="00F16980"/>
    <w:rsid w:val="00F2386A"/>
    <w:rsid w:val="00F24C80"/>
    <w:rsid w:val="00F2711E"/>
    <w:rsid w:val="00F274A2"/>
    <w:rsid w:val="00F333DD"/>
    <w:rsid w:val="00F405C8"/>
    <w:rsid w:val="00F42A42"/>
    <w:rsid w:val="00F455CA"/>
    <w:rsid w:val="00F47917"/>
    <w:rsid w:val="00F47B6E"/>
    <w:rsid w:val="00F54603"/>
    <w:rsid w:val="00F54AFC"/>
    <w:rsid w:val="00F564B3"/>
    <w:rsid w:val="00F633B4"/>
    <w:rsid w:val="00F647BB"/>
    <w:rsid w:val="00F65026"/>
    <w:rsid w:val="00F70477"/>
    <w:rsid w:val="00F70F56"/>
    <w:rsid w:val="00F82D4A"/>
    <w:rsid w:val="00F85357"/>
    <w:rsid w:val="00F86F78"/>
    <w:rsid w:val="00F87E37"/>
    <w:rsid w:val="00F94440"/>
    <w:rsid w:val="00F9456B"/>
    <w:rsid w:val="00F95A32"/>
    <w:rsid w:val="00F97D0E"/>
    <w:rsid w:val="00FA6B49"/>
    <w:rsid w:val="00FC2022"/>
    <w:rsid w:val="00FC3EAD"/>
    <w:rsid w:val="00FC66D7"/>
    <w:rsid w:val="00FC7CB8"/>
    <w:rsid w:val="00FD1B6E"/>
    <w:rsid w:val="00FD2050"/>
    <w:rsid w:val="00FD2CE9"/>
    <w:rsid w:val="00FD3FAC"/>
    <w:rsid w:val="00FD543A"/>
    <w:rsid w:val="00FE1655"/>
    <w:rsid w:val="00FE2E98"/>
    <w:rsid w:val="00FE40C1"/>
    <w:rsid w:val="00FE5CA6"/>
    <w:rsid w:val="00FE793C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29D4F3"/>
  <w15:docId w15:val="{4E3AA7A9-DFC7-4B30-A571-979982C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A8A"/>
    <w:rPr>
      <w:noProof/>
    </w:rPr>
  </w:style>
  <w:style w:type="paragraph" w:styleId="Cmsor1">
    <w:name w:val="heading 1"/>
    <w:basedOn w:val="Norml"/>
    <w:next w:val="Norml"/>
    <w:link w:val="Cmsor1Char"/>
    <w:uiPriority w:val="9"/>
    <w:qFormat/>
    <w:rsid w:val="00A46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C12"/>
    <w:rPr>
      <w:noProof/>
    </w:rPr>
  </w:style>
  <w:style w:type="paragraph" w:styleId="llb">
    <w:name w:val="footer"/>
    <w:basedOn w:val="Norml"/>
    <w:link w:val="llbChar"/>
    <w:uiPriority w:val="99"/>
    <w:unhideWhenUsed/>
    <w:rsid w:val="0091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C12"/>
    <w:rPr>
      <w:noProof/>
    </w:rPr>
  </w:style>
  <w:style w:type="table" w:styleId="Rcsostblzat">
    <w:name w:val="Table Grid"/>
    <w:basedOn w:val="Normltblzat"/>
    <w:uiPriority w:val="39"/>
    <w:rsid w:val="0091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13AA"/>
    <w:rPr>
      <w:rFonts w:ascii="Segoe UI" w:hAnsi="Segoe UI" w:cs="Segoe UI"/>
      <w:noProof/>
      <w:sz w:val="18"/>
      <w:szCs w:val="18"/>
    </w:rPr>
  </w:style>
  <w:style w:type="paragraph" w:styleId="Listaszerbekezds">
    <w:name w:val="List Paragraph"/>
    <w:basedOn w:val="Norml"/>
    <w:uiPriority w:val="34"/>
    <w:qFormat/>
    <w:rsid w:val="0076112D"/>
    <w:pPr>
      <w:ind w:left="720"/>
      <w:contextualSpacing/>
    </w:pPr>
  </w:style>
  <w:style w:type="paragraph" w:customStyle="1" w:styleId="Style11">
    <w:name w:val="Style11"/>
    <w:basedOn w:val="Norml"/>
    <w:uiPriority w:val="99"/>
    <w:rsid w:val="00915BF0"/>
    <w:pPr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cs="Times New Roman"/>
      <w:noProof w:val="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AD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D0598"/>
    <w:rPr>
      <w:color w:val="0000FF"/>
      <w:u w:val="single"/>
    </w:rPr>
  </w:style>
  <w:style w:type="paragraph" w:customStyle="1" w:styleId="Default">
    <w:name w:val="Default"/>
    <w:rsid w:val="00896EF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Cm">
    <w:name w:val="FôCím"/>
    <w:basedOn w:val="Norml"/>
    <w:rsid w:val="000222F6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614BE"/>
    <w:pPr>
      <w:spacing w:after="120" w:line="480" w:lineRule="auto"/>
      <w:ind w:left="360"/>
    </w:pPr>
    <w:rPr>
      <w:noProof w:val="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614BE"/>
  </w:style>
  <w:style w:type="table" w:styleId="Tblzategyszer1">
    <w:name w:val="Plain Table 1"/>
    <w:basedOn w:val="Normltblzat"/>
    <w:uiPriority w:val="41"/>
    <w:rsid w:val="00C614BE"/>
    <w:pPr>
      <w:spacing w:before="120" w:after="0" w:line="240" w:lineRule="auto"/>
    </w:pPr>
    <w:rPr>
      <w:rFonts w:eastAsiaTheme="minorEastAsia"/>
      <w:lang w:val="hu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m">
    <w:name w:val="Title"/>
    <w:basedOn w:val="Norml"/>
    <w:link w:val="CmChar"/>
    <w:unhideWhenUsed/>
    <w:qFormat/>
    <w:rsid w:val="00C614BE"/>
    <w:pPr>
      <w:spacing w:after="0" w:line="240" w:lineRule="auto"/>
      <w:contextualSpacing/>
    </w:pPr>
    <w:rPr>
      <w:rFonts w:asciiTheme="majorHAnsi" w:eastAsiaTheme="majorEastAsia" w:hAnsiTheme="majorHAnsi" w:cstheme="majorBidi"/>
      <w:noProof w:val="0"/>
      <w:kern w:val="28"/>
      <w:sz w:val="56"/>
      <w:szCs w:val="56"/>
      <w:lang w:eastAsia="hu-HU"/>
    </w:rPr>
  </w:style>
  <w:style w:type="character" w:customStyle="1" w:styleId="CmChar">
    <w:name w:val="Cím Char"/>
    <w:basedOn w:val="Bekezdsalapbettpusa"/>
    <w:link w:val="Cm"/>
    <w:rsid w:val="00C614BE"/>
    <w:rPr>
      <w:rFonts w:asciiTheme="majorHAnsi" w:eastAsiaTheme="majorEastAsia" w:hAnsiTheme="majorHAnsi" w:cstheme="majorBidi"/>
      <w:kern w:val="28"/>
      <w:sz w:val="56"/>
      <w:szCs w:val="5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467D8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table" w:styleId="Tblzatrcsos1vilgos3jellszn">
    <w:name w:val="Grid Table 1 Light Accent 3"/>
    <w:basedOn w:val="Normltblzat"/>
    <w:uiPriority w:val="46"/>
    <w:rsid w:val="00C831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3jellszn1">
    <w:name w:val="Táblázat (rácsos) 1 – világos – 3. jelölőszín1"/>
    <w:basedOn w:val="Normltblzat"/>
    <w:next w:val="Tblzatrcsos1vilgos3jellszn"/>
    <w:uiPriority w:val="46"/>
    <w:rsid w:val="00266BF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3jellszn11">
    <w:name w:val="Táblázat (rácsos) 1 – világos – 3. jelölőszín11"/>
    <w:basedOn w:val="Normltblzat"/>
    <w:next w:val="Tblzatrcsos1vilgos3jellszn"/>
    <w:uiPriority w:val="46"/>
    <w:rsid w:val="005D08E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2B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2B7C"/>
    <w:rPr>
      <w:noProof/>
      <w:sz w:val="20"/>
      <w:szCs w:val="20"/>
    </w:rPr>
  </w:style>
  <w:style w:type="character" w:styleId="Lbjegyzet-hivatkozs">
    <w:name w:val="footnote reference"/>
    <w:basedOn w:val="Bekezdsalapbettpusa"/>
    <w:unhideWhenUsed/>
    <w:rsid w:val="00AE2B7C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A90A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6D5C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D5C0F"/>
    <w:rPr>
      <w:noProof/>
    </w:rPr>
  </w:style>
  <w:style w:type="table" w:customStyle="1" w:styleId="Rcsostblzat11">
    <w:name w:val="Rácsos táblázat11"/>
    <w:basedOn w:val="Normltblzat"/>
    <w:next w:val="Rcsostblzat"/>
    <w:uiPriority w:val="39"/>
    <w:rsid w:val="00D927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7E66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7E66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t.jogtar.hu/jr/gen/hjegy_doc.cgi?docid=A0700181.T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t.jogtar.hu/jr/gen/hjegy_doc.cgi?docid=A0700181.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t.jogtar.hu/jr/gen/hjegy_doc.cgi?docid=A0700181.T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9930-8AFA-4415-BC04-0443787C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1982</Words>
  <Characters>13682</Characters>
  <Application>Microsoft Office Word</Application>
  <DocSecurity>0</DocSecurity>
  <Lines>114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Tarjányi Tamás</dc:creator>
  <cp:lastModifiedBy>Láng Andrea Piroska</cp:lastModifiedBy>
  <cp:revision>3</cp:revision>
  <cp:lastPrinted>2021-09-21T10:52:00Z</cp:lastPrinted>
  <dcterms:created xsi:type="dcterms:W3CDTF">2021-10-04T11:37:00Z</dcterms:created>
  <dcterms:modified xsi:type="dcterms:W3CDTF">2021-10-04T11:38:00Z</dcterms:modified>
</cp:coreProperties>
</file>