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A0" w:rsidRDefault="00E553A0" w:rsidP="00E553A0"/>
    <w:tbl>
      <w:tblPr>
        <w:tblW w:w="8505" w:type="dxa"/>
        <w:tblInd w:w="57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D270FF" w:rsidRPr="009E16E8" w:rsidTr="002A62F0">
        <w:tc>
          <w:tcPr>
            <w:tcW w:w="993" w:type="dxa"/>
            <w:shd w:val="clear" w:color="auto" w:fill="auto"/>
          </w:tcPr>
          <w:p w:rsidR="00D270FF" w:rsidRPr="009E16E8" w:rsidRDefault="00D270FF" w:rsidP="002A62F0">
            <w:pPr>
              <w:jc w:val="both"/>
              <w:rPr>
                <w:rFonts w:ascii="Garamond" w:hAnsi="Garamond"/>
                <w:sz w:val="28"/>
              </w:rPr>
            </w:pPr>
            <w:r w:rsidRPr="009E16E8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504825" cy="89535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270FF" w:rsidRDefault="00D270FF" w:rsidP="002A62F0">
            <w:pPr>
              <w:ind w:right="3260"/>
              <w:rPr>
                <w:rFonts w:ascii="Garamond" w:hAnsi="Garamond" w:cs="Calibri"/>
                <w:smallCaps/>
              </w:rPr>
            </w:pPr>
          </w:p>
          <w:p w:rsidR="00D270FF" w:rsidRDefault="00D270FF" w:rsidP="002A62F0">
            <w:pPr>
              <w:ind w:right="3260"/>
              <w:rPr>
                <w:rFonts w:ascii="Garamond" w:hAnsi="Garamond" w:cs="Calibri"/>
                <w:smallCaps/>
              </w:rPr>
            </w:pPr>
            <w:r>
              <w:rPr>
                <w:rFonts w:ascii="Garamond" w:hAnsi="Garamond" w:cs="Calibri"/>
                <w:smallCaps/>
              </w:rPr>
              <w:t>Budapest főváros I. Kerület</w:t>
            </w:r>
          </w:p>
          <w:p w:rsidR="00D270FF" w:rsidRDefault="00D270FF" w:rsidP="002A62F0">
            <w:pPr>
              <w:ind w:right="3260"/>
              <w:rPr>
                <w:rFonts w:ascii="Garamond" w:hAnsi="Garamond" w:cs="Calibri"/>
                <w:smallCaps/>
              </w:rPr>
            </w:pPr>
            <w:r>
              <w:rPr>
                <w:rFonts w:ascii="Garamond" w:hAnsi="Garamond" w:cs="Calibri"/>
                <w:smallCaps/>
              </w:rPr>
              <w:t>Budavári polgármesteri hivatal</w:t>
            </w:r>
          </w:p>
          <w:p w:rsidR="00D270FF" w:rsidRDefault="00D270FF" w:rsidP="002A62F0">
            <w:pPr>
              <w:ind w:right="3260"/>
              <w:rPr>
                <w:rFonts w:ascii="Garamond" w:hAnsi="Garamond" w:cs="Calibri"/>
                <w:smallCaps/>
              </w:rPr>
            </w:pPr>
          </w:p>
          <w:p w:rsidR="00D270FF" w:rsidRDefault="00D270FF" w:rsidP="002A62F0">
            <w:pPr>
              <w:ind w:right="3260"/>
              <w:rPr>
                <w:rFonts w:ascii="Garamond" w:hAnsi="Garamond" w:cs="Calibri"/>
                <w:smallCaps/>
              </w:rPr>
            </w:pPr>
            <w:r>
              <w:rPr>
                <w:rFonts w:ascii="Garamond" w:hAnsi="Garamond" w:cs="Calibri"/>
                <w:smallCaps/>
              </w:rPr>
              <w:t>népjóléti csoport</w:t>
            </w:r>
          </w:p>
          <w:p w:rsidR="00D270FF" w:rsidRDefault="00D270FF" w:rsidP="002A62F0">
            <w:pPr>
              <w:ind w:right="3260"/>
              <w:jc w:val="both"/>
              <w:outlineLvl w:val="0"/>
              <w:rPr>
                <w:rFonts w:ascii="Garamond" w:hAnsi="Garamond" w:cs="Calibri"/>
                <w:bCs/>
                <w:smallCaps/>
                <w:spacing w:val="8"/>
              </w:rPr>
            </w:pPr>
          </w:p>
          <w:p w:rsidR="00D270FF" w:rsidRPr="009E16E8" w:rsidRDefault="00D270FF" w:rsidP="002A62F0">
            <w:pPr>
              <w:rPr>
                <w:rFonts w:ascii="Garamond" w:hAnsi="Garamond" w:cs="Calibri"/>
                <w:smallCaps/>
                <w:sz w:val="28"/>
              </w:rPr>
            </w:pPr>
          </w:p>
        </w:tc>
      </w:tr>
    </w:tbl>
    <w:p w:rsidR="00E553A0" w:rsidRPr="00FB7D8A" w:rsidRDefault="00E553A0" w:rsidP="00D270FF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FB7D8A">
        <w:rPr>
          <w:rFonts w:ascii="Garamond" w:hAnsi="Garamond" w:cs="Arial"/>
          <w:b/>
          <w:bCs/>
          <w:sz w:val="28"/>
          <w:szCs w:val="28"/>
        </w:rPr>
        <w:t>Kérelem iskolakezdési támogatás megállapításához</w:t>
      </w:r>
    </w:p>
    <w:p w:rsidR="00E553A0" w:rsidRDefault="00E553A0" w:rsidP="00E553A0">
      <w:pPr>
        <w:pStyle w:val="NormlWeb"/>
        <w:spacing w:before="0" w:beforeAutospacing="0" w:after="0" w:afterAutospacing="0"/>
        <w:jc w:val="both"/>
        <w:rPr>
          <w:rFonts w:ascii="Garamond" w:hAnsi="Garamond" w:cs="Times"/>
        </w:rPr>
      </w:pPr>
      <w:bookmarkStart w:id="0" w:name="pr1685"/>
      <w:bookmarkEnd w:id="0"/>
    </w:p>
    <w:p w:rsidR="00933137" w:rsidRDefault="00933137" w:rsidP="00933137">
      <w:pPr>
        <w:pStyle w:val="NormlWeb"/>
        <w:spacing w:before="0" w:beforeAutospacing="0" w:after="0" w:afterAutospacing="0"/>
        <w:rPr>
          <w:rFonts w:ascii="Garamond" w:hAnsi="Garamond" w:cs="Times"/>
        </w:rPr>
      </w:pPr>
      <w:bookmarkStart w:id="1" w:name="pr1686"/>
      <w:bookmarkStart w:id="2" w:name="pr1687"/>
      <w:bookmarkStart w:id="3" w:name="pr1688"/>
      <w:bookmarkEnd w:id="1"/>
      <w:bookmarkEnd w:id="2"/>
      <w:bookmarkEnd w:id="3"/>
    </w:p>
    <w:p w:rsidR="00933137" w:rsidRPr="00933137" w:rsidRDefault="00933137" w:rsidP="00933137">
      <w:pPr>
        <w:pStyle w:val="NormlWeb"/>
        <w:spacing w:before="0" w:beforeAutospacing="0" w:after="0" w:afterAutospacing="0"/>
        <w:rPr>
          <w:rFonts w:ascii="Garamond" w:hAnsi="Garamond" w:cs="Times"/>
          <w:b/>
        </w:rPr>
      </w:pPr>
      <w:r w:rsidRPr="00933137">
        <w:rPr>
          <w:rFonts w:ascii="Garamond" w:hAnsi="Garamond" w:cs="Times"/>
          <w:b/>
        </w:rPr>
        <w:t xml:space="preserve">1. </w:t>
      </w:r>
      <w:r w:rsidR="005462C1" w:rsidRPr="002D7720">
        <w:rPr>
          <w:rFonts w:ascii="Garamond" w:hAnsi="Garamond"/>
          <w:b/>
        </w:rPr>
        <w:t>Személyes adatok</w:t>
      </w:r>
    </w:p>
    <w:p w:rsidR="00933137" w:rsidRPr="00B74429" w:rsidRDefault="00933137" w:rsidP="00933137">
      <w:pPr>
        <w:pStyle w:val="NormlWeb"/>
        <w:spacing w:before="120" w:beforeAutospacing="0" w:after="0" w:afterAutospacing="0"/>
        <w:rPr>
          <w:rFonts w:ascii="Garamond" w:hAnsi="Garamond" w:cs="Times"/>
        </w:rPr>
      </w:pPr>
      <w:r w:rsidRPr="00173F32">
        <w:rPr>
          <w:rFonts w:ascii="Garamond" w:hAnsi="Garamond" w:cs="Times"/>
        </w:rPr>
        <w:t>Neve:</w:t>
      </w:r>
      <w:r>
        <w:rPr>
          <w:rFonts w:ascii="Garamond" w:hAnsi="Garamond" w:cs="Times"/>
        </w:rPr>
        <w:tab/>
      </w:r>
      <w:r>
        <w:rPr>
          <w:rFonts w:ascii="Garamond" w:hAnsi="Garamond" w:cs="Times"/>
        </w:rPr>
        <w:tab/>
      </w:r>
      <w:r>
        <w:rPr>
          <w:rFonts w:ascii="Garamond" w:hAnsi="Garamond" w:cs="Times"/>
        </w:rPr>
        <w:tab/>
      </w:r>
      <w:r>
        <w:rPr>
          <w:rFonts w:ascii="Garamond" w:hAnsi="Garamond" w:cs="Times"/>
        </w:rPr>
        <w:tab/>
      </w:r>
      <w:r>
        <w:rPr>
          <w:rFonts w:ascii="Garamond" w:hAnsi="Garamond" w:cs="Times"/>
        </w:rPr>
        <w:tab/>
      </w:r>
      <w:r w:rsidRPr="00B74429">
        <w:rPr>
          <w:rFonts w:ascii="Garamond" w:hAnsi="Garamond" w:cs="Times"/>
          <w:b/>
        </w:rPr>
        <w:t>______________________________________________</w:t>
      </w:r>
    </w:p>
    <w:p w:rsidR="00933137" w:rsidRPr="00B74429" w:rsidRDefault="00933137" w:rsidP="00933137">
      <w:pPr>
        <w:pStyle w:val="NormlWeb"/>
        <w:spacing w:before="120" w:beforeAutospacing="0" w:after="0" w:afterAutospacing="0"/>
        <w:rPr>
          <w:rFonts w:ascii="Garamond" w:hAnsi="Garamond" w:cs="Times"/>
        </w:rPr>
      </w:pPr>
      <w:r w:rsidRPr="00B74429">
        <w:rPr>
          <w:rFonts w:ascii="Garamond" w:hAnsi="Garamond" w:cs="Times"/>
        </w:rPr>
        <w:t>Születési neve:</w:t>
      </w:r>
      <w:bookmarkStart w:id="4" w:name="pr1689"/>
      <w:bookmarkEnd w:id="4"/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  <w:b/>
        </w:rPr>
        <w:t>______________________________________________</w:t>
      </w:r>
    </w:p>
    <w:p w:rsidR="00933137" w:rsidRPr="00B74429" w:rsidRDefault="000B214F" w:rsidP="00933137">
      <w:pPr>
        <w:pStyle w:val="NormlWeb"/>
        <w:spacing w:before="120" w:beforeAutospacing="0" w:after="0" w:afterAutospacing="0"/>
        <w:rPr>
          <w:rFonts w:ascii="Garamond" w:hAnsi="Garamond" w:cs="Times"/>
        </w:rPr>
      </w:pPr>
      <w:r>
        <w:rPr>
          <w:rFonts w:ascii="Garamond" w:hAnsi="Garamond" w:cs="Times"/>
        </w:rPr>
        <w:t>Születési hely</w:t>
      </w:r>
      <w:r w:rsidR="005574CB">
        <w:rPr>
          <w:rFonts w:ascii="Garamond" w:hAnsi="Garamond" w:cs="Times"/>
        </w:rPr>
        <w:t>e, ideje</w:t>
      </w:r>
      <w:r w:rsidR="00933137" w:rsidRPr="00B74429">
        <w:rPr>
          <w:rFonts w:ascii="Garamond" w:hAnsi="Garamond" w:cs="Times"/>
        </w:rPr>
        <w:t xml:space="preserve">: </w:t>
      </w:r>
      <w:r w:rsidR="00933137" w:rsidRPr="00B74429">
        <w:rPr>
          <w:rFonts w:ascii="Garamond" w:hAnsi="Garamond" w:cs="Times"/>
        </w:rPr>
        <w:tab/>
      </w:r>
      <w:r w:rsidR="00933137" w:rsidRPr="00B74429">
        <w:rPr>
          <w:rFonts w:ascii="Garamond" w:hAnsi="Garamond" w:cs="Times"/>
        </w:rPr>
        <w:tab/>
      </w:r>
      <w:r w:rsidR="00933137" w:rsidRPr="00B74429">
        <w:rPr>
          <w:rFonts w:ascii="Garamond" w:hAnsi="Garamond" w:cs="Times"/>
        </w:rPr>
        <w:tab/>
      </w:r>
      <w:r w:rsidR="00933137" w:rsidRPr="00B74429">
        <w:rPr>
          <w:rFonts w:ascii="Garamond" w:hAnsi="Garamond" w:cs="Times"/>
          <w:b/>
        </w:rPr>
        <w:t>_________________</w:t>
      </w:r>
      <w:r w:rsidR="00933137">
        <w:rPr>
          <w:rFonts w:ascii="Garamond" w:hAnsi="Garamond" w:cs="Times"/>
          <w:b/>
        </w:rPr>
        <w:t>__</w:t>
      </w:r>
      <w:r w:rsidR="00933137" w:rsidRPr="00B74429">
        <w:rPr>
          <w:rFonts w:ascii="Garamond" w:hAnsi="Garamond" w:cs="Times"/>
          <w:b/>
        </w:rPr>
        <w:t>___________________________</w:t>
      </w:r>
    </w:p>
    <w:p w:rsidR="00933137" w:rsidRDefault="00933137" w:rsidP="00933137">
      <w:pPr>
        <w:pStyle w:val="NormlWeb"/>
        <w:spacing w:before="120" w:beforeAutospacing="0" w:after="0" w:afterAutospacing="0"/>
        <w:rPr>
          <w:rFonts w:ascii="Garamond" w:hAnsi="Garamond" w:cs="Times"/>
          <w:b/>
        </w:rPr>
      </w:pPr>
      <w:r w:rsidRPr="00B74429">
        <w:rPr>
          <w:rFonts w:ascii="Garamond" w:hAnsi="Garamond" w:cs="Times"/>
        </w:rPr>
        <w:t xml:space="preserve">Anyja neve: </w:t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  <w:b/>
        </w:rPr>
        <w:t>______________________________________________</w:t>
      </w:r>
    </w:p>
    <w:p w:rsidR="00933137" w:rsidRDefault="00933137" w:rsidP="00933137">
      <w:pPr>
        <w:spacing w:line="4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Családi állapota: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______________________________________________</w:t>
      </w:r>
    </w:p>
    <w:p w:rsidR="00933137" w:rsidRPr="00B74429" w:rsidRDefault="00933137" w:rsidP="00933137">
      <w:pPr>
        <w:spacing w:line="440" w:lineRule="exact"/>
        <w:jc w:val="both"/>
        <w:rPr>
          <w:rFonts w:ascii="Garamond" w:hAnsi="Garamond" w:cs="Times"/>
        </w:rPr>
      </w:pPr>
      <w:r>
        <w:rPr>
          <w:rFonts w:ascii="Garamond" w:hAnsi="Garamond"/>
        </w:rPr>
        <w:t>TAJ száma: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______________________________________________</w:t>
      </w:r>
    </w:p>
    <w:p w:rsidR="00933137" w:rsidRPr="00B74429" w:rsidRDefault="00933137" w:rsidP="00933137">
      <w:pPr>
        <w:pStyle w:val="NormlWeb"/>
        <w:spacing w:before="120" w:beforeAutospacing="0" w:after="0" w:afterAutospacing="0"/>
        <w:rPr>
          <w:rFonts w:ascii="Garamond" w:hAnsi="Garamond" w:cs="Times"/>
          <w:b/>
        </w:rPr>
      </w:pPr>
      <w:bookmarkStart w:id="5" w:name="pr1690"/>
      <w:bookmarkStart w:id="6" w:name="pr1691"/>
      <w:bookmarkEnd w:id="5"/>
      <w:bookmarkEnd w:id="6"/>
      <w:r w:rsidRPr="00B74429">
        <w:rPr>
          <w:rFonts w:ascii="Garamond" w:hAnsi="Garamond" w:cs="Times"/>
        </w:rPr>
        <w:t xml:space="preserve">Lakóhelye (bejelentett): </w:t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  <w:b/>
        </w:rPr>
        <w:t>______________________</w:t>
      </w:r>
      <w:r>
        <w:rPr>
          <w:rFonts w:ascii="Garamond" w:hAnsi="Garamond" w:cs="Times"/>
          <w:b/>
        </w:rPr>
        <w:t>_</w:t>
      </w:r>
      <w:r w:rsidRPr="00B74429">
        <w:rPr>
          <w:rFonts w:ascii="Garamond" w:hAnsi="Garamond" w:cs="Times"/>
          <w:b/>
        </w:rPr>
        <w:t>_______________________</w:t>
      </w:r>
    </w:p>
    <w:p w:rsidR="00933137" w:rsidRPr="00B74429" w:rsidRDefault="00933137" w:rsidP="00933137">
      <w:pPr>
        <w:pStyle w:val="NormlWeb"/>
        <w:spacing w:before="120" w:beforeAutospacing="0" w:after="0" w:afterAutospacing="0"/>
        <w:rPr>
          <w:rFonts w:ascii="Garamond" w:hAnsi="Garamond" w:cs="Times"/>
        </w:rPr>
      </w:pPr>
      <w:bookmarkStart w:id="7" w:name="pr1692"/>
      <w:bookmarkEnd w:id="7"/>
      <w:r w:rsidRPr="00B74429">
        <w:rPr>
          <w:rFonts w:ascii="Garamond" w:hAnsi="Garamond" w:cs="Times"/>
        </w:rPr>
        <w:t xml:space="preserve">Tartózkodási helye (bejelentett): </w:t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  <w:b/>
        </w:rPr>
        <w:t>______________________</w:t>
      </w:r>
      <w:r>
        <w:rPr>
          <w:rFonts w:ascii="Garamond" w:hAnsi="Garamond" w:cs="Times"/>
          <w:b/>
        </w:rPr>
        <w:t>_</w:t>
      </w:r>
      <w:r w:rsidRPr="00B74429">
        <w:rPr>
          <w:rFonts w:ascii="Garamond" w:hAnsi="Garamond" w:cs="Times"/>
          <w:b/>
        </w:rPr>
        <w:t>_______________________</w:t>
      </w:r>
    </w:p>
    <w:p w:rsidR="00933137" w:rsidRDefault="00933137" w:rsidP="00933137">
      <w:pPr>
        <w:pStyle w:val="NormlWeb"/>
        <w:spacing w:before="0" w:beforeAutospacing="0" w:after="0" w:afterAutospacing="0"/>
        <w:rPr>
          <w:rFonts w:ascii="Garamond" w:hAnsi="Garamond" w:cs="Times"/>
          <w:b/>
        </w:rPr>
      </w:pPr>
    </w:p>
    <w:p w:rsidR="00933137" w:rsidRDefault="00933137" w:rsidP="00933137">
      <w:pPr>
        <w:pStyle w:val="NormlWeb"/>
        <w:spacing w:before="0" w:beforeAutospacing="0" w:after="0" w:afterAutospacing="0"/>
        <w:rPr>
          <w:rFonts w:ascii="Garamond" w:hAnsi="Garamond" w:cs="Times"/>
          <w:b/>
        </w:rPr>
      </w:pPr>
      <w:r w:rsidRPr="00FB7D8A">
        <w:rPr>
          <w:rFonts w:ascii="Garamond" w:hAnsi="Garamond" w:cs="Times"/>
          <w:b/>
          <w:u w:val="single"/>
        </w:rPr>
        <w:t>Aláhúzással jelölje, ahol életvitelszerűen lakik</w:t>
      </w:r>
      <w:r w:rsidRPr="00D91940">
        <w:rPr>
          <w:rFonts w:ascii="Garamond" w:hAnsi="Garamond" w:cs="Times"/>
          <w:b/>
        </w:rPr>
        <w:t>!</w:t>
      </w:r>
    </w:p>
    <w:p w:rsidR="00933137" w:rsidRDefault="00933137" w:rsidP="00933137">
      <w:pPr>
        <w:pStyle w:val="NormlWeb"/>
        <w:spacing w:before="0" w:beforeAutospacing="0" w:after="0" w:afterAutospacing="0"/>
        <w:rPr>
          <w:rFonts w:ascii="Garamond" w:hAnsi="Garamond" w:cs="Times"/>
          <w:b/>
        </w:rPr>
      </w:pPr>
    </w:p>
    <w:p w:rsidR="00933137" w:rsidRPr="00D91940" w:rsidRDefault="00933137" w:rsidP="00933137">
      <w:pPr>
        <w:pStyle w:val="NormlWeb"/>
        <w:spacing w:before="0" w:beforeAutospacing="0" w:after="0" w:afterAutospacing="0"/>
        <w:rPr>
          <w:rFonts w:ascii="Garamond" w:hAnsi="Garamond" w:cs="Times"/>
          <w:b/>
        </w:rPr>
      </w:pPr>
      <w:r w:rsidRPr="00B74429">
        <w:rPr>
          <w:rFonts w:ascii="Garamond" w:hAnsi="Garamond" w:cs="Times"/>
        </w:rPr>
        <w:t>Egyéb elérhetősége (</w:t>
      </w:r>
      <w:r w:rsidRPr="00E15BB9">
        <w:rPr>
          <w:rFonts w:ascii="Garamond" w:hAnsi="Garamond" w:cs="Times"/>
        </w:rPr>
        <w:t>telefon</w:t>
      </w:r>
      <w:r w:rsidRPr="00B74429">
        <w:rPr>
          <w:rFonts w:ascii="Garamond" w:hAnsi="Garamond" w:cs="Times"/>
        </w:rPr>
        <w:t>, cím):</w:t>
      </w:r>
      <w:r w:rsidRPr="00B74429">
        <w:rPr>
          <w:rFonts w:ascii="Garamond" w:hAnsi="Garamond" w:cs="Times"/>
        </w:rPr>
        <w:tab/>
      </w:r>
      <w:r w:rsidRPr="00B74429">
        <w:rPr>
          <w:rFonts w:ascii="Garamond" w:hAnsi="Garamond" w:cs="Times"/>
          <w:b/>
        </w:rPr>
        <w:t>______________________</w:t>
      </w:r>
      <w:r>
        <w:rPr>
          <w:rFonts w:ascii="Garamond" w:hAnsi="Garamond" w:cs="Times"/>
          <w:b/>
        </w:rPr>
        <w:t>__</w:t>
      </w:r>
      <w:r w:rsidRPr="00B74429">
        <w:rPr>
          <w:rFonts w:ascii="Garamond" w:hAnsi="Garamond" w:cs="Times"/>
          <w:b/>
        </w:rPr>
        <w:t>______________________</w:t>
      </w:r>
    </w:p>
    <w:p w:rsidR="00933137" w:rsidRDefault="00933137" w:rsidP="00933137">
      <w:pPr>
        <w:pStyle w:val="NormlWeb"/>
        <w:spacing w:before="0" w:beforeAutospacing="0" w:after="0" w:afterAutospacing="0"/>
        <w:rPr>
          <w:rFonts w:ascii="Garamond" w:hAnsi="Garamond" w:cs="Times"/>
          <w:b/>
        </w:rPr>
      </w:pPr>
    </w:p>
    <w:p w:rsidR="00933137" w:rsidRPr="000613C6" w:rsidRDefault="00436D50" w:rsidP="000613C6">
      <w:pPr>
        <w:pStyle w:val="Szvegtrzs"/>
        <w:rPr>
          <w:rFonts w:ascii="Garamond" w:hAnsi="Garamond"/>
          <w:b/>
          <w:sz w:val="24"/>
          <w:szCs w:val="24"/>
        </w:rPr>
      </w:pPr>
      <w:bookmarkStart w:id="8" w:name="pr1693"/>
      <w:bookmarkEnd w:id="8"/>
      <w:r>
        <w:rPr>
          <w:rFonts w:ascii="Garamond" w:hAnsi="Garamond"/>
          <w:b/>
          <w:sz w:val="24"/>
          <w:szCs w:val="24"/>
        </w:rPr>
        <w:t xml:space="preserve">2. </w:t>
      </w:r>
      <w:proofErr w:type="gramStart"/>
      <w:r w:rsidR="00933137" w:rsidRPr="003044A0">
        <w:rPr>
          <w:rFonts w:ascii="Garamond" w:hAnsi="Garamond"/>
          <w:b/>
          <w:sz w:val="24"/>
          <w:szCs w:val="24"/>
        </w:rPr>
        <w:t>Gyermek(</w:t>
      </w:r>
      <w:proofErr w:type="spellStart"/>
      <w:proofErr w:type="gramEnd"/>
      <w:r w:rsidR="00933137" w:rsidRPr="003044A0">
        <w:rPr>
          <w:rFonts w:ascii="Garamond" w:hAnsi="Garamond"/>
          <w:b/>
          <w:sz w:val="24"/>
          <w:szCs w:val="24"/>
        </w:rPr>
        <w:t>ek</w:t>
      </w:r>
      <w:proofErr w:type="spellEnd"/>
      <w:r w:rsidR="00933137" w:rsidRPr="003044A0">
        <w:rPr>
          <w:rFonts w:ascii="Garamond" w:hAnsi="Garamond"/>
          <w:b/>
          <w:sz w:val="24"/>
          <w:szCs w:val="24"/>
        </w:rPr>
        <w:t>) adatai, aki(k) után a</w:t>
      </w:r>
      <w:r w:rsidR="00C844E7">
        <w:rPr>
          <w:rFonts w:ascii="Garamond" w:hAnsi="Garamond"/>
          <w:b/>
          <w:sz w:val="24"/>
          <w:szCs w:val="24"/>
        </w:rPr>
        <w:t>z</w:t>
      </w:r>
      <w:r w:rsidR="00933137">
        <w:rPr>
          <w:rFonts w:ascii="Garamond" w:hAnsi="Garamond"/>
          <w:b/>
          <w:sz w:val="24"/>
          <w:szCs w:val="24"/>
        </w:rPr>
        <w:t xml:space="preserve"> iskolakezdési</w:t>
      </w:r>
      <w:r w:rsidR="00933137" w:rsidRPr="003044A0">
        <w:rPr>
          <w:rFonts w:ascii="Garamond" w:hAnsi="Garamond"/>
          <w:b/>
          <w:sz w:val="24"/>
          <w:szCs w:val="24"/>
        </w:rPr>
        <w:t xml:space="preserve"> támogatást kéri: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2410"/>
        <w:gridCol w:w="3260"/>
      </w:tblGrid>
      <w:tr w:rsidR="00933137" w:rsidRPr="00315616" w:rsidTr="000613C6">
        <w:trPr>
          <w:trHeight w:hRule="exact" w:val="454"/>
        </w:trPr>
        <w:tc>
          <w:tcPr>
            <w:tcW w:w="2235" w:type="dxa"/>
            <w:shd w:val="pct10" w:color="auto" w:fill="auto"/>
          </w:tcPr>
          <w:p w:rsidR="00933137" w:rsidRPr="00FB7D8A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Név</w:t>
            </w:r>
          </w:p>
        </w:tc>
        <w:tc>
          <w:tcPr>
            <w:tcW w:w="1984" w:type="dxa"/>
            <w:shd w:val="pct10" w:color="auto" w:fill="auto"/>
          </w:tcPr>
          <w:p w:rsidR="00933137" w:rsidRPr="00FB7D8A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TAJ szám</w:t>
            </w:r>
          </w:p>
        </w:tc>
        <w:tc>
          <w:tcPr>
            <w:tcW w:w="2410" w:type="dxa"/>
            <w:shd w:val="pct10" w:color="auto" w:fill="auto"/>
          </w:tcPr>
          <w:p w:rsidR="00933137" w:rsidRPr="00FB7D8A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Anyja neve</w:t>
            </w:r>
          </w:p>
        </w:tc>
        <w:tc>
          <w:tcPr>
            <w:tcW w:w="3260" w:type="dxa"/>
            <w:shd w:val="pct10" w:color="auto" w:fill="auto"/>
          </w:tcPr>
          <w:p w:rsidR="00933137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Születési hely, idő</w:t>
            </w:r>
          </w:p>
          <w:p w:rsidR="00FB7D8A" w:rsidRPr="00FB7D8A" w:rsidRDefault="00FB7D8A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</w:p>
        </w:tc>
      </w:tr>
      <w:tr w:rsidR="00933137" w:rsidRPr="00315616" w:rsidTr="000613C6">
        <w:trPr>
          <w:trHeight w:hRule="exact" w:val="454"/>
        </w:trPr>
        <w:tc>
          <w:tcPr>
            <w:tcW w:w="2235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933137" w:rsidRPr="00315616" w:rsidTr="000613C6">
        <w:trPr>
          <w:trHeight w:hRule="exact" w:val="454"/>
        </w:trPr>
        <w:tc>
          <w:tcPr>
            <w:tcW w:w="2235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933137" w:rsidRPr="00315616" w:rsidTr="000613C6">
        <w:trPr>
          <w:trHeight w:hRule="exact" w:val="454"/>
        </w:trPr>
        <w:tc>
          <w:tcPr>
            <w:tcW w:w="2235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933137" w:rsidRPr="00315616" w:rsidTr="000613C6">
        <w:trPr>
          <w:trHeight w:hRule="exact" w:val="454"/>
        </w:trPr>
        <w:tc>
          <w:tcPr>
            <w:tcW w:w="2235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</w:tbl>
    <w:p w:rsidR="00933137" w:rsidRPr="00173F32" w:rsidRDefault="00933137" w:rsidP="00933137">
      <w:pPr>
        <w:pStyle w:val="Szvegtrzs"/>
        <w:spacing w:after="0"/>
        <w:rPr>
          <w:rFonts w:ascii="Garamond" w:hAnsi="Garamond" w:cs="Times"/>
          <w:sz w:val="24"/>
          <w:szCs w:val="24"/>
        </w:rPr>
      </w:pPr>
    </w:p>
    <w:p w:rsidR="000613C6" w:rsidRPr="000613C6" w:rsidRDefault="00436D50" w:rsidP="000613C6">
      <w:pPr>
        <w:spacing w:after="120"/>
        <w:ind w:right="-851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3. </w:t>
      </w:r>
      <w:r w:rsidR="00933137" w:rsidRPr="002D7720">
        <w:rPr>
          <w:rFonts w:ascii="Garamond" w:hAnsi="Garamond"/>
          <w:b/>
          <w:bCs/>
        </w:rPr>
        <w:t xml:space="preserve">A kérelmező családjában élő (egy </w:t>
      </w:r>
      <w:r w:rsidR="00FB7D8A">
        <w:rPr>
          <w:rFonts w:ascii="Garamond" w:hAnsi="Garamond"/>
          <w:b/>
          <w:bCs/>
        </w:rPr>
        <w:t>lakásban együtt lakó, ott</w:t>
      </w:r>
      <w:r w:rsidR="00933137" w:rsidRPr="002D7720">
        <w:rPr>
          <w:rFonts w:ascii="Garamond" w:hAnsi="Garamond"/>
          <w:b/>
          <w:bCs/>
        </w:rPr>
        <w:t xml:space="preserve"> bejelentett</w:t>
      </w:r>
      <w:r w:rsidR="00FB7D8A">
        <w:rPr>
          <w:rFonts w:ascii="Garamond" w:hAnsi="Garamond"/>
          <w:b/>
          <w:bCs/>
        </w:rPr>
        <w:t xml:space="preserve"> lakó- vagy tartózkodási hellyel rendelkező</w:t>
      </w:r>
      <w:r w:rsidR="00933137" w:rsidRPr="002D7720">
        <w:rPr>
          <w:rFonts w:ascii="Garamond" w:hAnsi="Garamond"/>
          <w:b/>
          <w:bCs/>
        </w:rPr>
        <w:t>) közeli hozzátartozók: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302"/>
        <w:gridCol w:w="1411"/>
        <w:gridCol w:w="2029"/>
        <w:gridCol w:w="2879"/>
      </w:tblGrid>
      <w:tr w:rsidR="00933137" w:rsidRPr="00EB0E76" w:rsidTr="005700AA">
        <w:trPr>
          <w:trHeight w:hRule="exact" w:val="551"/>
        </w:trPr>
        <w:tc>
          <w:tcPr>
            <w:tcW w:w="2268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Név</w:t>
            </w:r>
          </w:p>
        </w:tc>
        <w:tc>
          <w:tcPr>
            <w:tcW w:w="1302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TAJ szám</w:t>
            </w:r>
          </w:p>
        </w:tc>
        <w:tc>
          <w:tcPr>
            <w:tcW w:w="1411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Anyja neve</w:t>
            </w:r>
          </w:p>
        </w:tc>
        <w:tc>
          <w:tcPr>
            <w:tcW w:w="2029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2879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Rokoni kapcsolat</w:t>
            </w:r>
          </w:p>
        </w:tc>
      </w:tr>
      <w:tr w:rsidR="00933137" w:rsidRPr="00EB0E76" w:rsidTr="000613C6">
        <w:trPr>
          <w:trHeight w:hRule="exact" w:val="454"/>
        </w:trPr>
        <w:tc>
          <w:tcPr>
            <w:tcW w:w="2268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02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7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  <w:tr w:rsidR="00933137" w:rsidRPr="00EB0E76" w:rsidTr="000613C6">
        <w:trPr>
          <w:trHeight w:hRule="exact" w:val="454"/>
        </w:trPr>
        <w:tc>
          <w:tcPr>
            <w:tcW w:w="2268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02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7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  <w:tr w:rsidR="00933137" w:rsidRPr="00EB0E76" w:rsidTr="000613C6">
        <w:trPr>
          <w:trHeight w:hRule="exact" w:val="454"/>
        </w:trPr>
        <w:tc>
          <w:tcPr>
            <w:tcW w:w="2268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02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7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  <w:tr w:rsidR="00933137" w:rsidRPr="00EB0E76" w:rsidTr="000613C6">
        <w:trPr>
          <w:trHeight w:hRule="exact" w:val="454"/>
        </w:trPr>
        <w:tc>
          <w:tcPr>
            <w:tcW w:w="2268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02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7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</w:tbl>
    <w:p w:rsidR="00FB7D8A" w:rsidRPr="002D7720" w:rsidRDefault="00436D50" w:rsidP="000613C6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4</w:t>
      </w:r>
      <w:r w:rsidR="00933137" w:rsidRPr="002D7720">
        <w:rPr>
          <w:rFonts w:ascii="Garamond" w:hAnsi="Garamond"/>
          <w:b/>
        </w:rPr>
        <w:t>.</w:t>
      </w:r>
      <w:r w:rsidR="00933137" w:rsidRPr="002D7720">
        <w:rPr>
          <w:rFonts w:ascii="Garamond" w:hAnsi="Garamond"/>
          <w:b/>
        </w:rPr>
        <w:tab/>
        <w:t>Jövedelmi adatok</w:t>
      </w:r>
    </w:p>
    <w:p w:rsidR="00FB7D8A" w:rsidRPr="003044A0" w:rsidRDefault="00933137" w:rsidP="00FB7D8A">
      <w:pPr>
        <w:pStyle w:val="Szvegtrzs"/>
        <w:ind w:right="-851"/>
        <w:jc w:val="both"/>
        <w:rPr>
          <w:rFonts w:ascii="Garamond" w:hAnsi="Garamond"/>
          <w:bCs/>
          <w:sz w:val="24"/>
          <w:szCs w:val="24"/>
        </w:rPr>
      </w:pPr>
      <w:r w:rsidRPr="003044A0">
        <w:rPr>
          <w:rFonts w:ascii="Garamond" w:hAnsi="Garamond"/>
          <w:bCs/>
          <w:sz w:val="24"/>
          <w:szCs w:val="24"/>
        </w:rPr>
        <w:t>Felelősségem tudatában kijelentem, hogy a saját, valamint a családomban élő közeli hozzátartozóim – a kérelem beadását megelőző – havi nettó jövedelme az alábbi:</w:t>
      </w:r>
    </w:p>
    <w:tbl>
      <w:tblPr>
        <w:tblW w:w="10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292"/>
        <w:gridCol w:w="1701"/>
        <w:gridCol w:w="1701"/>
        <w:gridCol w:w="1701"/>
        <w:gridCol w:w="1674"/>
      </w:tblGrid>
      <w:tr w:rsidR="009A089A" w:rsidRPr="009D5317" w:rsidTr="005577B0">
        <w:trPr>
          <w:trHeight w:val="348"/>
          <w:jc w:val="center"/>
        </w:trPr>
        <w:tc>
          <w:tcPr>
            <w:tcW w:w="368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  <w:b/>
              </w:rPr>
            </w:pPr>
            <w:bookmarkStart w:id="9" w:name="pr1704"/>
            <w:bookmarkStart w:id="10" w:name="pr1705"/>
            <w:bookmarkStart w:id="11" w:name="pr1706"/>
            <w:bookmarkStart w:id="12" w:name="pr1707"/>
            <w:bookmarkStart w:id="13" w:name="pr1708"/>
            <w:bookmarkStart w:id="14" w:name="pr1709"/>
            <w:bookmarkStart w:id="15" w:name="pr1710"/>
            <w:bookmarkStart w:id="16" w:name="pr1711"/>
            <w:bookmarkStart w:id="17" w:name="pr1712"/>
            <w:bookmarkStart w:id="18" w:name="pr1713"/>
            <w:bookmarkStart w:id="19" w:name="pr1714"/>
            <w:bookmarkStart w:id="20" w:name="pr1715"/>
            <w:bookmarkStart w:id="21" w:name="pr1719"/>
            <w:bookmarkStart w:id="22" w:name="pr1720"/>
            <w:bookmarkStart w:id="23" w:name="pr1721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ascii="Garamond" w:hAnsi="Garamond"/>
                <w:b/>
              </w:rPr>
              <w:br/>
            </w:r>
            <w:r w:rsidRPr="00471993">
              <w:rPr>
                <w:rFonts w:ascii="Garamond" w:hAnsi="Garamond"/>
                <w:b/>
              </w:rPr>
              <w:br/>
            </w:r>
          </w:p>
        </w:tc>
        <w:tc>
          <w:tcPr>
            <w:tcW w:w="3292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  <w:b/>
              </w:rPr>
            </w:pPr>
          </w:p>
          <w:p w:rsidR="009A089A" w:rsidRDefault="009A089A" w:rsidP="00BB6137">
            <w:pPr>
              <w:rPr>
                <w:rFonts w:ascii="Garamond" w:hAnsi="Garamond"/>
                <w:b/>
              </w:rPr>
            </w:pPr>
          </w:p>
          <w:p w:rsidR="009A089A" w:rsidRPr="00471993" w:rsidRDefault="009A089A" w:rsidP="00BB613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Jövedelem típusa</w:t>
            </w:r>
          </w:p>
        </w:tc>
        <w:tc>
          <w:tcPr>
            <w:tcW w:w="1701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  <w:b/>
              </w:rPr>
            </w:pPr>
            <w:r w:rsidRPr="00471993">
              <w:rPr>
                <w:rFonts w:ascii="Garamond" w:hAnsi="Garamond"/>
                <w:b/>
              </w:rPr>
              <w:br/>
            </w:r>
            <w:r w:rsidRPr="00471993">
              <w:rPr>
                <w:rFonts w:ascii="Garamond" w:hAnsi="Garamond"/>
                <w:b/>
              </w:rPr>
              <w:br/>
              <w:t>Kérelmező</w:t>
            </w:r>
          </w:p>
        </w:tc>
        <w:tc>
          <w:tcPr>
            <w:tcW w:w="5076" w:type="dxa"/>
            <w:gridSpan w:val="3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Kérelmező családjában </w:t>
            </w:r>
            <w:r w:rsidRPr="00471993">
              <w:rPr>
                <w:rFonts w:ascii="Garamond" w:hAnsi="Garamond"/>
                <w:b/>
              </w:rPr>
              <w:t>élő</w:t>
            </w:r>
            <w:r>
              <w:rPr>
                <w:rFonts w:ascii="Garamond" w:hAnsi="Garamond"/>
                <w:b/>
              </w:rPr>
              <w:t xml:space="preserve"> személyek</w:t>
            </w:r>
            <w:r w:rsidRPr="00471993">
              <w:rPr>
                <w:rFonts w:ascii="Garamond" w:hAnsi="Garamond"/>
                <w:b/>
              </w:rPr>
              <w:t xml:space="preserve"> jövedelme</w:t>
            </w:r>
          </w:p>
        </w:tc>
      </w:tr>
      <w:tr w:rsidR="009A089A" w:rsidRPr="009D5317" w:rsidTr="00BB6137">
        <w:trPr>
          <w:trHeight w:val="49"/>
          <w:jc w:val="center"/>
        </w:trPr>
        <w:tc>
          <w:tcPr>
            <w:tcW w:w="368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3292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Default="009A089A" w:rsidP="00BB6137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Házasárs</w:t>
            </w:r>
            <w:proofErr w:type="spellEnd"/>
          </w:p>
          <w:p w:rsidR="009A089A" w:rsidRPr="00471993" w:rsidRDefault="009A089A" w:rsidP="00BB6137">
            <w:pPr>
              <w:jc w:val="center"/>
              <w:rPr>
                <w:rFonts w:ascii="Garamond" w:hAnsi="Garamond"/>
                <w:b/>
              </w:rPr>
            </w:pPr>
            <w:r w:rsidRPr="00471993">
              <w:rPr>
                <w:rFonts w:ascii="Garamond" w:hAnsi="Garamond"/>
                <w:b/>
              </w:rPr>
              <w:t>/Élettárs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6D710E" w:rsidRDefault="009A089A" w:rsidP="00BB6137">
            <w:pPr>
              <w:jc w:val="center"/>
              <w:rPr>
                <w:rFonts w:ascii="Garamond" w:hAnsi="Garamond"/>
                <w:b/>
              </w:rPr>
            </w:pPr>
            <w:r w:rsidRPr="006D710E">
              <w:rPr>
                <w:rFonts w:ascii="Garamond" w:hAnsi="Garamond"/>
                <w:b/>
              </w:rPr>
              <w:t>Gyermek</w:t>
            </w: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6D710E" w:rsidRDefault="009A089A" w:rsidP="00BB6137">
            <w:pPr>
              <w:jc w:val="center"/>
              <w:rPr>
                <w:rFonts w:ascii="Garamond" w:hAnsi="Garamond"/>
                <w:b/>
              </w:rPr>
            </w:pPr>
            <w:r w:rsidRPr="006D710E">
              <w:rPr>
                <w:rFonts w:ascii="Garamond" w:hAnsi="Garamond"/>
                <w:b/>
              </w:rPr>
              <w:t>Gyermek</w:t>
            </w: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Munkaviszonyból,</w:t>
            </w:r>
            <w:r w:rsidRPr="00471993">
              <w:rPr>
                <w:rFonts w:ascii="Garamond" w:hAnsi="Garamond"/>
              </w:rPr>
              <w:br/>
              <w:t>munkavégzésre/</w:t>
            </w:r>
          </w:p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foglalkoztatásra </w:t>
            </w:r>
          </w:p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irányuló egyéb jogviszonyból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származó jövedelem és táppénz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Társas és egyéni vállalkozásból, őstermelői, illetve szellemi és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más önálló tevékenységből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471993">
              <w:rPr>
                <w:rFonts w:ascii="Garamond" w:hAnsi="Garamond"/>
              </w:rPr>
              <w:t>ngó, ingatlan vagyontárgy értékesítéséből</w:t>
            </w:r>
            <w:r>
              <w:rPr>
                <w:rFonts w:ascii="Garamond" w:hAnsi="Garamond"/>
              </w:rPr>
              <w:t>, vagyoni értékű jog átruházásából</w:t>
            </w:r>
            <w:r w:rsidRPr="00471993">
              <w:rPr>
                <w:rFonts w:ascii="Garamond" w:hAnsi="Garamond"/>
              </w:rPr>
              <w:t xml:space="preserve"> származó</w:t>
            </w:r>
            <w:r>
              <w:rPr>
                <w:rFonts w:ascii="Garamond" w:hAnsi="Garamond"/>
              </w:rPr>
              <w:t xml:space="preserve">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Nyugellátás, megváltozott munkaképességű személyek </w:t>
            </w:r>
            <w:r>
              <w:rPr>
                <w:rFonts w:ascii="Garamond" w:hAnsi="Garamond"/>
              </w:rPr>
              <w:t xml:space="preserve">                           </w:t>
            </w:r>
          </w:p>
          <w:p w:rsidR="009A089A" w:rsidRDefault="009A089A" w:rsidP="00BB6137">
            <w:pPr>
              <w:ind w:left="-142"/>
              <w:rPr>
                <w:rFonts w:ascii="Garamond" w:hAnsi="Garamond"/>
              </w:rPr>
            </w:pPr>
            <w:proofErr w:type="gramStart"/>
            <w:r w:rsidRPr="00471993">
              <w:rPr>
                <w:rFonts w:ascii="Garamond" w:hAnsi="Garamond"/>
              </w:rPr>
              <w:t>e</w:t>
            </w:r>
            <w:proofErr w:type="gramEnd"/>
            <w:r>
              <w:rPr>
                <w:rFonts w:ascii="Garamond" w:hAnsi="Garamond"/>
              </w:rPr>
              <w:t xml:space="preserve"> e</w:t>
            </w:r>
            <w:r w:rsidRPr="00471993">
              <w:rPr>
                <w:rFonts w:ascii="Garamond" w:hAnsi="Garamond"/>
              </w:rPr>
              <w:t xml:space="preserve">llátásai (például rokkantsági,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rehabilitációs ellátás), egyéb nyugdíjszerű rendszeres szociális </w:t>
            </w:r>
            <w:r w:rsidRPr="00471993">
              <w:rPr>
                <w:rFonts w:ascii="Garamond" w:hAnsi="Garamond"/>
              </w:rPr>
              <w:br/>
              <w:t>ellátások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Egyéb jövedelem</w:t>
            </w:r>
            <w:r w:rsidRPr="00471993">
              <w:rPr>
                <w:rFonts w:ascii="Garamond" w:hAnsi="Garamond"/>
              </w:rPr>
              <w:br/>
              <w:t>(</w:t>
            </w:r>
            <w:r>
              <w:rPr>
                <w:rFonts w:ascii="Garamond" w:hAnsi="Garamond"/>
              </w:rPr>
              <w:t>pl.</w:t>
            </w:r>
            <w:r w:rsidRPr="00471993">
              <w:rPr>
                <w:rFonts w:ascii="Garamond" w:hAnsi="Garamond"/>
              </w:rPr>
              <w:t xml:space="preserve"> ösztöndíj, értékpapírból származó jövedelem,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kis összegű kifizetések stb.)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560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</w:t>
            </w:r>
            <w:r w:rsidRPr="00471993">
              <w:rPr>
                <w:rFonts w:ascii="Garamond" w:hAnsi="Garamond"/>
              </w:rPr>
              <w:t xml:space="preserve">sszes </w:t>
            </w:r>
            <w:r>
              <w:rPr>
                <w:rFonts w:ascii="Garamond" w:hAnsi="Garamond"/>
              </w:rPr>
              <w:t>havi nettó jövedelme</w:t>
            </w:r>
            <w:r w:rsidRPr="00471993">
              <w:rPr>
                <w:rFonts w:ascii="Garamond" w:hAnsi="Garamond"/>
              </w:rPr>
              <w:t>t csökkentő tény</w:t>
            </w:r>
            <w:r>
              <w:rPr>
                <w:rFonts w:ascii="Garamond" w:hAnsi="Garamond"/>
              </w:rPr>
              <w:t>ezők (fizetett tartásdíj összege</w:t>
            </w:r>
            <w:r w:rsidRPr="00471993">
              <w:rPr>
                <w:rFonts w:ascii="Garamond" w:hAnsi="Garamond"/>
              </w:rPr>
              <w:t>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</w:tbl>
    <w:p w:rsidR="00AD5765" w:rsidRPr="00615E49" w:rsidRDefault="00AD5765" w:rsidP="00F9207D">
      <w:pPr>
        <w:pStyle w:val="NormlWeb"/>
        <w:spacing w:before="120" w:beforeAutospacing="0" w:after="0" w:afterAutospacing="0"/>
        <w:jc w:val="both"/>
        <w:rPr>
          <w:rFonts w:ascii="Garamond" w:hAnsi="Garamond" w:cs="Times"/>
        </w:rPr>
      </w:pPr>
      <w:r w:rsidRPr="00173F32">
        <w:rPr>
          <w:rFonts w:ascii="Garamond" w:hAnsi="Garamond" w:cs="Times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9207D" w:rsidRPr="00527B36" w:rsidTr="00435769">
        <w:trPr>
          <w:trHeight w:val="881"/>
          <w:tblCellSpacing w:w="0" w:type="dxa"/>
        </w:trPr>
        <w:tc>
          <w:tcPr>
            <w:tcW w:w="9072" w:type="dxa"/>
            <w:vAlign w:val="center"/>
          </w:tcPr>
          <w:p w:rsidR="00F9207D" w:rsidRPr="00E034AE" w:rsidRDefault="00436D50" w:rsidP="00F9207D">
            <w:pPr>
              <w:spacing w:after="12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="00F9207D">
              <w:rPr>
                <w:rFonts w:ascii="Garamond" w:hAnsi="Garamond"/>
                <w:b/>
                <w:bCs/>
              </w:rPr>
              <w:t xml:space="preserve">. </w:t>
            </w:r>
            <w:r w:rsidR="00F9207D" w:rsidRPr="00F9207D">
              <w:rPr>
                <w:rFonts w:ascii="Garamond" w:hAnsi="Garamond"/>
                <w:b/>
                <w:bCs/>
              </w:rPr>
              <w:t xml:space="preserve">A támogatás felvételének módja </w:t>
            </w:r>
            <w:r w:rsidR="005462C1">
              <w:rPr>
                <w:rFonts w:ascii="Garamond" w:hAnsi="Garamond"/>
              </w:rPr>
              <w:t>(K</w:t>
            </w:r>
            <w:r w:rsidR="00F9207D" w:rsidRPr="00F9207D">
              <w:rPr>
                <w:rFonts w:ascii="Garamond" w:hAnsi="Garamond"/>
              </w:rPr>
              <w:t>érjük a megfelelőt aláhúzni)</w:t>
            </w:r>
            <w:r w:rsidR="00F9207D" w:rsidRPr="00D77178">
              <w:rPr>
                <w:rFonts w:ascii="Garamond" w:hAnsi="Garamond"/>
                <w:bCs/>
              </w:rPr>
              <w:t>:</w:t>
            </w:r>
          </w:p>
          <w:p w:rsidR="00F9207D" w:rsidRPr="003E0B2D" w:rsidRDefault="00F9207D" w:rsidP="00100F03">
            <w:pPr>
              <w:numPr>
                <w:ilvl w:val="0"/>
                <w:numId w:val="7"/>
              </w:numPr>
              <w:spacing w:after="120" w:line="276" w:lineRule="auto"/>
              <w:ind w:left="714" w:hanging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P</w:t>
            </w:r>
            <w:r w:rsidRPr="00E034AE">
              <w:rPr>
                <w:rFonts w:ascii="Garamond" w:hAnsi="Garamond"/>
                <w:b/>
                <w:bCs/>
              </w:rPr>
              <w:t>ostai utalás</w:t>
            </w:r>
          </w:p>
          <w:p w:rsidR="00F9207D" w:rsidRPr="003E0B2D" w:rsidRDefault="00F9207D" w:rsidP="00F9207D">
            <w:pPr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</w:t>
            </w:r>
            <w:r w:rsidRPr="00E034AE">
              <w:rPr>
                <w:rFonts w:ascii="Garamond" w:hAnsi="Garamond"/>
                <w:b/>
                <w:bCs/>
              </w:rPr>
              <w:t>ankszámlára utalás</w:t>
            </w:r>
          </w:p>
          <w:p w:rsidR="00F9207D" w:rsidRDefault="00F9207D" w:rsidP="00F9207D">
            <w:pPr>
              <w:spacing w:after="120"/>
              <w:ind w:left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E034AE">
              <w:rPr>
                <w:rFonts w:ascii="Garamond" w:hAnsi="Garamond"/>
              </w:rPr>
              <w:t>ank neve:</w:t>
            </w:r>
            <w:r>
              <w:rPr>
                <w:rFonts w:ascii="Garamond" w:hAnsi="Garamond"/>
              </w:rPr>
              <w:tab/>
            </w:r>
            <w:r w:rsidRPr="00E034A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____________________________________________</w:t>
            </w:r>
          </w:p>
          <w:p w:rsidR="00F9207D" w:rsidRPr="00100F03" w:rsidRDefault="00F9207D" w:rsidP="00100F03">
            <w:pPr>
              <w:ind w:left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Banksz</w:t>
            </w:r>
            <w:r w:rsidRPr="00E034AE">
              <w:rPr>
                <w:rFonts w:ascii="Garamond" w:hAnsi="Garamond"/>
              </w:rPr>
              <w:t>ámlaszám: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____________________________________________</w:t>
            </w:r>
          </w:p>
        </w:tc>
      </w:tr>
    </w:tbl>
    <w:p w:rsidR="00F9207D" w:rsidRPr="00C843E3" w:rsidRDefault="00F9207D" w:rsidP="007B5ACF">
      <w:pPr>
        <w:ind w:right="-709"/>
        <w:jc w:val="both"/>
        <w:rPr>
          <w:rFonts w:ascii="Garamond" w:hAnsi="Garamond"/>
          <w:b/>
        </w:rPr>
      </w:pPr>
      <w:r w:rsidRPr="00C843E3">
        <w:rPr>
          <w:rFonts w:ascii="Garamond" w:hAnsi="Garamond"/>
          <w:b/>
          <w:bCs/>
        </w:rPr>
        <w:lastRenderedPageBreak/>
        <w:t>Felelősségem tudatában kijelentem</w:t>
      </w:r>
      <w:r w:rsidRPr="00C843E3">
        <w:rPr>
          <w:rFonts w:ascii="Garamond" w:hAnsi="Garamond"/>
          <w:b/>
        </w:rPr>
        <w:t>, hogy a közölt adatok a valóságnak megfelelnek. Tudomásul veszem, hogy a kérelemben közölt adatok valódiságát a szociális igazgatásról és a szociális ellátásokról szóló 1993. évi III. törvény 10. § (7) bekezdése alapján a szociális hatáskört gyakorló szerv – az állami adóhatóság útján – ellenőrizheti. Hozzájárulok a kérelemben szereplő adatoknak a szociális igazgatási eljárás során történő felhasználásához.</w:t>
      </w:r>
    </w:p>
    <w:p w:rsidR="00F9207D" w:rsidRDefault="00F9207D" w:rsidP="00F9207D">
      <w:pPr>
        <w:jc w:val="both"/>
        <w:rPr>
          <w:rFonts w:ascii="Garamond" w:hAnsi="Garamond"/>
        </w:rPr>
      </w:pPr>
    </w:p>
    <w:p w:rsidR="00100F03" w:rsidRPr="00BC73D6" w:rsidRDefault="00100F03" w:rsidP="00F9207D">
      <w:pPr>
        <w:jc w:val="both"/>
        <w:rPr>
          <w:rFonts w:ascii="Garamond" w:hAnsi="Garamond"/>
        </w:rPr>
      </w:pPr>
    </w:p>
    <w:p w:rsidR="00F9207D" w:rsidRDefault="00F9207D" w:rsidP="00F9207D">
      <w:pPr>
        <w:jc w:val="both"/>
        <w:rPr>
          <w:rFonts w:ascii="Garamond" w:hAnsi="Garamond"/>
        </w:rPr>
      </w:pPr>
      <w:r w:rsidRPr="00BC73D6">
        <w:rPr>
          <w:rFonts w:ascii="Garamond" w:hAnsi="Garamond"/>
        </w:rPr>
        <w:t>Budapest, ___________év________________hónap_______nap</w:t>
      </w:r>
    </w:p>
    <w:p w:rsidR="000613C6" w:rsidRPr="003E0B2D" w:rsidRDefault="000613C6" w:rsidP="00F9207D">
      <w:pPr>
        <w:jc w:val="both"/>
        <w:rPr>
          <w:rFonts w:ascii="Garamond" w:hAnsi="Garamond"/>
        </w:rPr>
      </w:pPr>
    </w:p>
    <w:p w:rsidR="00F9207D" w:rsidRPr="00BC73D6" w:rsidRDefault="00F9207D" w:rsidP="00F9207D">
      <w:pPr>
        <w:jc w:val="both"/>
        <w:rPr>
          <w:rFonts w:ascii="Garamond" w:hAnsi="Garamond"/>
          <w:b/>
        </w:rPr>
      </w:pPr>
    </w:p>
    <w:p w:rsidR="00F9207D" w:rsidRPr="00331C84" w:rsidRDefault="00F9207D" w:rsidP="00F9207D">
      <w:pPr>
        <w:jc w:val="both"/>
        <w:rPr>
          <w:rFonts w:ascii="Garamond" w:hAnsi="Garamond"/>
          <w:b/>
        </w:rPr>
      </w:pPr>
      <w:r w:rsidRPr="00BC73D6">
        <w:rPr>
          <w:rFonts w:ascii="Garamond" w:hAnsi="Garamond"/>
        </w:rPr>
        <w:t>____</w:t>
      </w:r>
      <w:r>
        <w:rPr>
          <w:rFonts w:ascii="Garamond" w:hAnsi="Garamond"/>
        </w:rPr>
        <w:t>___________________________</w:t>
      </w:r>
      <w:r w:rsidR="000613C6">
        <w:rPr>
          <w:rFonts w:ascii="Garamond" w:hAnsi="Garamond"/>
          <w:b/>
        </w:rPr>
        <w:tab/>
      </w:r>
      <w:r w:rsidR="000613C6">
        <w:rPr>
          <w:rFonts w:ascii="Garamond" w:hAnsi="Garamond"/>
          <w:b/>
        </w:rPr>
        <w:tab/>
      </w:r>
      <w:r w:rsidR="000613C6" w:rsidRPr="000613C6">
        <w:rPr>
          <w:rFonts w:ascii="Garamond" w:hAnsi="Garamond"/>
          <w:b/>
          <w:u w:val="single"/>
        </w:rPr>
        <w:t xml:space="preserve">      </w:t>
      </w:r>
      <w:r w:rsidRPr="00BC73D6">
        <w:rPr>
          <w:rFonts w:ascii="Garamond" w:hAnsi="Garamond"/>
        </w:rPr>
        <w:t>____</w:t>
      </w:r>
      <w:r>
        <w:rPr>
          <w:rFonts w:ascii="Garamond" w:hAnsi="Garamond"/>
        </w:rPr>
        <w:t>___________________________</w:t>
      </w:r>
    </w:p>
    <w:p w:rsidR="00F9207D" w:rsidRPr="00BC73D6" w:rsidRDefault="00F9207D" w:rsidP="00F920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Pr="00BC73D6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kérelmező</w:t>
      </w:r>
      <w:proofErr w:type="gramEnd"/>
      <w:r>
        <w:rPr>
          <w:rFonts w:ascii="Garamond" w:hAnsi="Garamond"/>
        </w:rPr>
        <w:t xml:space="preserve"> aláírása</w:t>
      </w:r>
      <w:r w:rsidRPr="00BC73D6">
        <w:rPr>
          <w:rFonts w:ascii="Garamond" w:hAnsi="Garamond"/>
        </w:rPr>
        <w:t xml:space="preserve">                             </w:t>
      </w:r>
      <w:r>
        <w:rPr>
          <w:rFonts w:ascii="Garamond" w:hAnsi="Garamond"/>
        </w:rPr>
        <w:t xml:space="preserve"> </w:t>
      </w:r>
      <w:r w:rsidR="000613C6">
        <w:rPr>
          <w:rFonts w:ascii="Garamond" w:hAnsi="Garamond"/>
        </w:rPr>
        <w:t xml:space="preserve">           a családban élő</w:t>
      </w:r>
      <w:r w:rsidRPr="00BC73D6">
        <w:rPr>
          <w:rFonts w:ascii="Garamond" w:hAnsi="Garamond"/>
        </w:rPr>
        <w:t xml:space="preserve"> nagykorú </w:t>
      </w:r>
      <w:r w:rsidR="000613C6">
        <w:rPr>
          <w:rFonts w:ascii="Garamond" w:hAnsi="Garamond"/>
        </w:rPr>
        <w:t>személyek</w:t>
      </w:r>
      <w:r w:rsidRPr="00BC73D6">
        <w:rPr>
          <w:rFonts w:ascii="Garamond" w:hAnsi="Garamond"/>
        </w:rPr>
        <w:t xml:space="preserve"> aláírása</w:t>
      </w:r>
    </w:p>
    <w:p w:rsidR="00F9207D" w:rsidRPr="00BC73D6" w:rsidRDefault="00F9207D" w:rsidP="00F9207D">
      <w:pPr>
        <w:jc w:val="both"/>
        <w:rPr>
          <w:rFonts w:ascii="Garamond" w:hAnsi="Garamond"/>
        </w:rPr>
      </w:pPr>
    </w:p>
    <w:p w:rsidR="00F9207D" w:rsidRDefault="00F9207D" w:rsidP="00F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F9207D" w:rsidRPr="00F471B7" w:rsidRDefault="00F9207D" w:rsidP="00F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BC73D6">
        <w:rPr>
          <w:rFonts w:ascii="Garamond" w:hAnsi="Garamond"/>
          <w:b/>
          <w:bCs/>
        </w:rPr>
        <w:t>A támogatás kedvező elbírálása esetén az általános közigazgatási rendtartásról szóló 2016. évi CL. törvény 118. § (4) bekezdése, a 82. § (2) bekezdés b) pontja és a 3) bekezdés a) pontja alapján fellebbezési jogomról lemondok:</w:t>
      </w:r>
    </w:p>
    <w:p w:rsidR="00F9207D" w:rsidRDefault="00F9207D" w:rsidP="00F9207D">
      <w:pPr>
        <w:rPr>
          <w:rFonts w:ascii="Garamond" w:hAnsi="Garamond"/>
          <w:b/>
          <w:bCs/>
        </w:rPr>
      </w:pPr>
    </w:p>
    <w:p w:rsidR="00100F03" w:rsidRPr="00BC73D6" w:rsidRDefault="00100F03" w:rsidP="00F9207D">
      <w:pPr>
        <w:rPr>
          <w:rFonts w:ascii="Garamond" w:hAnsi="Garamond"/>
          <w:b/>
          <w:bCs/>
        </w:rPr>
      </w:pPr>
    </w:p>
    <w:p w:rsidR="00F9207D" w:rsidRDefault="00F9207D" w:rsidP="00F9207D">
      <w:pPr>
        <w:jc w:val="both"/>
        <w:rPr>
          <w:rFonts w:ascii="Garamond" w:hAnsi="Garamond"/>
        </w:rPr>
      </w:pPr>
      <w:r w:rsidRPr="00BC73D6">
        <w:rPr>
          <w:rFonts w:ascii="Garamond" w:hAnsi="Garamond"/>
        </w:rPr>
        <w:t>Budapest, ___________év________________hónap_______nap</w:t>
      </w:r>
    </w:p>
    <w:p w:rsidR="00F9207D" w:rsidRDefault="00F9207D" w:rsidP="00F9207D">
      <w:pPr>
        <w:jc w:val="both"/>
        <w:rPr>
          <w:rFonts w:ascii="Garamond" w:hAnsi="Garamond"/>
          <w:b/>
          <w:bCs/>
        </w:rPr>
      </w:pPr>
    </w:p>
    <w:p w:rsidR="00100F03" w:rsidRDefault="00100F03" w:rsidP="00F9207D">
      <w:pPr>
        <w:jc w:val="both"/>
        <w:rPr>
          <w:rFonts w:ascii="Garamond" w:hAnsi="Garamond"/>
          <w:b/>
          <w:bCs/>
        </w:rPr>
      </w:pPr>
    </w:p>
    <w:p w:rsidR="00F9207D" w:rsidRPr="00331C84" w:rsidRDefault="00F9207D" w:rsidP="00F9207D">
      <w:pPr>
        <w:jc w:val="both"/>
        <w:rPr>
          <w:rFonts w:ascii="Garamond" w:hAnsi="Garamond"/>
          <w:b/>
        </w:rPr>
      </w:pPr>
      <w:r w:rsidRPr="00BC73D6">
        <w:rPr>
          <w:rFonts w:ascii="Garamond" w:hAnsi="Garamond"/>
        </w:rPr>
        <w:t>____</w:t>
      </w:r>
      <w:r>
        <w:rPr>
          <w:rFonts w:ascii="Garamond" w:hAnsi="Garamond"/>
        </w:rPr>
        <w:t>___________________________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D270FF" w:rsidRDefault="00F9207D" w:rsidP="00F9207D">
      <w:pPr>
        <w:rPr>
          <w:u w:val="single"/>
        </w:rPr>
      </w:pPr>
      <w:r>
        <w:rPr>
          <w:rFonts w:ascii="Garamond" w:hAnsi="Garamond"/>
        </w:rPr>
        <w:t xml:space="preserve">                 </w:t>
      </w:r>
      <w:r w:rsidRPr="00BC73D6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kérelmező</w:t>
      </w:r>
      <w:proofErr w:type="gramEnd"/>
      <w:r>
        <w:rPr>
          <w:rFonts w:ascii="Garamond" w:hAnsi="Garamond"/>
        </w:rPr>
        <w:t xml:space="preserve"> aláírása</w:t>
      </w:r>
      <w:r w:rsidRPr="00BC73D6">
        <w:rPr>
          <w:rFonts w:ascii="Garamond" w:hAnsi="Garamond"/>
        </w:rPr>
        <w:t xml:space="preserve">                             </w:t>
      </w:r>
      <w:r>
        <w:rPr>
          <w:rFonts w:ascii="Garamond" w:hAnsi="Garamond"/>
        </w:rPr>
        <w:t xml:space="preserve">                 </w:t>
      </w:r>
    </w:p>
    <w:p w:rsidR="003A30AC" w:rsidRDefault="003A30AC" w:rsidP="003A30AC"/>
    <w:p w:rsidR="000C1C19" w:rsidRDefault="00615E49" w:rsidP="003A30AC">
      <w:pPr>
        <w:rPr>
          <w:rFonts w:ascii="Garamond" w:hAnsi="Garamond"/>
          <w:sz w:val="22"/>
          <w:szCs w:val="22"/>
        </w:rPr>
      </w:pPr>
      <w:r w:rsidRPr="00D270FF">
        <w:t xml:space="preserve">           </w:t>
      </w:r>
      <w:r w:rsidR="00EA4EB1">
        <w:rPr>
          <w:rFonts w:ascii="Garamond" w:hAnsi="Garamond"/>
          <w:sz w:val="22"/>
          <w:szCs w:val="22"/>
        </w:rPr>
        <w:t xml:space="preserve">                          </w:t>
      </w:r>
    </w:p>
    <w:p w:rsidR="000C1C19" w:rsidRPr="00110349" w:rsidRDefault="000C1C19" w:rsidP="000C1C1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10349">
        <w:rPr>
          <w:b/>
          <w:bCs/>
          <w:sz w:val="28"/>
          <w:szCs w:val="28"/>
          <w:u w:val="single"/>
        </w:rPr>
        <w:t>Tájékoztató a kérelem kitöltéséhez</w:t>
      </w:r>
    </w:p>
    <w:p w:rsidR="003A30AC" w:rsidRPr="00110349" w:rsidRDefault="003A30AC" w:rsidP="00EA4EB1">
      <w:pPr>
        <w:pStyle w:val="Default"/>
        <w:rPr>
          <w:sz w:val="28"/>
          <w:szCs w:val="28"/>
        </w:rPr>
      </w:pPr>
    </w:p>
    <w:p w:rsidR="000C1C19" w:rsidRPr="000C1C19" w:rsidRDefault="000C1C19" w:rsidP="000C1C19">
      <w:pPr>
        <w:numPr>
          <w:ilvl w:val="0"/>
          <w:numId w:val="13"/>
        </w:numPr>
        <w:jc w:val="both"/>
        <w:rPr>
          <w:rFonts w:ascii="Garamond" w:hAnsi="Garamond" w:cs="Arial"/>
        </w:rPr>
      </w:pPr>
      <w:r w:rsidRPr="008529A2">
        <w:rPr>
          <w:rFonts w:ascii="Garamond" w:hAnsi="Garamond"/>
        </w:rPr>
        <w:t xml:space="preserve">A kérelem az iskolai tanév végétől </w:t>
      </w:r>
      <w:r w:rsidRPr="000C1C19">
        <w:rPr>
          <w:rFonts w:ascii="Garamond" w:hAnsi="Garamond"/>
          <w:b/>
        </w:rPr>
        <w:t>szeptember 15-ig</w:t>
      </w:r>
      <w:r w:rsidRPr="008529A2">
        <w:rPr>
          <w:rFonts w:ascii="Garamond" w:hAnsi="Garamond"/>
        </w:rPr>
        <w:t xml:space="preserve"> nyújtható be.</w:t>
      </w:r>
    </w:p>
    <w:p w:rsidR="000C1C19" w:rsidRPr="00AE739C" w:rsidRDefault="000C1C19" w:rsidP="000C1C19">
      <w:pPr>
        <w:numPr>
          <w:ilvl w:val="0"/>
          <w:numId w:val="13"/>
        </w:numPr>
        <w:jc w:val="both"/>
        <w:rPr>
          <w:rFonts w:ascii="Garamond" w:hAnsi="Garamond" w:cs="Arial"/>
        </w:rPr>
      </w:pPr>
      <w:r w:rsidRPr="00AE739C">
        <w:rPr>
          <w:rFonts w:ascii="Garamond" w:hAnsi="Garamond"/>
          <w:bCs/>
        </w:rPr>
        <w:t>A támogatást kér</w:t>
      </w:r>
      <w:r>
        <w:rPr>
          <w:rFonts w:ascii="Garamond" w:hAnsi="Garamond"/>
          <w:bCs/>
        </w:rPr>
        <w:t>elmez</w:t>
      </w:r>
      <w:r w:rsidRPr="00AE739C">
        <w:rPr>
          <w:rFonts w:ascii="Garamond" w:hAnsi="Garamond"/>
          <w:bCs/>
        </w:rPr>
        <w:t xml:space="preserve">heti </w:t>
      </w:r>
      <w:r w:rsidRPr="00AE739C">
        <w:rPr>
          <w:rFonts w:ascii="Garamond" w:hAnsi="Garamond" w:cs="Arial"/>
        </w:rPr>
        <w:t xml:space="preserve">a Budapest I. Kerületi Budavári Önkormányzat közigazgatási területén </w:t>
      </w:r>
      <w:proofErr w:type="spellStart"/>
      <w:r w:rsidRPr="00AE739C">
        <w:rPr>
          <w:rFonts w:ascii="Garamond" w:hAnsi="Garamond" w:cs="Arial"/>
        </w:rPr>
        <w:t>életvitelszerűen</w:t>
      </w:r>
      <w:proofErr w:type="spellEnd"/>
      <w:r w:rsidRPr="00AE739C">
        <w:rPr>
          <w:rFonts w:ascii="Garamond" w:hAnsi="Garamond" w:cs="Arial"/>
        </w:rPr>
        <w:t xml:space="preserve"> élő lakóhellyel vagy tartózkodási hellyel rendelkező</w:t>
      </w:r>
    </w:p>
    <w:p w:rsidR="000C1C19" w:rsidRPr="00AE739C" w:rsidRDefault="000C1C19" w:rsidP="000C1C19">
      <w:pPr>
        <w:jc w:val="both"/>
        <w:rPr>
          <w:rFonts w:ascii="Garamond" w:hAnsi="Garamond" w:cs="Arial"/>
        </w:rPr>
      </w:pPr>
      <w:r w:rsidRPr="00AE739C">
        <w:rPr>
          <w:rFonts w:ascii="Garamond" w:hAnsi="Garamond" w:cs="Arial"/>
        </w:rPr>
        <w:tab/>
      </w:r>
      <w:proofErr w:type="gramStart"/>
      <w:r w:rsidRPr="00AE739C">
        <w:rPr>
          <w:rFonts w:ascii="Garamond" w:hAnsi="Garamond" w:cs="Arial"/>
        </w:rPr>
        <w:t>a</w:t>
      </w:r>
      <w:proofErr w:type="gramEnd"/>
      <w:r w:rsidRPr="00AE739C">
        <w:rPr>
          <w:rFonts w:ascii="Garamond" w:hAnsi="Garamond" w:cs="Arial"/>
        </w:rPr>
        <w:t xml:space="preserve">) magyar állampolgár, </w:t>
      </w:r>
    </w:p>
    <w:p w:rsidR="000C1C19" w:rsidRPr="00AE739C" w:rsidRDefault="000C1C19" w:rsidP="000C1C19">
      <w:pPr>
        <w:jc w:val="both"/>
        <w:rPr>
          <w:rFonts w:ascii="Garamond" w:hAnsi="Garamond" w:cs="Arial"/>
        </w:rPr>
      </w:pPr>
      <w:r w:rsidRPr="00AE739C">
        <w:rPr>
          <w:rFonts w:ascii="Garamond" w:hAnsi="Garamond" w:cs="Arial"/>
        </w:rPr>
        <w:tab/>
        <w:t xml:space="preserve">b) bevándorolt és letelepedett, </w:t>
      </w:r>
    </w:p>
    <w:p w:rsidR="000C1C19" w:rsidRPr="00AE739C" w:rsidRDefault="000C1C19" w:rsidP="000C1C19">
      <w:pPr>
        <w:jc w:val="both"/>
        <w:rPr>
          <w:rFonts w:ascii="Garamond" w:hAnsi="Garamond" w:cs="Arial"/>
        </w:rPr>
      </w:pPr>
      <w:r w:rsidRPr="00AE739C">
        <w:rPr>
          <w:rFonts w:ascii="Garamond" w:hAnsi="Garamond" w:cs="Arial"/>
        </w:rPr>
        <w:tab/>
        <w:t xml:space="preserve">c) hontalan, </w:t>
      </w:r>
    </w:p>
    <w:p w:rsidR="000C1C19" w:rsidRPr="00AE739C" w:rsidRDefault="000C1C19" w:rsidP="000C1C19">
      <w:pPr>
        <w:jc w:val="both"/>
        <w:rPr>
          <w:rFonts w:ascii="Garamond" w:hAnsi="Garamond" w:cs="Arial"/>
        </w:rPr>
      </w:pPr>
      <w:r w:rsidRPr="00AE739C">
        <w:rPr>
          <w:rFonts w:ascii="Garamond" w:hAnsi="Garamond" w:cs="Arial"/>
        </w:rPr>
        <w:tab/>
        <w:t>d) a magyar hatóság által menekültként vagy oltalmazottként elismert személy.</w:t>
      </w:r>
    </w:p>
    <w:p w:rsidR="000C1C19" w:rsidRPr="00AE739C" w:rsidRDefault="000C1C19" w:rsidP="000C1C19">
      <w:pPr>
        <w:pStyle w:val="Default"/>
        <w:numPr>
          <w:ilvl w:val="0"/>
          <w:numId w:val="13"/>
        </w:numPr>
        <w:jc w:val="both"/>
        <w:rPr>
          <w:rFonts w:cs="Arial"/>
        </w:rPr>
      </w:pPr>
      <w:r w:rsidRPr="00AE739C">
        <w:rPr>
          <w:rFonts w:cs="Arial"/>
        </w:rPr>
        <w:t>A jövedelemnyilatkozatban feltüntetett jövedelmekről a típusának megfelelő igazolást vagy annak fénymásolatát (nyugdíjszelvény, munkáltatói igazolás, szerződés, stb.) a jövedelemnyilatkozathoz csatolni kell.</w:t>
      </w:r>
    </w:p>
    <w:p w:rsidR="000C1C19" w:rsidRPr="0076026A" w:rsidRDefault="000C1C19" w:rsidP="000C1C1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6026A">
        <w:rPr>
          <w:rFonts w:ascii="Garamond" w:hAnsi="Garamond" w:cs="Arial"/>
        </w:rPr>
        <w:t xml:space="preserve">Az egy főre jutó havi nettó jövedelem a havi összjövedelem osztva a </w:t>
      </w:r>
      <w:r>
        <w:rPr>
          <w:rFonts w:ascii="Garamond" w:hAnsi="Garamond" w:cs="Arial"/>
        </w:rPr>
        <w:t>családban</w:t>
      </w:r>
      <w:r w:rsidRPr="0076026A">
        <w:rPr>
          <w:rFonts w:ascii="Garamond" w:hAnsi="Garamond" w:cs="Arial"/>
        </w:rPr>
        <w:t xml:space="preserve"> élő személyek számával.</w:t>
      </w:r>
    </w:p>
    <w:p w:rsidR="000C1C19" w:rsidRDefault="000C1C19" w:rsidP="000C1C19">
      <w:pPr>
        <w:pStyle w:val="Default"/>
        <w:numPr>
          <w:ilvl w:val="0"/>
          <w:numId w:val="13"/>
        </w:numPr>
        <w:jc w:val="both"/>
        <w:rPr>
          <w:rFonts w:cs="Arial"/>
          <w:color w:val="auto"/>
        </w:rPr>
      </w:pPr>
      <w:r w:rsidRPr="00832DBC">
        <w:rPr>
          <w:rFonts w:cs="Arial"/>
          <w:color w:val="auto"/>
        </w:rPr>
        <w:t xml:space="preserve">A jövedelemnyilatkozatot a kérelmező mellett </w:t>
      </w:r>
      <w:r>
        <w:rPr>
          <w:rFonts w:cs="Arial"/>
          <w:color w:val="auto"/>
        </w:rPr>
        <w:t>a</w:t>
      </w:r>
      <w:r w:rsidRPr="00832DB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nagykorú családtagoknak</w:t>
      </w:r>
      <w:r w:rsidRPr="00832DBC">
        <w:rPr>
          <w:rFonts w:cs="Arial"/>
          <w:color w:val="auto"/>
        </w:rPr>
        <w:t xml:space="preserve"> is alá kell írniuk. A nem cselekvőképes személy helyett a törvényes képviselője jogosult az aláírásra.</w:t>
      </w:r>
    </w:p>
    <w:p w:rsidR="000C1C19" w:rsidRDefault="000C1C19" w:rsidP="000C1C19">
      <w:pPr>
        <w:spacing w:after="20"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:rsidR="000C1C19" w:rsidRPr="00572C99" w:rsidRDefault="000C1C19" w:rsidP="000C1C19">
      <w:pPr>
        <w:spacing w:after="20"/>
        <w:jc w:val="both"/>
        <w:rPr>
          <w:rFonts w:ascii="Garamond" w:hAnsi="Garamond" w:cs="Times"/>
          <w:color w:val="000000"/>
        </w:rPr>
      </w:pPr>
      <w:r w:rsidRPr="00572C99">
        <w:rPr>
          <w:rFonts w:ascii="Garamond" w:hAnsi="Garamond" w:cs="Times"/>
          <w:b/>
          <w:i/>
          <w:iCs/>
          <w:color w:val="000000"/>
        </w:rPr>
        <w:t>Család:</w:t>
      </w:r>
      <w:r w:rsidRPr="00572C99">
        <w:rPr>
          <w:rFonts w:ascii="Garamond" w:hAnsi="Garamond" w:cs="Times"/>
          <w:color w:val="000000"/>
          <w:shd w:val="clear" w:color="auto" w:fill="FFFFFF"/>
        </w:rPr>
        <w:t xml:space="preserve"> </w:t>
      </w:r>
      <w:r w:rsidRPr="00572C99">
        <w:rPr>
          <w:rFonts w:ascii="Garamond" w:hAnsi="Garamond" w:cs="Times"/>
          <w:color w:val="000000"/>
        </w:rPr>
        <w:t>egy lakásban, vagy személyes gondoskodást nyújtó bentlakásos szociális, gyermekvédelmi intézményben együtt lakó, ott bejelentett lakóhellyel vagy tartózkodási hellyel rendelkező közeli hozzátartozók közössége</w:t>
      </w:r>
    </w:p>
    <w:p w:rsidR="000C1C19" w:rsidRPr="009C521E" w:rsidRDefault="000C1C19" w:rsidP="000C1C19">
      <w:pPr>
        <w:spacing w:after="20"/>
        <w:jc w:val="both"/>
        <w:rPr>
          <w:rFonts w:ascii="Garamond" w:hAnsi="Garamond" w:cs="Times"/>
          <w:b/>
          <w:color w:val="000000"/>
        </w:rPr>
      </w:pPr>
      <w:r w:rsidRPr="009C521E">
        <w:rPr>
          <w:rFonts w:ascii="Garamond" w:hAnsi="Garamond" w:cs="Times"/>
          <w:b/>
          <w:i/>
          <w:iCs/>
          <w:color w:val="000000"/>
        </w:rPr>
        <w:t>Közeli hozzátartozó:</w:t>
      </w:r>
    </w:p>
    <w:p w:rsidR="000C1C19" w:rsidRPr="009C521E" w:rsidRDefault="000C1C19" w:rsidP="000C1C19">
      <w:pPr>
        <w:numPr>
          <w:ilvl w:val="0"/>
          <w:numId w:val="11"/>
        </w:numPr>
        <w:spacing w:after="20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>a házastárs, az élettárs,</w:t>
      </w:r>
    </w:p>
    <w:p w:rsidR="000C1C19" w:rsidRPr="009C521E" w:rsidRDefault="000C1C19" w:rsidP="000C1C19">
      <w:pPr>
        <w:numPr>
          <w:ilvl w:val="0"/>
          <w:numId w:val="11"/>
        </w:numPr>
        <w:spacing w:after="20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 xml:space="preserve">a húszévesnél fiatalabb, önálló keresettel nem rendelkező; a huszonhárom évesnél fiatalabb, önálló keresettel nem rendelkező, nappali oktatás munkarendje szerint tanulmányokat </w:t>
      </w:r>
      <w:r w:rsidRPr="009C521E">
        <w:rPr>
          <w:rFonts w:ascii="Garamond" w:hAnsi="Garamond" w:cs="Times"/>
          <w:color w:val="000000"/>
        </w:rPr>
        <w:lastRenderedPageBreak/>
        <w:t>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0C1C19" w:rsidRPr="009C521E" w:rsidRDefault="000C1C19" w:rsidP="000C1C19">
      <w:pPr>
        <w:numPr>
          <w:ilvl w:val="0"/>
          <w:numId w:val="11"/>
        </w:numPr>
        <w:spacing w:after="20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0C1C19" w:rsidRPr="009C521E" w:rsidRDefault="000C1C19" w:rsidP="000C1C19">
      <w:pPr>
        <w:numPr>
          <w:ilvl w:val="0"/>
          <w:numId w:val="11"/>
        </w:numPr>
        <w:spacing w:after="20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 xml:space="preserve">a 18. életévét be nem töltött gyermek vonatkozásában a vér szerinti és az örökbe fogadó szülő, a szülő házastársa vagy élettársa, valamint a </w:t>
      </w:r>
      <w:r w:rsidRPr="009C521E">
        <w:rPr>
          <w:rFonts w:ascii="Garamond" w:hAnsi="Garamond" w:cs="Times"/>
          <w:i/>
          <w:iCs/>
          <w:color w:val="000000"/>
        </w:rPr>
        <w:t>db)</w:t>
      </w:r>
      <w:r w:rsidRPr="009C521E">
        <w:rPr>
          <w:rFonts w:ascii="Garamond" w:hAnsi="Garamond" w:cs="Times"/>
          <w:color w:val="000000"/>
        </w:rPr>
        <w:t xml:space="preserve"> vagy </w:t>
      </w:r>
      <w:r w:rsidRPr="009C521E">
        <w:rPr>
          <w:rFonts w:ascii="Garamond" w:hAnsi="Garamond" w:cs="Times"/>
          <w:i/>
          <w:iCs/>
          <w:color w:val="000000"/>
        </w:rPr>
        <w:t>dc)</w:t>
      </w:r>
      <w:r w:rsidRPr="009C521E">
        <w:rPr>
          <w:rFonts w:ascii="Garamond" w:hAnsi="Garamond" w:cs="Times"/>
          <w:color w:val="000000"/>
        </w:rPr>
        <w:t xml:space="preserve"> alpontban meghatározott feltételeknek megfelelő testvér</w:t>
      </w:r>
    </w:p>
    <w:p w:rsidR="000C1C19" w:rsidRPr="009C521E" w:rsidRDefault="000C1C19" w:rsidP="000C1C19">
      <w:pPr>
        <w:spacing w:after="20"/>
        <w:jc w:val="both"/>
        <w:rPr>
          <w:rFonts w:ascii="Garamond" w:hAnsi="Garamond" w:cs="Times"/>
          <w:color w:val="000000"/>
        </w:rPr>
      </w:pPr>
      <w:proofErr w:type="spellStart"/>
      <w:r w:rsidRPr="009C521E">
        <w:rPr>
          <w:rFonts w:ascii="Garamond" w:hAnsi="Garamond" w:cs="Times"/>
          <w:b/>
          <w:i/>
          <w:iCs/>
          <w:color w:val="000000"/>
        </w:rPr>
        <w:t>Egyedülélő</w:t>
      </w:r>
      <w:proofErr w:type="spellEnd"/>
      <w:r w:rsidRPr="009C521E">
        <w:rPr>
          <w:rFonts w:ascii="Garamond" w:hAnsi="Garamond" w:cs="Times"/>
          <w:b/>
          <w:i/>
          <w:iCs/>
          <w:color w:val="000000"/>
        </w:rPr>
        <w:t>:</w:t>
      </w:r>
      <w:r w:rsidRPr="009C521E">
        <w:rPr>
          <w:rFonts w:ascii="Garamond" w:hAnsi="Garamond" w:cs="Times"/>
          <w:color w:val="000000"/>
        </w:rPr>
        <w:t xml:space="preserve"> az a személy, aki egyszemélyes háztartásban lakik</w:t>
      </w:r>
    </w:p>
    <w:p w:rsidR="000C1C19" w:rsidRPr="009C521E" w:rsidRDefault="000C1C19" w:rsidP="000C1C19">
      <w:pPr>
        <w:pStyle w:val="Default"/>
        <w:jc w:val="both"/>
        <w:rPr>
          <w:rFonts w:cs="Times"/>
          <w:shd w:val="clear" w:color="auto" w:fill="FFFFFF"/>
        </w:rPr>
      </w:pPr>
      <w:r w:rsidRPr="009C521E">
        <w:rPr>
          <w:rFonts w:cs="Times"/>
          <w:b/>
          <w:i/>
          <w:iCs/>
        </w:rPr>
        <w:t>Egyedülálló</w:t>
      </w:r>
      <w:r w:rsidRPr="009C521E">
        <w:rPr>
          <w:rFonts w:cs="Times"/>
          <w:b/>
          <w:shd w:val="clear" w:color="auto" w:fill="FFFFFF"/>
        </w:rPr>
        <w:t>:</w:t>
      </w:r>
      <w:r w:rsidRPr="009C521E">
        <w:rPr>
          <w:rFonts w:cs="Times"/>
          <w:shd w:val="clear" w:color="auto" w:fill="FFFFFF"/>
        </w:rPr>
        <w:t xml:space="preserve"> az a személy, aki hajadon, nőtlen, özvegy, elvált vagy házastársától külön él kivéve, ha élettársa van</w:t>
      </w:r>
    </w:p>
    <w:p w:rsidR="000C1C19" w:rsidRPr="009C521E" w:rsidRDefault="000C1C19" w:rsidP="000C1C19">
      <w:pPr>
        <w:pStyle w:val="Default"/>
        <w:jc w:val="both"/>
      </w:pPr>
      <w:r w:rsidRPr="009C521E">
        <w:rPr>
          <w:b/>
          <w:bCs/>
          <w:i/>
        </w:rPr>
        <w:t>Családi állapot:</w:t>
      </w:r>
      <w:r w:rsidRPr="009C521E">
        <w:rPr>
          <w:b/>
          <w:bCs/>
        </w:rPr>
        <w:t xml:space="preserve"> </w:t>
      </w:r>
      <w:r w:rsidRPr="009C521E">
        <w:t>házas, élettársi viszonyban élő, egyedülálló</w:t>
      </w:r>
    </w:p>
    <w:p w:rsidR="000C1C19" w:rsidRDefault="000C1C19" w:rsidP="002F2098">
      <w:pPr>
        <w:pStyle w:val="Default"/>
        <w:rPr>
          <w:b/>
          <w:bCs/>
          <w:sz w:val="28"/>
          <w:szCs w:val="28"/>
          <w:u w:val="single"/>
        </w:rPr>
      </w:pPr>
    </w:p>
    <w:p w:rsidR="000C1C19" w:rsidRPr="003A30AC" w:rsidRDefault="000C1C19" w:rsidP="003A30A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10349">
        <w:rPr>
          <w:b/>
          <w:bCs/>
          <w:sz w:val="28"/>
          <w:szCs w:val="28"/>
          <w:u w:val="single"/>
        </w:rPr>
        <w:t>A kérelemhez szükséges mellékletek</w:t>
      </w:r>
    </w:p>
    <w:p w:rsidR="000C1C19" w:rsidRDefault="000C1C19" w:rsidP="000C1C19">
      <w:pPr>
        <w:pStyle w:val="Default"/>
        <w:jc w:val="center"/>
        <w:rPr>
          <w:sz w:val="26"/>
          <w:szCs w:val="26"/>
        </w:rPr>
      </w:pPr>
    </w:p>
    <w:p w:rsidR="000C1C19" w:rsidRPr="00EA4EB1" w:rsidRDefault="00111A87" w:rsidP="000C1C19">
      <w:pPr>
        <w:pStyle w:val="Default"/>
        <w:numPr>
          <w:ilvl w:val="0"/>
          <w:numId w:val="10"/>
        </w:numPr>
        <w:spacing w:after="21"/>
        <w:rPr>
          <w:b/>
        </w:rPr>
      </w:pPr>
      <w:r w:rsidRPr="00EA4EB1">
        <w:rPr>
          <w:rFonts w:cs="Arial"/>
          <w:b/>
        </w:rPr>
        <w:t>az igénylő és családtagjai jövedelemigazolása</w:t>
      </w:r>
    </w:p>
    <w:p w:rsidR="000C1C19" w:rsidRPr="006A6F1D" w:rsidRDefault="000C1C19" w:rsidP="000C1C19">
      <w:pPr>
        <w:pStyle w:val="Default"/>
        <w:spacing w:after="21"/>
        <w:ind w:left="720"/>
        <w:jc w:val="both"/>
      </w:pPr>
    </w:p>
    <w:p w:rsidR="00697A06" w:rsidRDefault="00697A06" w:rsidP="00697A06">
      <w:pPr>
        <w:pStyle w:val="Default"/>
        <w:spacing w:after="21"/>
        <w:jc w:val="both"/>
        <w:rPr>
          <w:color w:val="auto"/>
        </w:rPr>
      </w:pPr>
      <w:r>
        <w:rPr>
          <w:b/>
          <w:color w:val="auto"/>
          <w:u w:val="single"/>
        </w:rPr>
        <w:t>Rendszeres jövedelemnél</w:t>
      </w:r>
      <w:r>
        <w:rPr>
          <w:b/>
          <w:color w:val="auto"/>
        </w:rPr>
        <w:t xml:space="preserve">: </w:t>
      </w:r>
      <w:r>
        <w:rPr>
          <w:color w:val="auto"/>
        </w:rPr>
        <w:t>a kérelem benyújtását megelőző havi nettó jövedelemigazolás, rendszeres munkabér esetén a munkáltató által kiállított hiteles jövedelemigazolás vagy fizetési jegyzék, amely tartalmazza a bruttó és a nettó munkabért</w:t>
      </w:r>
    </w:p>
    <w:p w:rsidR="00697A06" w:rsidRDefault="00697A06" w:rsidP="00697A06">
      <w:pPr>
        <w:pStyle w:val="Default"/>
        <w:spacing w:after="21"/>
        <w:jc w:val="both"/>
        <w:rPr>
          <w:rFonts w:cs="Arial"/>
        </w:rPr>
      </w:pPr>
      <w:r>
        <w:rPr>
          <w:b/>
          <w:color w:val="auto"/>
          <w:u w:val="single"/>
        </w:rPr>
        <w:t>A Magyar Államkincstár, az állami foglalkoztatási szerv, az önkormányzat, a kormányhivatal által folyósított ellátásoknál:</w:t>
      </w:r>
      <w:r>
        <w:rPr>
          <w:b/>
          <w:color w:val="auto"/>
        </w:rPr>
        <w:t xml:space="preserve"> </w:t>
      </w:r>
      <w:r>
        <w:rPr>
          <w:rFonts w:cs="Arial"/>
        </w:rPr>
        <w:t>a kérelem benyújtását megelőző hónapban kifizetett ellátás igazoló szelvénye, illetőleg az utolsó havi bankszámla kivonat és az ellátást megállapító határozat (döntés) másolata</w:t>
      </w:r>
    </w:p>
    <w:p w:rsidR="00697A06" w:rsidRDefault="00697A06" w:rsidP="00697A06">
      <w:pPr>
        <w:jc w:val="both"/>
        <w:rPr>
          <w:rFonts w:ascii="Garamond" w:eastAsia="Calibri" w:hAnsi="Garamond" w:cs="Arial"/>
          <w:color w:val="000000"/>
        </w:rPr>
      </w:pPr>
      <w:r>
        <w:rPr>
          <w:rFonts w:ascii="Garamond" w:hAnsi="Garamond"/>
          <w:b/>
          <w:u w:val="single"/>
        </w:rPr>
        <w:t>Nyugdíj igazolására:</w:t>
      </w:r>
      <w:r>
        <w:rPr>
          <w:rFonts w:ascii="Garamond" w:hAnsi="Garamond"/>
          <w:b/>
        </w:rPr>
        <w:t xml:space="preserve"> </w:t>
      </w:r>
      <w:r>
        <w:rPr>
          <w:rFonts w:ascii="Garamond" w:eastAsia="Calibri" w:hAnsi="Garamond" w:cs="Arial"/>
          <w:color w:val="000000"/>
        </w:rPr>
        <w:t>a Magyar Államkincstár Nyugdíjfolyósító Igazgatósága által elkészített és év elején megküldött tájékoztató, amely tartalmazza a tárgyévben folyósított ellátás, öregségi nyugdíj összegét (zöld színű összesítő tájékoztató) és a</w:t>
      </w:r>
      <w:r>
        <w:rPr>
          <w:rFonts w:ascii="Garamond" w:hAnsi="Garamond" w:cs="Arial"/>
        </w:rPr>
        <w:t xml:space="preserve"> kérelem benyújtását megelőző hónapban kifizetett ellátás igazoló szelvénye, illetőleg az utolsó havi bankszámla kivonat</w:t>
      </w:r>
    </w:p>
    <w:p w:rsidR="00697A06" w:rsidRDefault="00697A06" w:rsidP="00697A06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u w:val="single"/>
        </w:rPr>
        <w:t>Vállalkozás, szünetelő vállalkozás esetén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  <w:bCs/>
        </w:rPr>
        <w:t>az adóbevallással már lezárt hónapok tekintetében NAV (adóhatóság) által kiállított jövedelemigazolás, valamint az adóbevallással még le nem zárt hónapok tekintetében a vállalkozó nyilatkozata</w:t>
      </w:r>
      <w:r>
        <w:rPr>
          <w:rFonts w:ascii="Garamond" w:hAnsi="Garamond"/>
        </w:rPr>
        <w:t xml:space="preserve"> vagy könyvelő által kiállított igazolás</w:t>
      </w:r>
      <w:r>
        <w:rPr>
          <w:rFonts w:ascii="Garamond" w:hAnsi="Garamond"/>
          <w:bCs/>
        </w:rPr>
        <w:t xml:space="preserve"> a jövedelemről havi bontásban</w:t>
      </w:r>
    </w:p>
    <w:p w:rsidR="00697A06" w:rsidRDefault="00697A06" w:rsidP="00697A06">
      <w:pPr>
        <w:jc w:val="both"/>
        <w:rPr>
          <w:rFonts w:ascii="Garamond" w:hAnsi="Garamond"/>
        </w:rPr>
      </w:pPr>
      <w:r>
        <w:rPr>
          <w:rFonts w:ascii="Garamond" w:hAnsi="Garamond" w:cs="Arial"/>
          <w:b/>
          <w:u w:val="single"/>
        </w:rPr>
        <w:t>Alkalmi munka esetében</w:t>
      </w:r>
      <w:r>
        <w:rPr>
          <w:rFonts w:ascii="Garamond" w:hAnsi="Garamond" w:cs="Arial"/>
          <w:b/>
        </w:rPr>
        <w:t xml:space="preserve">: </w:t>
      </w:r>
      <w:r>
        <w:rPr>
          <w:rFonts w:ascii="Garamond" w:hAnsi="Garamond"/>
        </w:rPr>
        <w:t>nyilatkozat a kérelem benyújtását megelőző 12 havi nettó jövedelemről</w:t>
      </w:r>
    </w:p>
    <w:p w:rsidR="00697A06" w:rsidRDefault="00697A06" w:rsidP="00697A06">
      <w:pPr>
        <w:pStyle w:val="Default"/>
        <w:jc w:val="both"/>
        <w:rPr>
          <w:color w:val="auto"/>
        </w:rPr>
      </w:pPr>
      <w:r>
        <w:rPr>
          <w:b/>
          <w:color w:val="auto"/>
          <w:u w:val="single"/>
        </w:rPr>
        <w:t>Álláskereső esetében</w:t>
      </w:r>
      <w:r>
        <w:rPr>
          <w:b/>
          <w:color w:val="auto"/>
        </w:rPr>
        <w:t xml:space="preserve">: </w:t>
      </w:r>
      <w:r>
        <w:rPr>
          <w:color w:val="auto"/>
        </w:rPr>
        <w:t xml:space="preserve">az illetékes foglalkoztatási szerv által kiállított igazolás arról, hogy szerepel az álláskeresők nyilvántartásában, továbbá nyilatkozat a kérelem benyújtását megelőző utolsó </w:t>
      </w:r>
      <w:proofErr w:type="gramStart"/>
      <w:r>
        <w:rPr>
          <w:color w:val="auto"/>
        </w:rPr>
        <w:t>havi  jövedelemről</w:t>
      </w:r>
      <w:proofErr w:type="gramEnd"/>
      <w:r>
        <w:rPr>
          <w:color w:val="auto"/>
        </w:rPr>
        <w:t xml:space="preserve"> </w:t>
      </w:r>
    </w:p>
    <w:p w:rsidR="00697A06" w:rsidRDefault="00697A06" w:rsidP="00697A06">
      <w:pPr>
        <w:pStyle w:val="Default"/>
        <w:spacing w:after="18"/>
        <w:jc w:val="both"/>
        <w:rPr>
          <w:color w:val="auto"/>
          <w:u w:val="single"/>
        </w:rPr>
      </w:pPr>
      <w:r>
        <w:rPr>
          <w:b/>
          <w:color w:val="auto"/>
          <w:u w:val="single"/>
        </w:rPr>
        <w:t>16. életévet betöltött gyermek esetén</w:t>
      </w:r>
      <w:r>
        <w:rPr>
          <w:b/>
          <w:color w:val="auto"/>
        </w:rPr>
        <w:t xml:space="preserve">: </w:t>
      </w:r>
      <w:r>
        <w:rPr>
          <w:color w:val="auto"/>
        </w:rPr>
        <w:t>az oktatási, felsőoktatási intézmény 30 napnál nem régebbi igazolása a nappali oktatás munkarendje szerint fennálló tanulói vagy hallgatói jogviszonyról</w:t>
      </w:r>
      <w:r>
        <w:rPr>
          <w:color w:val="FF0000"/>
        </w:rPr>
        <w:t xml:space="preserve"> </w:t>
      </w:r>
    </w:p>
    <w:p w:rsidR="00697A06" w:rsidRDefault="00697A06" w:rsidP="00697A06">
      <w:pPr>
        <w:pStyle w:val="Default"/>
        <w:spacing w:after="18"/>
        <w:jc w:val="both"/>
        <w:rPr>
          <w:color w:val="auto"/>
          <w:u w:val="single"/>
        </w:rPr>
      </w:pPr>
      <w:r>
        <w:rPr>
          <w:b/>
          <w:color w:val="auto"/>
          <w:u w:val="single"/>
        </w:rPr>
        <w:t>Egyetemi, főiskolai hallgató ösztöndíja esetén</w:t>
      </w:r>
      <w:r>
        <w:rPr>
          <w:b/>
          <w:color w:val="auto"/>
        </w:rPr>
        <w:t xml:space="preserve">: </w:t>
      </w:r>
      <w:r>
        <w:rPr>
          <w:color w:val="auto"/>
        </w:rPr>
        <w:t xml:space="preserve">a felsőoktatási intézmény 30 napnál nem régebbi igazolása az ösztöndíj összegéről, valamint </w:t>
      </w:r>
      <w:r>
        <w:rPr>
          <w:rFonts w:cs="Arial"/>
        </w:rPr>
        <w:t>a kérelem benyújtását megelőző hónapban kifizetett támogatás igazoló szelvénye, illetőleg az utolsó havi bankszámla kivonat</w:t>
      </w:r>
      <w:r>
        <w:rPr>
          <w:color w:val="auto"/>
        </w:rPr>
        <w:t xml:space="preserve"> </w:t>
      </w:r>
    </w:p>
    <w:p w:rsidR="00697A06" w:rsidRDefault="00697A06" w:rsidP="00697A06">
      <w:pPr>
        <w:pStyle w:val="Default"/>
        <w:jc w:val="both"/>
        <w:rPr>
          <w:b/>
          <w:color w:val="auto"/>
        </w:rPr>
      </w:pPr>
      <w:r>
        <w:rPr>
          <w:b/>
          <w:color w:val="auto"/>
          <w:u w:val="single"/>
        </w:rPr>
        <w:t>Egyedülálló, különélő szülő esetén</w:t>
      </w:r>
      <w:r>
        <w:rPr>
          <w:b/>
          <w:color w:val="auto"/>
        </w:rPr>
        <w:t xml:space="preserve">: </w:t>
      </w:r>
    </w:p>
    <w:p w:rsidR="00697A06" w:rsidRDefault="00697A06" w:rsidP="00697A06">
      <w:pPr>
        <w:pStyle w:val="Default"/>
        <w:spacing w:after="40"/>
        <w:rPr>
          <w:color w:val="auto"/>
        </w:rPr>
      </w:pPr>
      <w:r>
        <w:rPr>
          <w:rFonts w:cs="Courier New"/>
          <w:color w:val="auto"/>
        </w:rPr>
        <w:t xml:space="preserve">o a „Nyilatkozat gyermektartásdíjról” </w:t>
      </w:r>
      <w:r>
        <w:rPr>
          <w:color w:val="auto"/>
        </w:rPr>
        <w:t>formanyomtatvány kitöltve</w:t>
      </w:r>
    </w:p>
    <w:p w:rsidR="00697A06" w:rsidRDefault="00697A06" w:rsidP="00697A06">
      <w:pPr>
        <w:pStyle w:val="Default"/>
        <w:spacing w:after="21"/>
        <w:jc w:val="both"/>
        <w:rPr>
          <w:color w:val="auto"/>
        </w:rPr>
      </w:pPr>
      <w:r>
        <w:rPr>
          <w:rFonts w:cs="Courier New"/>
          <w:color w:val="auto"/>
        </w:rPr>
        <w:t>o</w:t>
      </w:r>
      <w:r>
        <w:rPr>
          <w:color w:val="auto"/>
        </w:rPr>
        <w:t xml:space="preserve"> a gyermek elhelyezésére, ideiglenes hatályú elhelyezésére vonatkozó bírósági, illetve gyámhatósági döntés; a gyámrendelés tárgyában hozott gyámhatósági határozat; a gyermek elhelyezésére és a szülői felügyelet gyakorlására vonatkozó gyámhivatali jegyzőkönyv, </w:t>
      </w:r>
    </w:p>
    <w:p w:rsidR="00697A06" w:rsidRDefault="00697A06" w:rsidP="00697A06">
      <w:pPr>
        <w:pStyle w:val="Default"/>
        <w:spacing w:after="21"/>
        <w:jc w:val="both"/>
        <w:rPr>
          <w:color w:val="auto"/>
        </w:rPr>
      </w:pPr>
      <w:r>
        <w:rPr>
          <w:rFonts w:cs="Courier New"/>
          <w:color w:val="auto"/>
        </w:rPr>
        <w:lastRenderedPageBreak/>
        <w:t xml:space="preserve">o </w:t>
      </w:r>
      <w:r>
        <w:rPr>
          <w:color w:val="auto"/>
        </w:rPr>
        <w:t xml:space="preserve">a gyermektartásdíj megállapításáról rendelkező vagy az egyezséget jóváhagyó bírósági ítélet, vagy végzés másolata </w:t>
      </w:r>
      <w:r>
        <w:rPr>
          <w:rFonts w:cs="Arial"/>
        </w:rPr>
        <w:t>vagy az ez irányú bírósági eljárás megindításáról szóló okirat</w:t>
      </w:r>
      <w:r>
        <w:rPr>
          <w:color w:val="auto"/>
        </w:rPr>
        <w:t xml:space="preserve">, ennek hiányában a szülők közös nyilatkozata, </w:t>
      </w:r>
    </w:p>
    <w:p w:rsidR="00697A06" w:rsidRDefault="00697A06" w:rsidP="00697A06">
      <w:pPr>
        <w:pStyle w:val="Default"/>
        <w:spacing w:after="21"/>
        <w:jc w:val="both"/>
        <w:rPr>
          <w:color w:val="auto"/>
        </w:rPr>
      </w:pPr>
      <w:r>
        <w:rPr>
          <w:rFonts w:cs="Courier New"/>
          <w:color w:val="auto"/>
        </w:rPr>
        <w:t xml:space="preserve">o </w:t>
      </w:r>
      <w:r>
        <w:rPr>
          <w:color w:val="auto"/>
        </w:rPr>
        <w:t xml:space="preserve">gyermektartásdíj utolsó havi összegének igazolása (bankszámlakivonat, postai szelvény). </w:t>
      </w:r>
    </w:p>
    <w:p w:rsidR="00697A06" w:rsidRDefault="00697A06" w:rsidP="00697A06">
      <w:pPr>
        <w:pStyle w:val="Default"/>
        <w:jc w:val="both"/>
        <w:rPr>
          <w:color w:val="auto"/>
        </w:rPr>
      </w:pPr>
      <w:r>
        <w:rPr>
          <w:rFonts w:cs="Courier New"/>
          <w:color w:val="auto"/>
        </w:rPr>
        <w:t xml:space="preserve">o </w:t>
      </w:r>
      <w:r>
        <w:rPr>
          <w:color w:val="auto"/>
        </w:rPr>
        <w:t xml:space="preserve">ha tartásdíjat nem kap: a tartásdíj megállapítása iránti bírósági kereset másolata, vagy a tartásdíj bírói úton történő végrehajtása iránti kérelem igazolása, vagy az állam általi megelőlegezését kezdeményező iratok másolata </w:t>
      </w:r>
    </w:p>
    <w:p w:rsidR="00697A06" w:rsidRDefault="00697A06" w:rsidP="00697A06">
      <w:pPr>
        <w:pStyle w:val="Default"/>
        <w:jc w:val="both"/>
        <w:rPr>
          <w:rFonts w:cs="Arial"/>
        </w:rPr>
      </w:pPr>
      <w:r>
        <w:rPr>
          <w:rFonts w:cs="Courier New"/>
          <w:color w:val="auto"/>
        </w:rPr>
        <w:t>o</w:t>
      </w:r>
      <w:r>
        <w:rPr>
          <w:rFonts w:cs="Arial"/>
        </w:rPr>
        <w:t xml:space="preserve"> apai elismerő nyilatkozat</w:t>
      </w:r>
    </w:p>
    <w:p w:rsidR="000C1C19" w:rsidRPr="000C1C19" w:rsidRDefault="000C1C19" w:rsidP="00697A06">
      <w:pPr>
        <w:pStyle w:val="Default"/>
        <w:spacing w:after="21"/>
        <w:jc w:val="both"/>
        <w:rPr>
          <w:sz w:val="22"/>
          <w:szCs w:val="22"/>
        </w:rPr>
      </w:pPr>
      <w:bookmarkStart w:id="24" w:name="_GoBack"/>
      <w:bookmarkEnd w:id="24"/>
    </w:p>
    <w:sectPr w:rsidR="000C1C19" w:rsidRPr="000C1C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2B" w:rsidRDefault="00A95C2B" w:rsidP="00615E49">
      <w:r>
        <w:separator/>
      </w:r>
    </w:p>
  </w:endnote>
  <w:endnote w:type="continuationSeparator" w:id="0">
    <w:p w:rsidR="00A95C2B" w:rsidRDefault="00A95C2B" w:rsidP="006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A2" w:rsidRPr="008529A2" w:rsidRDefault="008529A2" w:rsidP="008529A2">
    <w:pPr>
      <w:rPr>
        <w:rFonts w:ascii="Garamond" w:hAnsi="Garamond"/>
      </w:rPr>
    </w:pPr>
  </w:p>
  <w:p w:rsidR="008529A2" w:rsidRDefault="00852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2B" w:rsidRDefault="00A95C2B" w:rsidP="00615E49">
      <w:r>
        <w:separator/>
      </w:r>
    </w:p>
  </w:footnote>
  <w:footnote w:type="continuationSeparator" w:id="0">
    <w:p w:rsidR="00A95C2B" w:rsidRDefault="00A95C2B" w:rsidP="0061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1E0"/>
    <w:multiLevelType w:val="hybridMultilevel"/>
    <w:tmpl w:val="AE34A9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071"/>
    <w:multiLevelType w:val="hybridMultilevel"/>
    <w:tmpl w:val="A6E89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D4B82"/>
    <w:multiLevelType w:val="hybridMultilevel"/>
    <w:tmpl w:val="226E4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855"/>
    <w:multiLevelType w:val="hybridMultilevel"/>
    <w:tmpl w:val="749C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D286D"/>
    <w:multiLevelType w:val="hybridMultilevel"/>
    <w:tmpl w:val="D272F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45F0"/>
    <w:multiLevelType w:val="hybridMultilevel"/>
    <w:tmpl w:val="BEA8EB4C"/>
    <w:lvl w:ilvl="0" w:tplc="18CE103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B7DE4"/>
    <w:multiLevelType w:val="hybridMultilevel"/>
    <w:tmpl w:val="DAF20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66BF6"/>
    <w:multiLevelType w:val="multilevel"/>
    <w:tmpl w:val="187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E44C5"/>
    <w:multiLevelType w:val="hybridMultilevel"/>
    <w:tmpl w:val="F97E22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63240"/>
    <w:multiLevelType w:val="hybridMultilevel"/>
    <w:tmpl w:val="F7CAA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F6D12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56140"/>
    <w:multiLevelType w:val="hybridMultilevel"/>
    <w:tmpl w:val="3A46F1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0"/>
    <w:rsid w:val="000613C6"/>
    <w:rsid w:val="000B214F"/>
    <w:rsid w:val="000C1C19"/>
    <w:rsid w:val="000D000A"/>
    <w:rsid w:val="00100F03"/>
    <w:rsid w:val="00106E27"/>
    <w:rsid w:val="00111A87"/>
    <w:rsid w:val="001675FA"/>
    <w:rsid w:val="001E69DB"/>
    <w:rsid w:val="00256AB4"/>
    <w:rsid w:val="002F2098"/>
    <w:rsid w:val="00340A59"/>
    <w:rsid w:val="003A30AC"/>
    <w:rsid w:val="00436D50"/>
    <w:rsid w:val="005462C1"/>
    <w:rsid w:val="005574CB"/>
    <w:rsid w:val="005577B0"/>
    <w:rsid w:val="005700AA"/>
    <w:rsid w:val="00615E49"/>
    <w:rsid w:val="00697A06"/>
    <w:rsid w:val="007114CD"/>
    <w:rsid w:val="007B5ACF"/>
    <w:rsid w:val="008039B6"/>
    <w:rsid w:val="008529A2"/>
    <w:rsid w:val="008D63CE"/>
    <w:rsid w:val="00903BA6"/>
    <w:rsid w:val="0090575F"/>
    <w:rsid w:val="00933137"/>
    <w:rsid w:val="009A089A"/>
    <w:rsid w:val="009B210B"/>
    <w:rsid w:val="00A235BF"/>
    <w:rsid w:val="00A95C2B"/>
    <w:rsid w:val="00AD5765"/>
    <w:rsid w:val="00AF216A"/>
    <w:rsid w:val="00B030C8"/>
    <w:rsid w:val="00B139D7"/>
    <w:rsid w:val="00B94B53"/>
    <w:rsid w:val="00C843E3"/>
    <w:rsid w:val="00C844E7"/>
    <w:rsid w:val="00CA4B03"/>
    <w:rsid w:val="00CD687B"/>
    <w:rsid w:val="00D160FD"/>
    <w:rsid w:val="00D270FF"/>
    <w:rsid w:val="00D464DE"/>
    <w:rsid w:val="00D77178"/>
    <w:rsid w:val="00DE494A"/>
    <w:rsid w:val="00E15BB9"/>
    <w:rsid w:val="00E553A0"/>
    <w:rsid w:val="00E92D05"/>
    <w:rsid w:val="00EA4EB1"/>
    <w:rsid w:val="00F7473E"/>
    <w:rsid w:val="00F9207D"/>
    <w:rsid w:val="00FB7D8A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6CFC-BE76-41CB-BBA2-2247A4F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553A0"/>
    <w:pPr>
      <w:spacing w:before="240" w:after="60"/>
      <w:jc w:val="both"/>
      <w:outlineLvl w:val="2"/>
    </w:pPr>
    <w:rPr>
      <w:b/>
      <w:noProof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3A0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styleId="Hiperhivatkozs">
    <w:name w:val="Hyperlink"/>
    <w:rsid w:val="00E553A0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E553A0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rsid w:val="00E553A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553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3A0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4B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4B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57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C1C1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BB67-9CC3-49BB-AF18-93F2202E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1178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Judák Barnabásné dr. Varga-Kovács Emese</dc:creator>
  <cp:lastModifiedBy>Krausz Katalin</cp:lastModifiedBy>
  <cp:revision>34</cp:revision>
  <cp:lastPrinted>2020-03-11T11:09:00Z</cp:lastPrinted>
  <dcterms:created xsi:type="dcterms:W3CDTF">2017-11-16T14:36:00Z</dcterms:created>
  <dcterms:modified xsi:type="dcterms:W3CDTF">2021-01-13T15:23:00Z</dcterms:modified>
</cp:coreProperties>
</file>