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CC" w:rsidRPr="00B46723" w:rsidRDefault="009255C0" w:rsidP="000E3F58">
      <w:pPr>
        <w:spacing w:after="0" w:line="240" w:lineRule="auto"/>
        <w:jc w:val="center"/>
        <w:rPr>
          <w:rFonts w:ascii="Nexa Regular" w:hAnsi="Nexa Regular" w:cs="Times New Roman"/>
          <w:b/>
          <w:color w:val="1F4E79" w:themeColor="accent1" w:themeShade="80"/>
          <w:sz w:val="26"/>
          <w:szCs w:val="26"/>
        </w:rPr>
      </w:pPr>
      <w:r w:rsidRPr="00B46723">
        <w:rPr>
          <w:rFonts w:ascii="Nexa Regular" w:hAnsi="Nexa Regular" w:cs="Times New Roman"/>
          <w:b/>
          <w:color w:val="1F4E79" w:themeColor="accent1" w:themeShade="80"/>
          <w:sz w:val="26"/>
          <w:szCs w:val="26"/>
        </w:rPr>
        <w:t>NYILATKOZA</w:t>
      </w:r>
      <w:r w:rsidR="00DF24B9" w:rsidRPr="00B46723">
        <w:rPr>
          <w:rFonts w:ascii="Nexa Regular" w:hAnsi="Nexa Regular" w:cs="Times New Roman"/>
          <w:b/>
          <w:color w:val="1F4E79" w:themeColor="accent1" w:themeShade="80"/>
          <w:sz w:val="26"/>
          <w:szCs w:val="26"/>
        </w:rPr>
        <w:t>T</w:t>
      </w:r>
    </w:p>
    <w:p w:rsidR="004F28C6" w:rsidRPr="00B46723" w:rsidRDefault="00B46723" w:rsidP="00B46723">
      <w:pPr>
        <w:spacing w:after="0" w:line="240" w:lineRule="auto"/>
        <w:jc w:val="center"/>
        <w:rPr>
          <w:rFonts w:ascii="Nexa Regular" w:hAnsi="Nexa Regular" w:cs="Times New Roman"/>
          <w:b/>
          <w:color w:val="1F4E79" w:themeColor="accent1" w:themeShade="80"/>
          <w:sz w:val="26"/>
          <w:szCs w:val="26"/>
        </w:rPr>
      </w:pPr>
      <w:r>
        <w:rPr>
          <w:rFonts w:ascii="Nexa Regular" w:hAnsi="Nexa Regular" w:cs="Times New Roman"/>
          <w:b/>
          <w:color w:val="1F4E79" w:themeColor="accent1" w:themeShade="80"/>
          <w:sz w:val="26"/>
          <w:szCs w:val="26"/>
        </w:rPr>
        <w:t>GYERMEKTARTÁSDÍJRÓ</w:t>
      </w:r>
      <w:r w:rsidR="004F28C6" w:rsidRPr="00B46723">
        <w:rPr>
          <w:rFonts w:ascii="Nexa Regular" w:hAnsi="Nexa Regular" w:cs="Times New Roman"/>
          <w:b/>
          <w:color w:val="1F4E79" w:themeColor="accent1" w:themeShade="80"/>
          <w:sz w:val="26"/>
          <w:szCs w:val="26"/>
        </w:rPr>
        <w:t>L</w:t>
      </w:r>
    </w:p>
    <w:p w:rsidR="00690747" w:rsidRPr="00B613EC" w:rsidRDefault="00690747" w:rsidP="0016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FA" w:rsidRPr="00B46723" w:rsidRDefault="009631FA" w:rsidP="000448B7">
      <w:pPr>
        <w:pStyle w:val="NormlWeb"/>
        <w:spacing w:before="0" w:beforeAutospacing="0" w:after="120" w:afterAutospacing="0" w:line="360" w:lineRule="auto"/>
        <w:jc w:val="both"/>
        <w:rPr>
          <w:rFonts w:ascii="Nexa Regular" w:hAnsi="Nexa Regular"/>
          <w:color w:val="1F4E79" w:themeColor="accent1" w:themeShade="80"/>
          <w:sz w:val="20"/>
          <w:szCs w:val="20"/>
        </w:rPr>
      </w:pPr>
      <w:r w:rsidRPr="00B46723">
        <w:rPr>
          <w:rFonts w:ascii="Nexa Regular" w:hAnsi="Nexa Regular"/>
          <w:bCs/>
          <w:color w:val="1F4E79" w:themeColor="accent1" w:themeShade="80"/>
          <w:sz w:val="20"/>
          <w:szCs w:val="20"/>
        </w:rPr>
        <w:t>Az általános közigazgatási rendtartásról szóló 2016. évi CL. törvény 64. §</w:t>
      </w:r>
      <w:r w:rsidRPr="00B46723">
        <w:rPr>
          <w:rFonts w:ascii="Nexa Regular" w:hAnsi="Nexa Regular"/>
          <w:color w:val="1F4E79" w:themeColor="accent1" w:themeShade="80"/>
          <w:sz w:val="20"/>
          <w:szCs w:val="20"/>
        </w:rPr>
        <w:t xml:space="preserve"> (2) bekezdése </w:t>
      </w:r>
      <w:proofErr w:type="gramStart"/>
      <w:r w:rsidRPr="00B46723">
        <w:rPr>
          <w:rFonts w:ascii="Nexa Regular" w:hAnsi="Nexa Regular"/>
          <w:color w:val="1F4E79" w:themeColor="accent1" w:themeShade="80"/>
          <w:sz w:val="20"/>
          <w:szCs w:val="20"/>
        </w:rPr>
        <w:t>szerint</w:t>
      </w:r>
      <w:proofErr w:type="gramEnd"/>
      <w:r w:rsidRPr="00B46723">
        <w:rPr>
          <w:rFonts w:ascii="Nexa Regular" w:hAnsi="Nexa Regular"/>
          <w:color w:val="1F4E79" w:themeColor="accent1" w:themeShade="80"/>
          <w:sz w:val="20"/>
          <w:szCs w:val="20"/>
        </w:rPr>
        <w:t xml:space="preserve"> ha az ügyfél vagy képviselője más tudomása ellenére az ügy szempontjából jelentős adatot valótlanul állít vagy elhallgat – ide nem értve, ha vele szemben a 66. § (2) bekezdésében vagy (3) bekezdés </w:t>
      </w:r>
      <w:r w:rsidRPr="00B46723">
        <w:rPr>
          <w:rFonts w:ascii="Nexa Regular" w:hAnsi="Nexa Regular"/>
          <w:i/>
          <w:iCs/>
          <w:color w:val="1F4E79" w:themeColor="accent1" w:themeShade="80"/>
          <w:sz w:val="20"/>
          <w:szCs w:val="20"/>
        </w:rPr>
        <w:t>b)</w:t>
      </w:r>
      <w:r w:rsidRPr="00B46723">
        <w:rPr>
          <w:rFonts w:ascii="Nexa Regular" w:hAnsi="Nexa Regular"/>
          <w:color w:val="1F4E79" w:themeColor="accent1" w:themeShade="80"/>
          <w:sz w:val="20"/>
          <w:szCs w:val="20"/>
        </w:rPr>
        <w:t xml:space="preserve"> és </w:t>
      </w:r>
      <w:r w:rsidRPr="00B46723">
        <w:rPr>
          <w:rFonts w:ascii="Nexa Regular" w:hAnsi="Nexa Regular"/>
          <w:i/>
          <w:iCs/>
          <w:color w:val="1F4E79" w:themeColor="accent1" w:themeShade="80"/>
          <w:sz w:val="20"/>
          <w:szCs w:val="20"/>
        </w:rPr>
        <w:t>c)</w:t>
      </w:r>
      <w:r w:rsidRPr="00B46723">
        <w:rPr>
          <w:rFonts w:ascii="Nexa Regular" w:hAnsi="Nexa Regular"/>
          <w:color w:val="1F4E79" w:themeColor="accent1" w:themeShade="80"/>
          <w:sz w:val="20"/>
          <w:szCs w:val="20"/>
        </w:rPr>
        <w:t xml:space="preserve"> pontjában meghatározott ok áll fenn – eljárási bírsággal sújtható.</w:t>
      </w:r>
    </w:p>
    <w:p w:rsidR="009631FA" w:rsidRPr="00B46723" w:rsidRDefault="009631FA" w:rsidP="00B46723">
      <w:pPr>
        <w:pStyle w:val="NormlWeb"/>
        <w:spacing w:before="0" w:beforeAutospacing="0" w:after="0" w:afterAutospacing="0" w:line="360" w:lineRule="auto"/>
        <w:ind w:right="-142"/>
        <w:jc w:val="both"/>
        <w:rPr>
          <w:rFonts w:ascii="Nexa Regular" w:hAnsi="Nexa Regular"/>
          <w:color w:val="1F4E79" w:themeColor="accent1" w:themeShade="80"/>
          <w:sz w:val="20"/>
          <w:szCs w:val="20"/>
          <w:u w:val="single"/>
        </w:rPr>
      </w:pPr>
      <w:r w:rsidRPr="00B46723">
        <w:rPr>
          <w:rFonts w:ascii="Nexa Regular" w:hAnsi="Nexa Regular"/>
          <w:color w:val="1F4E79" w:themeColor="accent1" w:themeShade="80"/>
          <w:sz w:val="20"/>
          <w:szCs w:val="20"/>
        </w:rPr>
        <w:t>Fentiek ismeretében alulírott</w:t>
      </w:r>
      <w:r w:rsidR="00B46723">
        <w:rPr>
          <w:rFonts w:ascii="Nexa Regular" w:hAnsi="Nexa Regular"/>
          <w:color w:val="1F4E79" w:themeColor="accent1" w:themeShade="80"/>
          <w:sz w:val="20"/>
          <w:szCs w:val="20"/>
        </w:rPr>
        <w:t xml:space="preserve"> </w:t>
      </w:r>
      <w:r w:rsidR="00B46723">
        <w:rPr>
          <w:rFonts w:ascii="Nexa Regular" w:hAnsi="Nexa Regular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/>
          <w:color w:val="1F4E79" w:themeColor="accent1" w:themeShade="80"/>
          <w:sz w:val="20"/>
          <w:szCs w:val="20"/>
          <w:u w:val="single"/>
        </w:rPr>
        <w:tab/>
      </w:r>
    </w:p>
    <w:p w:rsidR="00B46723" w:rsidRDefault="009631FA" w:rsidP="00B46723">
      <w:pPr>
        <w:spacing w:after="0" w:line="360" w:lineRule="auto"/>
        <w:ind w:right="-426"/>
        <w:jc w:val="both"/>
        <w:rPr>
          <w:rFonts w:ascii="Nexa Regular" w:hAnsi="Nexa Regular" w:cs="Times New Roman"/>
          <w:color w:val="1F4E79" w:themeColor="accent1" w:themeShade="80"/>
          <w:sz w:val="20"/>
          <w:szCs w:val="20"/>
        </w:rPr>
      </w:pPr>
      <w:r w:rsidRPr="00B46723">
        <w:rPr>
          <w:rFonts w:ascii="Nexa Regular" w:hAnsi="Nexa Regular" w:cs="Times New Roman"/>
          <w:color w:val="1F4E79" w:themeColor="accent1" w:themeShade="80"/>
          <w:sz w:val="20"/>
          <w:szCs w:val="20"/>
        </w:rPr>
        <w:t>(</w:t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</w:rPr>
        <w:t>születési helye, ideje</w:t>
      </w:r>
      <w:r w:rsidRPr="00B46723">
        <w:rPr>
          <w:rFonts w:ascii="Nexa Regular" w:hAnsi="Nexa Regular" w:cs="Times New Roman"/>
          <w:color w:val="1F4E79" w:themeColor="accent1" w:themeShade="80"/>
          <w:sz w:val="20"/>
          <w:szCs w:val="20"/>
        </w:rPr>
        <w:t>:</w:t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  <w:t>,</w:t>
      </w:r>
      <w:r w:rsidR="00B46723" w:rsidRPr="00B46723">
        <w:rPr>
          <w:rFonts w:ascii="Nexa Regular" w:hAnsi="Nexa Regular" w:cs="Times New Roman"/>
          <w:color w:val="1F4E79" w:themeColor="accent1" w:themeShade="80"/>
          <w:sz w:val="20"/>
          <w:szCs w:val="20"/>
        </w:rPr>
        <w:t xml:space="preserve"> </w:t>
      </w:r>
      <w:r w:rsidR="00BD78CC" w:rsidRPr="00B46723">
        <w:rPr>
          <w:rFonts w:ascii="Nexa Regular" w:hAnsi="Nexa Regular" w:cs="Times New Roman"/>
          <w:color w:val="1F4E79" w:themeColor="accent1" w:themeShade="80"/>
          <w:sz w:val="20"/>
          <w:szCs w:val="20"/>
        </w:rPr>
        <w:t>anyja neve:</w:t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</w:rPr>
        <w:t xml:space="preserve"> </w:t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B46723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BD78CC" w:rsidRPr="00B46723">
        <w:rPr>
          <w:rFonts w:ascii="Nexa Regular" w:hAnsi="Nexa Regular" w:cs="Times New Roman"/>
          <w:color w:val="1F4E79" w:themeColor="accent1" w:themeShade="80"/>
          <w:sz w:val="20"/>
          <w:szCs w:val="20"/>
        </w:rPr>
        <w:t xml:space="preserve">) </w:t>
      </w:r>
    </w:p>
    <w:p w:rsidR="00B46723" w:rsidRPr="00B46723" w:rsidRDefault="00B46723" w:rsidP="00B46723">
      <w:pPr>
        <w:spacing w:after="0" w:line="360" w:lineRule="auto"/>
        <w:ind w:right="-284"/>
        <w:jc w:val="both"/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</w:pP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</w:p>
    <w:p w:rsidR="00AD6893" w:rsidRPr="00B46723" w:rsidRDefault="00DF24B9" w:rsidP="00B46723">
      <w:pPr>
        <w:spacing w:after="0" w:line="360" w:lineRule="auto"/>
        <w:jc w:val="both"/>
        <w:rPr>
          <w:rFonts w:ascii="Nexa Regular" w:hAnsi="Nexa Regular" w:cs="Times New Roman"/>
          <w:color w:val="1F4E79" w:themeColor="accent1" w:themeShade="80"/>
          <w:sz w:val="20"/>
          <w:szCs w:val="20"/>
        </w:rPr>
      </w:pPr>
      <w:proofErr w:type="gramStart"/>
      <w:r w:rsidRPr="00B46723">
        <w:rPr>
          <w:rFonts w:ascii="Nexa Regular" w:hAnsi="Nexa Regular" w:cs="Times New Roman"/>
          <w:color w:val="1F4E79" w:themeColor="accent1" w:themeShade="80"/>
          <w:sz w:val="20"/>
          <w:szCs w:val="20"/>
        </w:rPr>
        <w:t>szám</w:t>
      </w:r>
      <w:proofErr w:type="gramEnd"/>
      <w:r w:rsidRPr="00B46723">
        <w:rPr>
          <w:rFonts w:ascii="Nexa Regular" w:hAnsi="Nexa Regular" w:cs="Times New Roman"/>
          <w:color w:val="1F4E79" w:themeColor="accent1" w:themeShade="80"/>
          <w:sz w:val="20"/>
          <w:szCs w:val="20"/>
        </w:rPr>
        <w:t xml:space="preserve"> alatti lakos büntetőjogi felelősségem tudatában nyilatkozom, </w:t>
      </w:r>
      <w:r w:rsidR="00BD78CC" w:rsidRPr="00B46723">
        <w:rPr>
          <w:rFonts w:ascii="Nexa Regular" w:hAnsi="Nexa Regular" w:cs="Times New Roman"/>
          <w:color w:val="1F4E79" w:themeColor="accent1" w:themeShade="80"/>
          <w:sz w:val="20"/>
          <w:szCs w:val="20"/>
        </w:rPr>
        <w:t>hogy</w:t>
      </w:r>
      <w:r w:rsidR="009631FA" w:rsidRPr="00B46723">
        <w:rPr>
          <w:rFonts w:ascii="Nexa Regular" w:hAnsi="Nexa Regular" w:cs="Times New Roman"/>
          <w:color w:val="1F4E79" w:themeColor="accent1" w:themeShade="80"/>
          <w:sz w:val="20"/>
          <w:szCs w:val="20"/>
        </w:rPr>
        <w:t>:</w:t>
      </w:r>
    </w:p>
    <w:p w:rsidR="00165197" w:rsidRDefault="00165197" w:rsidP="000448B7">
      <w:pPr>
        <w:spacing w:after="120"/>
        <w:ind w:right="-142"/>
        <w:jc w:val="both"/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</w:pPr>
      <w:r w:rsidRPr="00C653A8">
        <w:rPr>
          <w:rFonts w:ascii="Times New Roman" w:eastAsia="TimesNewRomanPSMT" w:hAnsi="Times New Roman" w:cs="Times New Roman"/>
          <w:sz w:val="40"/>
          <w:szCs w:val="40"/>
        </w:rPr>
        <w:t>□</w:t>
      </w:r>
      <w:r w:rsidRPr="00C653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A </w:t>
      </w:r>
      <w:r w:rsidRPr="00B46723">
        <w:rPr>
          <w:rFonts w:ascii="Nexa Regular" w:hAnsi="Nexa Regular" w:cs="Times New Roman"/>
          <w:b/>
          <w:color w:val="1F4E79" w:themeColor="accent1" w:themeShade="80"/>
          <w:sz w:val="20"/>
          <w:szCs w:val="20"/>
        </w:rPr>
        <w:t>gyermeke(i)m különélő édesapja</w:t>
      </w:r>
      <w:r w:rsidR="00460E6D" w:rsidRPr="00B46723">
        <w:rPr>
          <w:rFonts w:ascii="Nexa Regular" w:hAnsi="Nexa Regular" w:cs="Times New Roman"/>
          <w:b/>
          <w:color w:val="1F4E79" w:themeColor="accent1" w:themeShade="80"/>
          <w:sz w:val="20"/>
          <w:szCs w:val="20"/>
        </w:rPr>
        <w:t xml:space="preserve"> </w:t>
      </w:r>
      <w:r w:rsidRPr="00B46723">
        <w:rPr>
          <w:rFonts w:ascii="Nexa Regular" w:hAnsi="Nexa Regular" w:cs="Times New Roman"/>
          <w:b/>
          <w:color w:val="1F4E79" w:themeColor="accent1" w:themeShade="80"/>
          <w:sz w:val="20"/>
          <w:szCs w:val="20"/>
        </w:rPr>
        <w:t>/ édesanyja részéről gyermek</w:t>
      </w:r>
      <w:r w:rsidR="00C653A8"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tartásdíjat </w:t>
      </w:r>
      <w:r w:rsidR="00B613EC"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rendszeresen havi </w:t>
      </w:r>
      <w:proofErr w:type="gramStart"/>
      <w:r w:rsidR="00B613EC"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fix</w:t>
      </w:r>
      <w:proofErr w:type="gramEnd"/>
      <w:r w:rsidR="00B613EC"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 összegben</w:t>
      </w:r>
      <w:r w:rsidR="00B613EC"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,</w:t>
      </w:r>
    </w:p>
    <w:p w:rsidR="00165197" w:rsidRPr="00B46723" w:rsidRDefault="00B46723" w:rsidP="00B46723">
      <w:pPr>
        <w:spacing w:after="120"/>
        <w:jc w:val="both"/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</w:pP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</w:t>
      </w:r>
      <w:proofErr w:type="gramStart"/>
      <w:r w:rsidR="00165197"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nevű</w:t>
      </w:r>
      <w:proofErr w:type="gramEnd"/>
      <w:r w:rsidR="00165197"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gyermekem után havi</w:t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</w:t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165197"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Ft</w:t>
      </w:r>
      <w:r w:rsidR="002A1058"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,</w:t>
      </w:r>
    </w:p>
    <w:p w:rsidR="00B46723" w:rsidRPr="00B46723" w:rsidRDefault="00B46723" w:rsidP="00B46723">
      <w:pPr>
        <w:spacing w:after="120"/>
        <w:jc w:val="both"/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</w:pP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</w:t>
      </w:r>
      <w:proofErr w:type="gramStart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nevű</w:t>
      </w:r>
      <w:proofErr w:type="gramEnd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gyermekem után havi </w:t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Ft,</w:t>
      </w:r>
    </w:p>
    <w:p w:rsidR="00B46723" w:rsidRPr="00B46723" w:rsidRDefault="00B46723" w:rsidP="00B46723">
      <w:pPr>
        <w:spacing w:after="120"/>
        <w:jc w:val="both"/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</w:pP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</w:t>
      </w:r>
      <w:proofErr w:type="gramStart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nevű</w:t>
      </w:r>
      <w:proofErr w:type="gramEnd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gyermekem után havi </w:t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Ft,</w:t>
      </w:r>
    </w:p>
    <w:p w:rsidR="00460E6D" w:rsidRPr="00B46723" w:rsidRDefault="00460E6D" w:rsidP="00AD6893">
      <w:pPr>
        <w:autoSpaceDE w:val="0"/>
        <w:autoSpaceDN w:val="0"/>
        <w:adjustRightInd w:val="0"/>
        <w:spacing w:after="120" w:line="240" w:lineRule="auto"/>
        <w:rPr>
          <w:rFonts w:ascii="Nexa Regular" w:eastAsia="TimesNewRomanPSMT" w:hAnsi="Nexa Regular" w:cs="Times New Roman"/>
          <w:sz w:val="20"/>
          <w:szCs w:val="20"/>
        </w:rPr>
      </w:pPr>
      <w:proofErr w:type="gramStart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gyermektartásdíjat</w:t>
      </w:r>
      <w:proofErr w:type="gramEnd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kapok</w:t>
      </w:r>
      <w:r w:rsidRPr="00B46723">
        <w:rPr>
          <w:rFonts w:ascii="Nexa Regular" w:eastAsia="TimesNewRomanPSMT" w:hAnsi="Nexa Regular" w:cs="Times New Roman"/>
          <w:sz w:val="20"/>
          <w:szCs w:val="20"/>
        </w:rPr>
        <w:t>.</w:t>
      </w:r>
    </w:p>
    <w:p w:rsidR="00165197" w:rsidRPr="00DA7DA4" w:rsidRDefault="00165197" w:rsidP="000448B7">
      <w:pPr>
        <w:autoSpaceDE w:val="0"/>
        <w:autoSpaceDN w:val="0"/>
        <w:adjustRightInd w:val="0"/>
        <w:spacing w:before="120" w:after="120"/>
        <w:ind w:right="-142"/>
        <w:jc w:val="both"/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</w:pPr>
      <w:r w:rsidRPr="00C653A8">
        <w:rPr>
          <w:rFonts w:ascii="Times New Roman" w:eastAsia="TimesNewRomanPSMT" w:hAnsi="Times New Roman" w:cs="Times New Roman"/>
          <w:sz w:val="40"/>
          <w:szCs w:val="40"/>
        </w:rPr>
        <w:t>□</w:t>
      </w:r>
      <w:r w:rsidRPr="00C653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0E6D"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A </w:t>
      </w:r>
      <w:proofErr w:type="gramStart"/>
      <w:r w:rsidR="00460E6D" w:rsidRPr="00B46723">
        <w:rPr>
          <w:rFonts w:ascii="Nexa Regular" w:hAnsi="Nexa Regular" w:cs="Times New Roman"/>
          <w:b/>
          <w:color w:val="1F4E79" w:themeColor="accent1" w:themeShade="80"/>
          <w:sz w:val="20"/>
          <w:szCs w:val="20"/>
        </w:rPr>
        <w:t>gyermeke(</w:t>
      </w:r>
      <w:proofErr w:type="gramEnd"/>
      <w:r w:rsidR="00460E6D" w:rsidRPr="00B46723">
        <w:rPr>
          <w:rFonts w:ascii="Nexa Regular" w:hAnsi="Nexa Regular" w:cs="Times New Roman"/>
          <w:b/>
          <w:color w:val="1F4E79" w:themeColor="accent1" w:themeShade="80"/>
          <w:sz w:val="20"/>
          <w:szCs w:val="20"/>
        </w:rPr>
        <w:t xml:space="preserve">i)m különélő édesapja / édesanyja részéről </w:t>
      </w:r>
      <w:r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nem rendszeresen / havonta nem azonos összegű gyermektartásdíjat kapok</w:t>
      </w:r>
      <w:r w:rsidR="00B613EC"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 </w:t>
      </w:r>
      <w:r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é</w:t>
      </w:r>
      <w:r w:rsidR="00460E6D"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s a kérelem beadását</w:t>
      </w:r>
      <w:r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 közvetlenül</w:t>
      </w:r>
      <w:r w:rsid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 </w:t>
      </w:r>
      <w:r w:rsidRPr="00B46723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megelőző 12 hónap alapján számolt átlag alapján</w:t>
      </w:r>
    </w:p>
    <w:p w:rsidR="00DA7DA4" w:rsidRPr="00B46723" w:rsidRDefault="00DA7DA4" w:rsidP="00DA7DA4">
      <w:pPr>
        <w:spacing w:after="120"/>
        <w:jc w:val="both"/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</w:pP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</w:t>
      </w:r>
      <w:proofErr w:type="gramStart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nevű</w:t>
      </w:r>
      <w:proofErr w:type="gramEnd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gyermekem után havi </w:t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Ft,</w:t>
      </w:r>
    </w:p>
    <w:p w:rsidR="00DA7DA4" w:rsidRPr="00B46723" w:rsidRDefault="00DA7DA4" w:rsidP="00DA7DA4">
      <w:pPr>
        <w:spacing w:after="120"/>
        <w:jc w:val="both"/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</w:pP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</w:t>
      </w:r>
      <w:proofErr w:type="gramStart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nevű</w:t>
      </w:r>
      <w:proofErr w:type="gramEnd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gyermekem után havi </w:t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Ft,</w:t>
      </w:r>
    </w:p>
    <w:p w:rsidR="00DA7DA4" w:rsidRPr="00B46723" w:rsidRDefault="00DA7DA4" w:rsidP="00DA7DA4">
      <w:pPr>
        <w:spacing w:after="120"/>
        <w:jc w:val="both"/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</w:pP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</w:t>
      </w:r>
      <w:proofErr w:type="gramStart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nevű</w:t>
      </w:r>
      <w:proofErr w:type="gramEnd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gyermekem után havi </w:t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Ft,</w:t>
      </w:r>
    </w:p>
    <w:p w:rsidR="00165197" w:rsidRPr="00DA7DA4" w:rsidRDefault="00165197" w:rsidP="00AD6893">
      <w:pPr>
        <w:autoSpaceDE w:val="0"/>
        <w:autoSpaceDN w:val="0"/>
        <w:adjustRightInd w:val="0"/>
        <w:spacing w:after="120" w:line="240" w:lineRule="auto"/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</w:pPr>
      <w:proofErr w:type="gramStart"/>
      <w:r w:rsidRPr="00DA7DA4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gyermektartásdíjat</w:t>
      </w:r>
      <w:proofErr w:type="gramEnd"/>
      <w:r w:rsidRPr="00DA7DA4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kaptam.</w:t>
      </w:r>
    </w:p>
    <w:p w:rsidR="00165197" w:rsidRPr="00DA7DA4" w:rsidRDefault="00165197" w:rsidP="000448B7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</w:pPr>
      <w:r w:rsidRPr="00C653A8">
        <w:rPr>
          <w:rFonts w:ascii="Times New Roman" w:eastAsia="TimesNewRomanPSMT" w:hAnsi="Times New Roman" w:cs="Times New Roman"/>
          <w:sz w:val="40"/>
          <w:szCs w:val="40"/>
        </w:rPr>
        <w:t>□</w:t>
      </w:r>
      <w:r w:rsidRPr="00C653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0E6D" w:rsidRPr="00DA7DA4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A </w:t>
      </w:r>
      <w:proofErr w:type="gramStart"/>
      <w:r w:rsidR="00460E6D" w:rsidRPr="00DA7DA4">
        <w:rPr>
          <w:rFonts w:ascii="Nexa Regular" w:hAnsi="Nexa Regular" w:cs="Times New Roman"/>
          <w:color w:val="1F4E79" w:themeColor="accent1" w:themeShade="80"/>
          <w:sz w:val="20"/>
          <w:szCs w:val="20"/>
        </w:rPr>
        <w:t>gyermeke(</w:t>
      </w:r>
      <w:proofErr w:type="gramEnd"/>
      <w:r w:rsidR="00460E6D" w:rsidRPr="00DA7DA4">
        <w:rPr>
          <w:rFonts w:ascii="Nexa Regular" w:hAnsi="Nexa Regular" w:cs="Times New Roman"/>
          <w:color w:val="1F4E79" w:themeColor="accent1" w:themeShade="80"/>
          <w:sz w:val="20"/>
          <w:szCs w:val="20"/>
        </w:rPr>
        <w:t>i)m különélő édesapja / édesanyja részéről gyermektartásdíj</w:t>
      </w:r>
      <w:r w:rsidR="00C653A8" w:rsidRPr="00DA7DA4">
        <w:rPr>
          <w:rFonts w:ascii="Nexa Regular" w:hAnsi="Nexa Regular" w:cs="Times New Roman"/>
          <w:color w:val="1F4E79" w:themeColor="accent1" w:themeShade="80"/>
          <w:sz w:val="20"/>
          <w:szCs w:val="20"/>
        </w:rPr>
        <w:t>a</w:t>
      </w:r>
      <w:r w:rsidR="00460E6D" w:rsidRPr="00DA7DA4">
        <w:rPr>
          <w:rFonts w:ascii="Nexa Regular" w:hAnsi="Nexa Regular" w:cs="Times New Roman"/>
          <w:color w:val="1F4E79" w:themeColor="accent1" w:themeShade="80"/>
          <w:sz w:val="20"/>
          <w:szCs w:val="20"/>
        </w:rPr>
        <w:t>t</w:t>
      </w:r>
      <w:r w:rsidRPr="00DA7DA4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nem kapok, </w:t>
      </w:r>
      <w:r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állam által megelőlegezett tartásdíjat kapok</w:t>
      </w:r>
    </w:p>
    <w:p w:rsidR="00DA7DA4" w:rsidRPr="00B46723" w:rsidRDefault="00DA7DA4" w:rsidP="00DA7DA4">
      <w:pPr>
        <w:spacing w:after="120"/>
        <w:jc w:val="both"/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</w:pP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</w:t>
      </w:r>
      <w:proofErr w:type="gramStart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nevű</w:t>
      </w:r>
      <w:proofErr w:type="gramEnd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gyermekem után havi </w:t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Ft,</w:t>
      </w:r>
    </w:p>
    <w:p w:rsidR="00DA7DA4" w:rsidRPr="00B46723" w:rsidRDefault="00DA7DA4" w:rsidP="00DA7DA4">
      <w:pPr>
        <w:spacing w:after="120"/>
        <w:jc w:val="both"/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</w:pP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</w:t>
      </w:r>
      <w:proofErr w:type="gramStart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nevű</w:t>
      </w:r>
      <w:proofErr w:type="gramEnd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gyermekem után havi </w:t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Ft,</w:t>
      </w:r>
    </w:p>
    <w:p w:rsidR="00460E6D" w:rsidRPr="00DA7DA4" w:rsidRDefault="00DA7DA4" w:rsidP="00DA7DA4">
      <w:pPr>
        <w:spacing w:after="120"/>
        <w:ind w:right="-142"/>
        <w:jc w:val="both"/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</w:pP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</w:t>
      </w:r>
      <w:proofErr w:type="gramStart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nevű</w:t>
      </w:r>
      <w:proofErr w:type="gramEnd"/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gyermekem után havi </w:t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Pr="00B46723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Ft</w:t>
      </w:r>
      <w:r w:rsidRPr="00DA7DA4">
        <w:rPr>
          <w:rFonts w:ascii="Nexa Regular" w:hAnsi="Nexa Regular" w:cs="Times New Roman"/>
          <w:color w:val="1F4E79" w:themeColor="accent1" w:themeShade="80"/>
          <w:sz w:val="20"/>
          <w:szCs w:val="20"/>
        </w:rPr>
        <w:t xml:space="preserve"> </w:t>
      </w:r>
      <w:r w:rsidR="00460E6D" w:rsidRPr="00DA7DA4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összegben.</w:t>
      </w:r>
    </w:p>
    <w:p w:rsidR="00E80D48" w:rsidRPr="00DA7DA4" w:rsidRDefault="00165197" w:rsidP="000448B7">
      <w:pPr>
        <w:autoSpaceDE w:val="0"/>
        <w:autoSpaceDN w:val="0"/>
        <w:adjustRightInd w:val="0"/>
        <w:spacing w:after="120" w:line="240" w:lineRule="auto"/>
        <w:ind w:right="-144"/>
        <w:jc w:val="both"/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</w:pPr>
      <w:r w:rsidRPr="00C653A8">
        <w:rPr>
          <w:rFonts w:ascii="Times New Roman" w:eastAsia="TimesNewRomanPSMT" w:hAnsi="Times New Roman" w:cs="Times New Roman"/>
          <w:sz w:val="40"/>
          <w:szCs w:val="40"/>
        </w:rPr>
        <w:t>□</w:t>
      </w:r>
      <w:r w:rsidRPr="00C653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0E6D" w:rsidRPr="00DA7DA4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A </w:t>
      </w:r>
      <w:proofErr w:type="gramStart"/>
      <w:r w:rsidR="00460E6D" w:rsidRPr="00DA7DA4">
        <w:rPr>
          <w:rFonts w:ascii="Nexa Regular" w:hAnsi="Nexa Regular" w:cs="Times New Roman"/>
          <w:color w:val="1F4E79" w:themeColor="accent1" w:themeShade="80"/>
          <w:sz w:val="20"/>
          <w:szCs w:val="20"/>
        </w:rPr>
        <w:t>gyermeke(</w:t>
      </w:r>
      <w:proofErr w:type="gramEnd"/>
      <w:r w:rsidR="00460E6D" w:rsidRPr="00DA7DA4">
        <w:rPr>
          <w:rFonts w:ascii="Nexa Regular" w:hAnsi="Nexa Regular" w:cs="Times New Roman"/>
          <w:color w:val="1F4E79" w:themeColor="accent1" w:themeShade="80"/>
          <w:sz w:val="20"/>
          <w:szCs w:val="20"/>
        </w:rPr>
        <w:t xml:space="preserve">i)m különélő édesapja /édesanyja részéről </w:t>
      </w:r>
      <w:r w:rsidR="00B613EC"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tartásdíjat nem kapok, </w:t>
      </w:r>
      <w:r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valamint állam által megelőlegezett tartásdí</w:t>
      </w:r>
      <w:r w:rsidR="00C653A8"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jat sem kapok</w:t>
      </w:r>
      <w:r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.</w:t>
      </w:r>
    </w:p>
    <w:p w:rsidR="002A1058" w:rsidRPr="00DA7DA4" w:rsidRDefault="00E80D48" w:rsidP="00AE1C60">
      <w:pPr>
        <w:autoSpaceDE w:val="0"/>
        <w:autoSpaceDN w:val="0"/>
        <w:adjustRightInd w:val="0"/>
        <w:spacing w:after="240" w:line="240" w:lineRule="auto"/>
        <w:ind w:right="-142"/>
        <w:jc w:val="both"/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</w:pPr>
      <w:r w:rsidRPr="00C653A8">
        <w:rPr>
          <w:rFonts w:ascii="Times New Roman" w:eastAsia="TimesNewRomanPSMT" w:hAnsi="Times New Roman" w:cs="Times New Roman"/>
          <w:sz w:val="40"/>
          <w:szCs w:val="40"/>
        </w:rPr>
        <w:t>□</w:t>
      </w:r>
      <w:r>
        <w:rPr>
          <w:rFonts w:ascii="Times New Roman" w:eastAsia="TimesNewRomanPSMT" w:hAnsi="Times New Roman" w:cs="Times New Roman"/>
          <w:sz w:val="40"/>
          <w:szCs w:val="40"/>
        </w:rPr>
        <w:t xml:space="preserve"> </w:t>
      </w:r>
      <w:r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Nem a saját háztartásomban nevelkedő kiskorú, vagy nappali tagozaton tanuló nagykorú</w:t>
      </w:r>
      <w:r w:rsidRPr="00DA7DA4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 </w:t>
      </w:r>
      <w:proofErr w:type="gramStart"/>
      <w:r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gyermeke(</w:t>
      </w:r>
      <w:proofErr w:type="gramEnd"/>
      <w:r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i)m után havi</w:t>
      </w:r>
      <w:r w:rsidR="00097EA2"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 </w:t>
      </w:r>
      <w:r w:rsid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  <w:u w:val="single"/>
        </w:rPr>
        <w:tab/>
      </w:r>
      <w:r w:rsid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  <w:u w:val="single"/>
        </w:rPr>
        <w:tab/>
      </w:r>
      <w:r w:rsid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  <w:u w:val="single"/>
        </w:rPr>
        <w:tab/>
      </w:r>
      <w:r w:rsidR="000E3F58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  <w:u w:val="single"/>
        </w:rPr>
        <w:t xml:space="preserve">     </w:t>
      </w:r>
      <w:r w:rsidR="00DA7DA4"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 </w:t>
      </w:r>
      <w:r w:rsidR="00097EA2"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Ft összegű</w:t>
      </w:r>
      <w:r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 </w:t>
      </w:r>
      <w:r w:rsidR="00097EA2"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 xml:space="preserve">gyermektartásdíjat </w:t>
      </w:r>
      <w:r w:rsidR="00AD6893" w:rsidRPr="00DA7DA4">
        <w:rPr>
          <w:rFonts w:ascii="Nexa Regular" w:eastAsia="TimesNewRomanPSMT" w:hAnsi="Nexa Regular" w:cs="Times New Roman"/>
          <w:b/>
          <w:color w:val="1F4E79" w:themeColor="accent1" w:themeShade="80"/>
          <w:sz w:val="20"/>
          <w:szCs w:val="20"/>
        </w:rPr>
        <w:t>fizetek.</w:t>
      </w:r>
    </w:p>
    <w:p w:rsidR="00E80D48" w:rsidRDefault="00E80D48" w:rsidP="00DA7DA4">
      <w:pPr>
        <w:autoSpaceDE w:val="0"/>
        <w:autoSpaceDN w:val="0"/>
        <w:adjustRightInd w:val="0"/>
        <w:spacing w:after="0" w:line="360" w:lineRule="auto"/>
        <w:jc w:val="both"/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</w:pPr>
      <w:r w:rsidRPr="00DA7DA4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 xml:space="preserve">A </w:t>
      </w:r>
      <w:proofErr w:type="gramStart"/>
      <w:r w:rsidRPr="00DA7DA4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gyermek(</w:t>
      </w:r>
      <w:proofErr w:type="spellStart"/>
      <w:proofErr w:type="gramEnd"/>
      <w:r w:rsidRPr="00DA7DA4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ek</w:t>
      </w:r>
      <w:proofErr w:type="spellEnd"/>
      <w:r w:rsidRPr="00DA7DA4"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</w:rPr>
        <w:t>) neve, anyja neve, születési helye és ideje:</w:t>
      </w:r>
    </w:p>
    <w:p w:rsidR="00DA7DA4" w:rsidRPr="00DA7DA4" w:rsidRDefault="00DA7DA4" w:rsidP="00DA7DA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</w:pP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eastAsia="TimesNewRomanPSMT" w:hAnsi="Nexa Regular" w:cs="Times New Roman"/>
          <w:color w:val="1F4E79" w:themeColor="accent1" w:themeShade="80"/>
          <w:sz w:val="20"/>
          <w:szCs w:val="20"/>
          <w:u w:val="single"/>
        </w:rPr>
        <w:tab/>
      </w:r>
    </w:p>
    <w:p w:rsidR="00E80D48" w:rsidRPr="00DA7DA4" w:rsidRDefault="00DA7DA4" w:rsidP="000448B7">
      <w:pPr>
        <w:spacing w:before="120" w:after="120" w:line="360" w:lineRule="auto"/>
        <w:jc w:val="both"/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</w:pPr>
      <w:r>
        <w:rPr>
          <w:rFonts w:ascii="Nexa Regular" w:hAnsi="Nexa Regular" w:cs="Times New Roman"/>
          <w:color w:val="1F4E79" w:themeColor="accent1" w:themeShade="80"/>
          <w:sz w:val="20"/>
          <w:szCs w:val="20"/>
        </w:rPr>
        <w:t xml:space="preserve">Budapest, </w:t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</w:p>
    <w:p w:rsidR="00DF24B9" w:rsidRPr="000E3F58" w:rsidRDefault="00DF24B9" w:rsidP="00C653A8">
      <w:pPr>
        <w:spacing w:after="120"/>
        <w:jc w:val="both"/>
        <w:rPr>
          <w:rFonts w:ascii="Nexa Regular" w:hAnsi="Nexa Regular" w:cs="Times New Roman"/>
          <w:sz w:val="20"/>
          <w:szCs w:val="20"/>
          <w:u w:val="single"/>
        </w:rPr>
      </w:pP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="00C653A8">
        <w:rPr>
          <w:rFonts w:ascii="Times New Roman" w:hAnsi="Times New Roman" w:cs="Times New Roman"/>
          <w:sz w:val="24"/>
          <w:szCs w:val="24"/>
        </w:rPr>
        <w:tab/>
      </w:r>
      <w:r w:rsidR="000E3F58" w:rsidRPr="000448B7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0E3F58" w:rsidRPr="000448B7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0E3F58" w:rsidRPr="000448B7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0E3F58" w:rsidRPr="000448B7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  <w:r w:rsidR="000E3F58" w:rsidRPr="000448B7">
        <w:rPr>
          <w:rFonts w:ascii="Nexa Regular" w:hAnsi="Nexa Regular" w:cs="Times New Roman"/>
          <w:color w:val="1F4E79" w:themeColor="accent1" w:themeShade="80"/>
          <w:sz w:val="20"/>
          <w:szCs w:val="20"/>
          <w:u w:val="single"/>
        </w:rPr>
        <w:tab/>
      </w:r>
    </w:p>
    <w:p w:rsidR="00DF24B9" w:rsidRPr="000448B7" w:rsidRDefault="00BD78CC" w:rsidP="00DF24B9">
      <w:pPr>
        <w:jc w:val="both"/>
        <w:rPr>
          <w:rFonts w:ascii="Nexa Regular" w:hAnsi="Nexa Regular" w:cs="Times New Roman"/>
          <w:color w:val="1F4E79" w:themeColor="accent1" w:themeShade="80"/>
          <w:sz w:val="20"/>
          <w:szCs w:val="20"/>
        </w:rPr>
      </w:pP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="00C653A8" w:rsidRPr="000448B7">
        <w:rPr>
          <w:rFonts w:ascii="Nexa Regular" w:hAnsi="Nexa Regular" w:cs="Times New Roman"/>
          <w:color w:val="1F4E79" w:themeColor="accent1" w:themeShade="80"/>
          <w:sz w:val="20"/>
          <w:szCs w:val="20"/>
        </w:rPr>
        <w:t xml:space="preserve">      </w:t>
      </w:r>
      <w:r w:rsidR="000448B7">
        <w:rPr>
          <w:rFonts w:ascii="Nexa Regular" w:hAnsi="Nexa Regular" w:cs="Times New Roman"/>
          <w:color w:val="1F4E79" w:themeColor="accent1" w:themeShade="80"/>
          <w:sz w:val="20"/>
          <w:szCs w:val="20"/>
        </w:rPr>
        <w:t xml:space="preserve">   </w:t>
      </w:r>
      <w:r w:rsidR="00C653A8" w:rsidRPr="000448B7">
        <w:rPr>
          <w:rFonts w:ascii="Nexa Regular" w:hAnsi="Nexa Regular" w:cs="Times New Roman"/>
          <w:color w:val="1F4E79" w:themeColor="accent1" w:themeShade="80"/>
          <w:sz w:val="20"/>
          <w:szCs w:val="20"/>
        </w:rPr>
        <w:t xml:space="preserve"> </w:t>
      </w:r>
      <w:bookmarkStart w:id="0" w:name="_GoBack"/>
      <w:bookmarkEnd w:id="0"/>
      <w:r w:rsidRPr="000448B7">
        <w:rPr>
          <w:rFonts w:ascii="Nexa Regular" w:hAnsi="Nexa Regular" w:cs="Times New Roman"/>
          <w:color w:val="1F4E79" w:themeColor="accent1" w:themeShade="80"/>
          <w:sz w:val="20"/>
          <w:szCs w:val="20"/>
        </w:rPr>
        <w:t>N</w:t>
      </w:r>
      <w:r w:rsidR="00DF24B9" w:rsidRPr="000448B7">
        <w:rPr>
          <w:rFonts w:ascii="Nexa Regular" w:hAnsi="Nexa Regular" w:cs="Times New Roman"/>
          <w:color w:val="1F4E79" w:themeColor="accent1" w:themeShade="80"/>
          <w:sz w:val="20"/>
          <w:szCs w:val="20"/>
        </w:rPr>
        <w:t>yilatkozó</w:t>
      </w:r>
    </w:p>
    <w:sectPr w:rsidR="00DF24B9" w:rsidRPr="000448B7" w:rsidSect="000448B7">
      <w:pgSz w:w="11906" w:h="16838"/>
      <w:pgMar w:top="567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1BE"/>
    <w:multiLevelType w:val="hybridMultilevel"/>
    <w:tmpl w:val="555ACC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6"/>
    <w:rsid w:val="000448B7"/>
    <w:rsid w:val="00097EA2"/>
    <w:rsid w:val="000E3F58"/>
    <w:rsid w:val="00131C09"/>
    <w:rsid w:val="00165197"/>
    <w:rsid w:val="002A1058"/>
    <w:rsid w:val="00460E6D"/>
    <w:rsid w:val="004F28C6"/>
    <w:rsid w:val="00682F1B"/>
    <w:rsid w:val="00690747"/>
    <w:rsid w:val="00845276"/>
    <w:rsid w:val="009255C0"/>
    <w:rsid w:val="009631FA"/>
    <w:rsid w:val="00A13998"/>
    <w:rsid w:val="00AD6893"/>
    <w:rsid w:val="00AE1C60"/>
    <w:rsid w:val="00B22E07"/>
    <w:rsid w:val="00B46723"/>
    <w:rsid w:val="00B613EC"/>
    <w:rsid w:val="00BD78CC"/>
    <w:rsid w:val="00C653A8"/>
    <w:rsid w:val="00C75006"/>
    <w:rsid w:val="00DA7DA4"/>
    <w:rsid w:val="00DF24B9"/>
    <w:rsid w:val="00E332D6"/>
    <w:rsid w:val="00E71CEF"/>
    <w:rsid w:val="00E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B412"/>
  <w15:chartTrackingRefBased/>
  <w15:docId w15:val="{23613C3A-7980-4C60-868B-932632BE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8C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6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Krausz Katalin</dc:creator>
  <cp:keywords/>
  <dc:description/>
  <cp:lastModifiedBy>Krausz Katalin</cp:lastModifiedBy>
  <cp:revision>22</cp:revision>
  <dcterms:created xsi:type="dcterms:W3CDTF">2019-05-17T11:31:00Z</dcterms:created>
  <dcterms:modified xsi:type="dcterms:W3CDTF">2022-11-09T05:54:00Z</dcterms:modified>
</cp:coreProperties>
</file>